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B70D2" w14:textId="61CD5A41" w:rsidR="00596704" w:rsidRDefault="027B87C6" w:rsidP="1844A51C">
      <w:pPr>
        <w:rPr>
          <w:rFonts w:ascii="Arial Black" w:hAnsi="Arial Black"/>
          <w:b/>
          <w:bCs/>
        </w:rPr>
      </w:pPr>
      <w:r w:rsidRPr="1844A51C">
        <w:rPr>
          <w:rFonts w:ascii="Arial Black" w:hAnsi="Arial Black"/>
          <w:b/>
          <w:bCs/>
        </w:rPr>
        <w:t>SREDNJA ŠKOLA PETRA ŠEGEDINA</w:t>
      </w:r>
    </w:p>
    <w:p w14:paraId="0253F279" w14:textId="77777777" w:rsidR="00596704" w:rsidRDefault="00596704" w:rsidP="00596704">
      <w:pPr>
        <w:rPr>
          <w:rFonts w:ascii="Arial Black" w:hAnsi="Arial Black"/>
          <w:b/>
        </w:rPr>
      </w:pPr>
      <w:r>
        <w:rPr>
          <w:rFonts w:ascii="Arial Black" w:hAnsi="Arial Black"/>
          <w:b/>
        </w:rPr>
        <w:tab/>
        <w:t xml:space="preserve">   </w:t>
      </w:r>
      <w:r>
        <w:rPr>
          <w:rFonts w:ascii="Arial Black" w:hAnsi="Arial Black"/>
          <w:b/>
        </w:rPr>
        <w:tab/>
        <w:t>KORČULA</w:t>
      </w:r>
    </w:p>
    <w:p w14:paraId="6989B8B0" w14:textId="77777777" w:rsidR="00596704" w:rsidRDefault="00596704" w:rsidP="00596704">
      <w:pPr>
        <w:ind w:firstLine="708"/>
        <w:rPr>
          <w:rFonts w:ascii="Arial Black" w:hAnsi="Arial Black"/>
          <w:b/>
        </w:rPr>
      </w:pPr>
      <w:r>
        <w:rPr>
          <w:rFonts w:ascii="Arial Black" w:hAnsi="Arial Black"/>
          <w:b/>
        </w:rPr>
        <w:t>Ante Starčevića 52</w:t>
      </w:r>
    </w:p>
    <w:p w14:paraId="637F22A3" w14:textId="77777777" w:rsidR="00596704" w:rsidRDefault="00596704" w:rsidP="00596704">
      <w:pPr>
        <w:rPr>
          <w:b/>
        </w:rPr>
      </w:pPr>
      <w:r>
        <w:rPr>
          <w:b/>
        </w:rPr>
        <w:tab/>
      </w:r>
    </w:p>
    <w:p w14:paraId="1F60AADF" w14:textId="77777777" w:rsidR="00596704" w:rsidRDefault="00596704" w:rsidP="00596704">
      <w:pPr>
        <w:rPr>
          <w:b/>
        </w:rPr>
      </w:pPr>
      <w:r>
        <w:rPr>
          <w:b/>
        </w:rPr>
        <w:tab/>
      </w:r>
      <w:r>
        <w:rPr>
          <w:b/>
        </w:rPr>
        <w:tab/>
      </w:r>
      <w:r>
        <w:rPr>
          <w:b/>
        </w:rPr>
        <w:tab/>
      </w:r>
      <w:r>
        <w:rPr>
          <w:b/>
        </w:rPr>
        <w:tab/>
      </w:r>
      <w:r>
        <w:rPr>
          <w:b/>
        </w:rPr>
        <w:tab/>
      </w:r>
      <w:r>
        <w:rPr>
          <w:b/>
        </w:rPr>
        <w:tab/>
      </w:r>
    </w:p>
    <w:p w14:paraId="5A87F6D1" w14:textId="30052D56" w:rsidR="00596704" w:rsidRDefault="00271AAC" w:rsidP="00596704">
      <w:pPr>
        <w:rPr>
          <w:b/>
          <w:sz w:val="22"/>
          <w:szCs w:val="22"/>
          <w:lang w:val="pl-PL"/>
        </w:rPr>
      </w:pPr>
      <w:r>
        <w:rPr>
          <w:sz w:val="22"/>
          <w:szCs w:val="22"/>
          <w:lang w:val="pl-PL"/>
        </w:rPr>
        <w:t xml:space="preserve">Klasa: </w:t>
      </w:r>
      <w:r w:rsidR="008B222B">
        <w:rPr>
          <w:sz w:val="22"/>
          <w:szCs w:val="22"/>
          <w:lang w:val="pl-PL"/>
        </w:rPr>
        <w:t>602-12/23-01/01</w:t>
      </w:r>
    </w:p>
    <w:p w14:paraId="2D14868B" w14:textId="3EEA296B" w:rsidR="00596704" w:rsidRDefault="0075405B" w:rsidP="00596704">
      <w:pPr>
        <w:rPr>
          <w:sz w:val="22"/>
          <w:szCs w:val="22"/>
          <w:lang w:val="pl-PL"/>
        </w:rPr>
      </w:pPr>
      <w:r>
        <w:rPr>
          <w:sz w:val="22"/>
          <w:szCs w:val="22"/>
          <w:lang w:val="pl-PL"/>
        </w:rPr>
        <w:t xml:space="preserve">Urbroj: </w:t>
      </w:r>
      <w:r w:rsidR="008B222B">
        <w:rPr>
          <w:sz w:val="22"/>
          <w:szCs w:val="22"/>
          <w:lang w:val="pl-PL"/>
        </w:rPr>
        <w:t>2117-138/01-23-2</w:t>
      </w:r>
    </w:p>
    <w:p w14:paraId="077A5B71" w14:textId="4D47F8C3" w:rsidR="00596704" w:rsidRDefault="00804E39" w:rsidP="00596704">
      <w:pPr>
        <w:rPr>
          <w:sz w:val="22"/>
          <w:szCs w:val="22"/>
          <w:lang w:val="pl-PL"/>
        </w:rPr>
      </w:pPr>
      <w:r>
        <w:rPr>
          <w:sz w:val="22"/>
          <w:szCs w:val="22"/>
          <w:lang w:val="pl-PL"/>
        </w:rPr>
        <w:t xml:space="preserve">Korčula, </w:t>
      </w:r>
      <w:r w:rsidR="00A41735">
        <w:rPr>
          <w:sz w:val="22"/>
          <w:szCs w:val="22"/>
          <w:lang w:val="pl-PL"/>
        </w:rPr>
        <w:t>6. listopada 2023</w:t>
      </w:r>
      <w:r w:rsidR="008B222B">
        <w:rPr>
          <w:sz w:val="22"/>
          <w:szCs w:val="22"/>
          <w:lang w:val="pl-PL"/>
        </w:rPr>
        <w:t>.</w:t>
      </w:r>
    </w:p>
    <w:p w14:paraId="7C12A276" w14:textId="77777777" w:rsidR="00596704" w:rsidRPr="00AE620E" w:rsidRDefault="00596704" w:rsidP="00596704">
      <w:pPr>
        <w:ind w:left="6024" w:firstLine="348"/>
        <w:rPr>
          <w:b/>
        </w:rPr>
      </w:pPr>
      <w:r>
        <w:rPr>
          <w:noProof/>
          <w:vanish/>
          <w:sz w:val="20"/>
          <w:szCs w:val="20"/>
          <w:lang w:val="en-US" w:eastAsia="en-US"/>
        </w:rPr>
        <w:drawing>
          <wp:inline distT="0" distB="0" distL="0" distR="0" wp14:anchorId="698F3334" wp14:editId="35AC3C24">
            <wp:extent cx="144780" cy="1447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noProof/>
          <w:lang w:val="en-US" w:eastAsia="en-US"/>
        </w:rPr>
        <w:drawing>
          <wp:anchor distT="0" distB="0" distL="114300" distR="114300" simplePos="0" relativeHeight="251658240" behindDoc="0" locked="0" layoutInCell="1" allowOverlap="1" wp14:anchorId="2B8BFA49" wp14:editId="340D87C1">
            <wp:simplePos x="0" y="0"/>
            <wp:positionH relativeFrom="margin">
              <wp:align>right</wp:align>
            </wp:positionH>
            <wp:positionV relativeFrom="margin">
              <wp:align>top</wp:align>
            </wp:positionV>
            <wp:extent cx="1524000" cy="1428750"/>
            <wp:effectExtent l="0" t="0" r="0" b="0"/>
            <wp:wrapSquare wrapText="bothSides"/>
            <wp:docPr id="3" name="Slika 3" descr="C:\Users\st16\Desktop\ISO IZVORNICI-novi-Boris\LOGO-novo ime ško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16\Desktop\ISO IZVORNICI-novi-Boris\LOGO-novo ime ško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anchor>
        </w:drawing>
      </w:r>
    </w:p>
    <w:p w14:paraId="71EF93B5" w14:textId="77777777" w:rsidR="00596704" w:rsidRDefault="00596704" w:rsidP="00596704">
      <w:pPr>
        <w:rPr>
          <w:b/>
        </w:rPr>
      </w:pPr>
    </w:p>
    <w:p w14:paraId="0F0276ED" w14:textId="77777777" w:rsidR="00596704" w:rsidRDefault="00596704" w:rsidP="00596704">
      <w:pPr>
        <w:rPr>
          <w:b/>
        </w:rPr>
      </w:pPr>
    </w:p>
    <w:p w14:paraId="6C99126D" w14:textId="77777777" w:rsidR="00596704" w:rsidRDefault="00596704" w:rsidP="00596704">
      <w:pPr>
        <w:rPr>
          <w:b/>
        </w:rPr>
      </w:pPr>
    </w:p>
    <w:p w14:paraId="4764BF81" w14:textId="77777777" w:rsidR="00596704" w:rsidRDefault="00596704" w:rsidP="00596704">
      <w:pPr>
        <w:jc w:val="center"/>
        <w:rPr>
          <w:rFonts w:ascii="Arial Black" w:hAnsi="Arial Black"/>
          <w:b/>
          <w:i/>
          <w:color w:val="002060"/>
          <w:sz w:val="40"/>
          <w:szCs w:val="40"/>
        </w:rPr>
      </w:pPr>
    </w:p>
    <w:p w14:paraId="7F13A4E1" w14:textId="77777777" w:rsidR="00596704" w:rsidRDefault="00596704" w:rsidP="00596704">
      <w:pPr>
        <w:jc w:val="center"/>
        <w:rPr>
          <w:rFonts w:ascii="Arial Black" w:hAnsi="Arial Black"/>
          <w:b/>
          <w:i/>
          <w:color w:val="002060"/>
          <w:sz w:val="40"/>
          <w:szCs w:val="40"/>
        </w:rPr>
      </w:pPr>
    </w:p>
    <w:p w14:paraId="2FA956F5" w14:textId="77777777" w:rsidR="00596704" w:rsidRPr="00C04612" w:rsidRDefault="00596704" w:rsidP="00596704">
      <w:pPr>
        <w:jc w:val="center"/>
        <w:rPr>
          <w:rFonts w:ascii="Arial Black" w:hAnsi="Arial Black"/>
          <w:b/>
          <w:i/>
          <w:color w:val="002060"/>
          <w:sz w:val="40"/>
          <w:szCs w:val="40"/>
        </w:rPr>
      </w:pPr>
      <w:r w:rsidRPr="00C04612">
        <w:rPr>
          <w:rFonts w:ascii="Arial Black" w:hAnsi="Arial Black"/>
          <w:b/>
          <w:i/>
          <w:color w:val="002060"/>
          <w:sz w:val="40"/>
          <w:szCs w:val="40"/>
        </w:rPr>
        <w:t>ŠKOLSKI KURIKUL</w:t>
      </w:r>
    </w:p>
    <w:p w14:paraId="0E79BB5D" w14:textId="77777777" w:rsidR="00596704" w:rsidRPr="00C04612" w:rsidRDefault="00596704" w:rsidP="00596704">
      <w:pPr>
        <w:jc w:val="center"/>
        <w:rPr>
          <w:rFonts w:ascii="Arial Black" w:hAnsi="Arial Black"/>
          <w:b/>
          <w:i/>
          <w:color w:val="002060"/>
          <w:sz w:val="40"/>
          <w:szCs w:val="40"/>
        </w:rPr>
      </w:pPr>
      <w:r w:rsidRPr="00C04612">
        <w:rPr>
          <w:rFonts w:ascii="Arial Black" w:hAnsi="Arial Black"/>
          <w:b/>
          <w:i/>
          <w:color w:val="002060"/>
          <w:sz w:val="40"/>
          <w:szCs w:val="40"/>
        </w:rPr>
        <w:t xml:space="preserve"> SREDNJE ŠKOLE PETRA ŠEGEDINA</w:t>
      </w:r>
    </w:p>
    <w:p w14:paraId="6F15A7C3" w14:textId="5179B30B" w:rsidR="00596704" w:rsidRPr="00C04612" w:rsidRDefault="00596704" w:rsidP="00596704">
      <w:pPr>
        <w:jc w:val="center"/>
        <w:rPr>
          <w:rFonts w:ascii="Arial Black" w:hAnsi="Arial Black"/>
          <w:b/>
          <w:i/>
          <w:color w:val="002060"/>
          <w:sz w:val="28"/>
          <w:szCs w:val="40"/>
        </w:rPr>
      </w:pPr>
      <w:r w:rsidRPr="00C04612">
        <w:rPr>
          <w:rFonts w:ascii="Arial Black" w:hAnsi="Arial Black"/>
          <w:b/>
          <w:i/>
          <w:color w:val="002060"/>
          <w:sz w:val="28"/>
          <w:szCs w:val="40"/>
        </w:rPr>
        <w:t>ZA ŠK.GOD. 20</w:t>
      </w:r>
      <w:r>
        <w:rPr>
          <w:rFonts w:ascii="Arial Black" w:hAnsi="Arial Black"/>
          <w:b/>
          <w:i/>
          <w:color w:val="002060"/>
          <w:sz w:val="28"/>
          <w:szCs w:val="40"/>
        </w:rPr>
        <w:t>2</w:t>
      </w:r>
      <w:r w:rsidR="0026147E">
        <w:rPr>
          <w:rFonts w:ascii="Arial Black" w:hAnsi="Arial Black"/>
          <w:b/>
          <w:i/>
          <w:color w:val="002060"/>
          <w:sz w:val="28"/>
          <w:szCs w:val="40"/>
        </w:rPr>
        <w:t>3</w:t>
      </w:r>
      <w:r>
        <w:rPr>
          <w:rFonts w:ascii="Arial Black" w:hAnsi="Arial Black"/>
          <w:b/>
          <w:i/>
          <w:color w:val="002060"/>
          <w:sz w:val="28"/>
          <w:szCs w:val="40"/>
        </w:rPr>
        <w:t>./2</w:t>
      </w:r>
      <w:r w:rsidR="0026147E">
        <w:rPr>
          <w:rFonts w:ascii="Arial Black" w:hAnsi="Arial Black"/>
          <w:b/>
          <w:i/>
          <w:color w:val="002060"/>
          <w:sz w:val="28"/>
          <w:szCs w:val="40"/>
        </w:rPr>
        <w:t>4</w:t>
      </w:r>
      <w:r w:rsidRPr="00C04612">
        <w:rPr>
          <w:rFonts w:ascii="Arial Black" w:hAnsi="Arial Black"/>
          <w:b/>
          <w:i/>
          <w:color w:val="002060"/>
          <w:sz w:val="28"/>
          <w:szCs w:val="40"/>
        </w:rPr>
        <w:t>.</w:t>
      </w:r>
    </w:p>
    <w:p w14:paraId="2CD1E0E6" w14:textId="77777777" w:rsidR="00596704" w:rsidRPr="00C04612" w:rsidRDefault="00596704" w:rsidP="00596704">
      <w:pPr>
        <w:rPr>
          <w:b/>
          <w:i/>
          <w:color w:val="002060"/>
          <w:sz w:val="40"/>
          <w:szCs w:val="40"/>
        </w:rPr>
      </w:pPr>
    </w:p>
    <w:p w14:paraId="0AAD912E" w14:textId="77777777" w:rsidR="00596704" w:rsidRDefault="00596704" w:rsidP="00596704">
      <w:pPr>
        <w:jc w:val="center"/>
        <w:rPr>
          <w:b/>
          <w:i/>
          <w:sz w:val="40"/>
          <w:szCs w:val="40"/>
        </w:rPr>
      </w:pPr>
    </w:p>
    <w:p w14:paraId="3FA738F9" w14:textId="77777777" w:rsidR="00596704" w:rsidRDefault="00596704" w:rsidP="00596704">
      <w:pPr>
        <w:jc w:val="center"/>
        <w:rPr>
          <w:b/>
          <w:i/>
          <w:sz w:val="40"/>
          <w:szCs w:val="40"/>
        </w:rPr>
      </w:pPr>
    </w:p>
    <w:p w14:paraId="0D418931" w14:textId="77777777" w:rsidR="00596704" w:rsidRDefault="00596704" w:rsidP="00596704">
      <w:pPr>
        <w:jc w:val="center"/>
        <w:rPr>
          <w:b/>
          <w:i/>
          <w:sz w:val="40"/>
          <w:szCs w:val="40"/>
        </w:rPr>
      </w:pPr>
    </w:p>
    <w:p w14:paraId="2638E363" w14:textId="77777777" w:rsidR="00596704" w:rsidRDefault="00596704" w:rsidP="00596704">
      <w:pPr>
        <w:jc w:val="center"/>
        <w:rPr>
          <w:b/>
          <w:i/>
          <w:sz w:val="40"/>
          <w:szCs w:val="40"/>
        </w:rPr>
      </w:pPr>
      <w:r>
        <w:rPr>
          <w:b/>
          <w:i/>
          <w:noProof/>
          <w:sz w:val="40"/>
          <w:szCs w:val="40"/>
          <w:lang w:val="en-US" w:eastAsia="en-US"/>
        </w:rPr>
        <w:drawing>
          <wp:inline distT="0" distB="0" distL="0" distR="0" wp14:anchorId="061DCAAA" wp14:editId="3FF47D2D">
            <wp:extent cx="5760720" cy="19253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925320"/>
                    </a:xfrm>
                    <a:prstGeom prst="rect">
                      <a:avLst/>
                    </a:prstGeom>
                    <a:noFill/>
                    <a:ln>
                      <a:noFill/>
                    </a:ln>
                  </pic:spPr>
                </pic:pic>
              </a:graphicData>
            </a:graphic>
          </wp:inline>
        </w:drawing>
      </w:r>
    </w:p>
    <w:p w14:paraId="6F78047C" w14:textId="77777777" w:rsidR="00596704" w:rsidRDefault="00596704" w:rsidP="00596704">
      <w:pPr>
        <w:jc w:val="center"/>
        <w:rPr>
          <w:b/>
          <w:i/>
          <w:sz w:val="40"/>
          <w:szCs w:val="40"/>
        </w:rPr>
      </w:pPr>
    </w:p>
    <w:p w14:paraId="6A50F9BD" w14:textId="77777777" w:rsidR="00596704" w:rsidRDefault="00596704" w:rsidP="00596704">
      <w:pPr>
        <w:jc w:val="center"/>
        <w:rPr>
          <w:b/>
          <w:i/>
          <w:sz w:val="40"/>
          <w:szCs w:val="40"/>
        </w:rPr>
      </w:pPr>
    </w:p>
    <w:p w14:paraId="3F89A8B1" w14:textId="77777777" w:rsidR="00596704" w:rsidRDefault="00596704" w:rsidP="00596704">
      <w:pPr>
        <w:jc w:val="center"/>
        <w:rPr>
          <w:b/>
          <w:i/>
          <w:sz w:val="40"/>
          <w:szCs w:val="40"/>
        </w:rPr>
      </w:pPr>
    </w:p>
    <w:p w14:paraId="1F1970C2" w14:textId="77777777" w:rsidR="00596704" w:rsidRDefault="00596704" w:rsidP="00596704">
      <w:pPr>
        <w:jc w:val="center"/>
        <w:rPr>
          <w:b/>
          <w:i/>
          <w:sz w:val="40"/>
          <w:szCs w:val="40"/>
        </w:rPr>
      </w:pPr>
    </w:p>
    <w:p w14:paraId="2E078FE1" w14:textId="77777777" w:rsidR="00596704" w:rsidRDefault="00596704" w:rsidP="00596704">
      <w:pPr>
        <w:jc w:val="center"/>
        <w:rPr>
          <w:b/>
          <w:i/>
          <w:sz w:val="40"/>
          <w:szCs w:val="40"/>
        </w:rPr>
      </w:pPr>
    </w:p>
    <w:p w14:paraId="73277690" w14:textId="77777777" w:rsidR="00596704" w:rsidRPr="00C04612" w:rsidRDefault="00596704" w:rsidP="00596704">
      <w:pPr>
        <w:jc w:val="center"/>
        <w:rPr>
          <w:rFonts w:ascii="Arial Black" w:hAnsi="Arial Black"/>
          <w:i/>
        </w:rPr>
      </w:pPr>
      <w:r w:rsidRPr="00C04612">
        <w:rPr>
          <w:rFonts w:ascii="Arial Black" w:hAnsi="Arial Black"/>
          <w:i/>
        </w:rPr>
        <w:t xml:space="preserve">Korčula, </w:t>
      </w:r>
      <w:r>
        <w:rPr>
          <w:rFonts w:ascii="Arial Black" w:hAnsi="Arial Black"/>
          <w:i/>
        </w:rPr>
        <w:t>rujan</w:t>
      </w:r>
      <w:r w:rsidRPr="00C04612">
        <w:rPr>
          <w:rFonts w:ascii="Arial Black" w:hAnsi="Arial Black"/>
          <w:i/>
        </w:rPr>
        <w:t xml:space="preserve"> 20</w:t>
      </w:r>
      <w:r>
        <w:rPr>
          <w:rFonts w:ascii="Arial Black" w:hAnsi="Arial Black"/>
          <w:i/>
        </w:rPr>
        <w:t>2</w:t>
      </w:r>
      <w:r w:rsidR="00364235">
        <w:rPr>
          <w:rFonts w:ascii="Arial Black" w:hAnsi="Arial Black"/>
          <w:i/>
        </w:rPr>
        <w:t>3</w:t>
      </w:r>
      <w:r w:rsidRPr="00C04612">
        <w:rPr>
          <w:rFonts w:ascii="Arial Black" w:hAnsi="Arial Black"/>
          <w:i/>
        </w:rPr>
        <w:t>.</w:t>
      </w:r>
    </w:p>
    <w:p w14:paraId="4BFC6B9F" w14:textId="77777777" w:rsidR="00596704" w:rsidRPr="008C20C3" w:rsidRDefault="00596704" w:rsidP="00596704">
      <w:pPr>
        <w:ind w:firstLine="360"/>
        <w:rPr>
          <w:color w:val="FF0000"/>
        </w:rPr>
      </w:pPr>
      <w:r>
        <w:br w:type="page"/>
      </w:r>
    </w:p>
    <w:p w14:paraId="2DB98F99" w14:textId="77777777" w:rsidR="00596704" w:rsidRPr="008A5D96" w:rsidRDefault="00596704" w:rsidP="00596704">
      <w:pPr>
        <w:ind w:firstLine="360"/>
        <w:jc w:val="both"/>
      </w:pPr>
      <w:r w:rsidRPr="008A5D96">
        <w:lastRenderedPageBreak/>
        <w:t>UVOD</w:t>
      </w:r>
    </w:p>
    <w:p w14:paraId="42C6BC72" w14:textId="77777777" w:rsidR="00596704" w:rsidRPr="008A5D96" w:rsidRDefault="00596704" w:rsidP="00596704">
      <w:pPr>
        <w:ind w:firstLine="360"/>
        <w:jc w:val="both"/>
      </w:pPr>
    </w:p>
    <w:p w14:paraId="5D382F6A" w14:textId="77777777" w:rsidR="00596704" w:rsidRPr="008A5D96" w:rsidRDefault="00596704" w:rsidP="00596704">
      <w:pPr>
        <w:ind w:firstLine="360"/>
        <w:jc w:val="both"/>
      </w:pPr>
    </w:p>
    <w:p w14:paraId="4F7FD2B8" w14:textId="77777777" w:rsidR="00596704" w:rsidRPr="008A5D96" w:rsidRDefault="00596704" w:rsidP="00596704">
      <w:pPr>
        <w:ind w:firstLine="360"/>
        <w:jc w:val="both"/>
      </w:pPr>
    </w:p>
    <w:p w14:paraId="75C3B52E" w14:textId="77777777" w:rsidR="00596704" w:rsidRPr="008A5D96" w:rsidRDefault="00596704" w:rsidP="00596704">
      <w:pPr>
        <w:pStyle w:val="Odlomakpopisa"/>
        <w:widowControl w:val="0"/>
        <w:tabs>
          <w:tab w:val="left" w:pos="487"/>
          <w:tab w:val="left" w:pos="488"/>
        </w:tabs>
        <w:spacing w:after="0" w:line="240" w:lineRule="auto"/>
        <w:ind w:left="0"/>
        <w:jc w:val="both"/>
        <w:rPr>
          <w:rFonts w:ascii="Times New Roman" w:hAnsi="Times New Roman" w:cs="Times New Roman"/>
        </w:rPr>
      </w:pPr>
      <w:r w:rsidRPr="008A5D96">
        <w:rPr>
          <w:rFonts w:ascii="Times New Roman" w:hAnsi="Times New Roman" w:cs="Times New Roman"/>
        </w:rPr>
        <w:tab/>
        <w:t>Odgoj i obrazovanje u školi ostvaruje se na temelju nacionalnog kurikuluma, nastavnih planova i programa i školskog</w:t>
      </w:r>
      <w:r w:rsidRPr="008A5D96">
        <w:rPr>
          <w:rFonts w:ascii="Times New Roman" w:hAnsi="Times New Roman" w:cs="Times New Roman"/>
          <w:spacing w:val="-6"/>
        </w:rPr>
        <w:t xml:space="preserve"> </w:t>
      </w:r>
      <w:r w:rsidRPr="008A5D96">
        <w:rPr>
          <w:rFonts w:ascii="Times New Roman" w:hAnsi="Times New Roman" w:cs="Times New Roman"/>
        </w:rPr>
        <w:t>kurikuluma.</w:t>
      </w:r>
    </w:p>
    <w:p w14:paraId="700AABD4" w14:textId="77777777" w:rsidR="00596704" w:rsidRPr="008A5D96" w:rsidRDefault="00596704" w:rsidP="00596704">
      <w:pPr>
        <w:pStyle w:val="Odlomakpopisa"/>
        <w:widowControl w:val="0"/>
        <w:tabs>
          <w:tab w:val="left" w:pos="488"/>
        </w:tabs>
        <w:spacing w:after="0" w:line="240" w:lineRule="auto"/>
        <w:ind w:left="0"/>
        <w:jc w:val="both"/>
        <w:rPr>
          <w:rFonts w:ascii="Times New Roman" w:hAnsi="Times New Roman" w:cs="Times New Roman"/>
        </w:rPr>
      </w:pPr>
      <w:r w:rsidRPr="008A5D96">
        <w:rPr>
          <w:rFonts w:ascii="Times New Roman" w:hAnsi="Times New Roman" w:cs="Times New Roman"/>
        </w:rPr>
        <w:tab/>
        <w:t xml:space="preserve">Nacionalni kurikulum utvrđuje vrijednosti, načela, općeobrazovne ciljeve i ciljeve poučavanja, koncepciju učenja i poučavanja, pristupe poučavanju, obrazovne ciljeve </w:t>
      </w:r>
      <w:r w:rsidRPr="008A5D96">
        <w:rPr>
          <w:rFonts w:ascii="Times New Roman" w:hAnsi="Times New Roman" w:cs="Times New Roman"/>
          <w:spacing w:val="-4"/>
        </w:rPr>
        <w:t xml:space="preserve">po </w:t>
      </w:r>
      <w:r w:rsidRPr="008A5D96">
        <w:rPr>
          <w:rFonts w:ascii="Times New Roman" w:hAnsi="Times New Roman" w:cs="Times New Roman"/>
        </w:rPr>
        <w:t>obrazovnim područjima i predmetima</w:t>
      </w:r>
      <w:r w:rsidRPr="008A5D96">
        <w:rPr>
          <w:rFonts w:ascii="Times New Roman" w:hAnsi="Times New Roman" w:cs="Times New Roman"/>
          <w:spacing w:val="-9"/>
        </w:rPr>
        <w:t xml:space="preserve"> </w:t>
      </w:r>
      <w:r w:rsidRPr="008A5D96">
        <w:rPr>
          <w:rFonts w:ascii="Times New Roman" w:hAnsi="Times New Roman" w:cs="Times New Roman"/>
        </w:rPr>
        <w:t>definirane</w:t>
      </w:r>
      <w:r w:rsidRPr="008A5D96">
        <w:rPr>
          <w:rFonts w:ascii="Times New Roman" w:hAnsi="Times New Roman" w:cs="Times New Roman"/>
          <w:spacing w:val="-4"/>
        </w:rPr>
        <w:t xml:space="preserve"> </w:t>
      </w:r>
      <w:r w:rsidRPr="008A5D96">
        <w:rPr>
          <w:rFonts w:ascii="Times New Roman" w:hAnsi="Times New Roman" w:cs="Times New Roman"/>
        </w:rPr>
        <w:t>ishodima</w:t>
      </w:r>
      <w:r w:rsidRPr="008A5D96">
        <w:rPr>
          <w:rFonts w:ascii="Times New Roman" w:hAnsi="Times New Roman" w:cs="Times New Roman"/>
          <w:spacing w:val="-9"/>
        </w:rPr>
        <w:t xml:space="preserve"> </w:t>
      </w:r>
      <w:r w:rsidRPr="008A5D96">
        <w:rPr>
          <w:rFonts w:ascii="Times New Roman" w:hAnsi="Times New Roman" w:cs="Times New Roman"/>
        </w:rPr>
        <w:t>obrazovanja,</w:t>
      </w:r>
      <w:r w:rsidRPr="008A5D96">
        <w:rPr>
          <w:rFonts w:ascii="Times New Roman" w:hAnsi="Times New Roman" w:cs="Times New Roman"/>
          <w:spacing w:val="-11"/>
        </w:rPr>
        <w:t xml:space="preserve"> </w:t>
      </w:r>
      <w:r w:rsidRPr="008A5D96">
        <w:rPr>
          <w:rFonts w:ascii="Times New Roman" w:hAnsi="Times New Roman" w:cs="Times New Roman"/>
        </w:rPr>
        <w:t>odnosno</w:t>
      </w:r>
      <w:r w:rsidRPr="008A5D96">
        <w:rPr>
          <w:rFonts w:ascii="Times New Roman" w:hAnsi="Times New Roman" w:cs="Times New Roman"/>
          <w:spacing w:val="-3"/>
        </w:rPr>
        <w:t xml:space="preserve"> </w:t>
      </w:r>
      <w:r w:rsidRPr="008A5D96">
        <w:rPr>
          <w:rFonts w:ascii="Times New Roman" w:hAnsi="Times New Roman" w:cs="Times New Roman"/>
        </w:rPr>
        <w:t>kompetencijama</w:t>
      </w:r>
      <w:r w:rsidRPr="008A5D96">
        <w:rPr>
          <w:rFonts w:ascii="Times New Roman" w:hAnsi="Times New Roman" w:cs="Times New Roman"/>
          <w:spacing w:val="-3"/>
        </w:rPr>
        <w:t xml:space="preserve"> </w:t>
      </w:r>
      <w:r w:rsidRPr="008A5D96">
        <w:rPr>
          <w:rFonts w:ascii="Times New Roman" w:hAnsi="Times New Roman" w:cs="Times New Roman"/>
        </w:rPr>
        <w:t>te</w:t>
      </w:r>
      <w:r w:rsidRPr="008A5D96">
        <w:rPr>
          <w:rFonts w:ascii="Times New Roman" w:hAnsi="Times New Roman" w:cs="Times New Roman"/>
          <w:spacing w:val="-4"/>
        </w:rPr>
        <w:t xml:space="preserve"> </w:t>
      </w:r>
      <w:r w:rsidRPr="008A5D96">
        <w:rPr>
          <w:rFonts w:ascii="Times New Roman" w:hAnsi="Times New Roman" w:cs="Times New Roman"/>
        </w:rPr>
        <w:t>vrednovanje</w:t>
      </w:r>
      <w:r w:rsidRPr="008A5D96">
        <w:rPr>
          <w:rFonts w:ascii="Times New Roman" w:hAnsi="Times New Roman" w:cs="Times New Roman"/>
          <w:spacing w:val="-5"/>
        </w:rPr>
        <w:t xml:space="preserve"> </w:t>
      </w:r>
      <w:r w:rsidRPr="008A5D96">
        <w:rPr>
          <w:rFonts w:ascii="Times New Roman" w:hAnsi="Times New Roman" w:cs="Times New Roman"/>
        </w:rPr>
        <w:t>i</w:t>
      </w:r>
      <w:r w:rsidRPr="008A5D96">
        <w:rPr>
          <w:rFonts w:ascii="Times New Roman" w:hAnsi="Times New Roman" w:cs="Times New Roman"/>
          <w:spacing w:val="-4"/>
        </w:rPr>
        <w:t xml:space="preserve"> </w:t>
      </w:r>
      <w:r w:rsidRPr="008A5D96">
        <w:rPr>
          <w:rFonts w:ascii="Times New Roman" w:hAnsi="Times New Roman" w:cs="Times New Roman"/>
        </w:rPr>
        <w:t>ocjenjivanje.</w:t>
      </w:r>
    </w:p>
    <w:p w14:paraId="646EE99C" w14:textId="77777777" w:rsidR="00596704" w:rsidRPr="008A5D96" w:rsidRDefault="00596704" w:rsidP="00596704">
      <w:pPr>
        <w:pStyle w:val="Odlomakpopisa"/>
        <w:widowControl w:val="0"/>
        <w:tabs>
          <w:tab w:val="left" w:pos="487"/>
          <w:tab w:val="left" w:pos="488"/>
        </w:tabs>
        <w:spacing w:after="0" w:line="240" w:lineRule="auto"/>
        <w:ind w:left="0"/>
        <w:jc w:val="both"/>
        <w:rPr>
          <w:rFonts w:ascii="Times New Roman" w:hAnsi="Times New Roman" w:cs="Times New Roman"/>
        </w:rPr>
      </w:pPr>
      <w:r w:rsidRPr="008A5D96">
        <w:rPr>
          <w:rFonts w:ascii="Times New Roman" w:hAnsi="Times New Roman" w:cs="Times New Roman"/>
        </w:rPr>
        <w:tab/>
        <w:t>Nacionalni kurikulum donosi</w:t>
      </w:r>
      <w:r w:rsidRPr="008A5D96">
        <w:rPr>
          <w:rFonts w:ascii="Times New Roman" w:hAnsi="Times New Roman" w:cs="Times New Roman"/>
          <w:spacing w:val="-15"/>
        </w:rPr>
        <w:t xml:space="preserve"> </w:t>
      </w:r>
      <w:r w:rsidRPr="008A5D96">
        <w:rPr>
          <w:rFonts w:ascii="Times New Roman" w:hAnsi="Times New Roman" w:cs="Times New Roman"/>
        </w:rPr>
        <w:t>ministar.</w:t>
      </w:r>
    </w:p>
    <w:p w14:paraId="0E0500C8" w14:textId="77777777" w:rsidR="00596704" w:rsidRPr="008A5D96" w:rsidRDefault="00596704" w:rsidP="00596704">
      <w:pPr>
        <w:pStyle w:val="Odlomakpopisa"/>
        <w:widowControl w:val="0"/>
        <w:tabs>
          <w:tab w:val="left" w:pos="315"/>
        </w:tabs>
        <w:spacing w:after="0" w:line="240" w:lineRule="auto"/>
        <w:ind w:left="0"/>
        <w:jc w:val="both"/>
        <w:rPr>
          <w:rFonts w:ascii="Times New Roman" w:hAnsi="Times New Roman" w:cs="Times New Roman"/>
        </w:rPr>
      </w:pPr>
    </w:p>
    <w:p w14:paraId="70FBBCD7" w14:textId="77777777" w:rsidR="00596704" w:rsidRPr="008A5D96" w:rsidRDefault="00596704" w:rsidP="00596704">
      <w:pPr>
        <w:pStyle w:val="Odlomakpopisa"/>
        <w:widowControl w:val="0"/>
        <w:tabs>
          <w:tab w:val="left" w:pos="315"/>
        </w:tabs>
        <w:spacing w:after="0" w:line="240" w:lineRule="auto"/>
        <w:ind w:left="0"/>
        <w:jc w:val="both"/>
        <w:rPr>
          <w:rFonts w:ascii="Times New Roman" w:hAnsi="Times New Roman" w:cs="Times New Roman"/>
        </w:rPr>
      </w:pPr>
      <w:r w:rsidRPr="008A5D96">
        <w:rPr>
          <w:rFonts w:ascii="Times New Roman" w:hAnsi="Times New Roman" w:cs="Times New Roman"/>
        </w:rPr>
        <w:t>Školskim kurikulom određuje se nastavni plan izbornih  i fakultativnih predmeta, izvannastavne i izvanškolske aktivnosti, izborni dio međupredmetnih i /ili  interdisciplinarnih tema i / ili modula i druge odgojno - obrazovne aktivnosti , programe i projekte  te njihove kurikulume ako nisu određeni nacionalnim kurikulumom</w:t>
      </w:r>
    </w:p>
    <w:p w14:paraId="04886930" w14:textId="77777777" w:rsidR="00596704" w:rsidRPr="008A5D96" w:rsidRDefault="00596704" w:rsidP="00596704">
      <w:pPr>
        <w:pStyle w:val="Tijeloteksta"/>
        <w:jc w:val="both"/>
        <w:rPr>
          <w:sz w:val="22"/>
          <w:szCs w:val="22"/>
        </w:rPr>
      </w:pPr>
      <w:r w:rsidRPr="008A5D96">
        <w:rPr>
          <w:sz w:val="22"/>
          <w:szCs w:val="22"/>
        </w:rPr>
        <w:t xml:space="preserve">Programi školskoga kurikuluma, osim izborne nastave  nisu obvezni. Ako se školski kurikulum odnosi na stjecanje određenih kompetencija u vidu izborne nastave ili fakultativnoga predmeta  onda se učenikovo postignuće vrednuje  brojčanom ocjenom. </w:t>
      </w:r>
    </w:p>
    <w:p w14:paraId="00380B44" w14:textId="77777777" w:rsidR="00596704" w:rsidRPr="008A5D96" w:rsidRDefault="00596704" w:rsidP="00596704">
      <w:pPr>
        <w:pStyle w:val="Tijeloteksta"/>
        <w:jc w:val="both"/>
        <w:rPr>
          <w:sz w:val="22"/>
          <w:szCs w:val="22"/>
        </w:rPr>
      </w:pPr>
      <w:r w:rsidRPr="008A5D96">
        <w:rPr>
          <w:sz w:val="22"/>
          <w:szCs w:val="22"/>
        </w:rPr>
        <w:t>Školski kurikulum se objavljuje na početku školske godine kako bi s njima pravovremeno bili upoznati učenici i roditelji, obrazovna politika, lokalna zajednica i šira javnost.</w:t>
      </w:r>
    </w:p>
    <w:p w14:paraId="0114E55B" w14:textId="77777777" w:rsidR="00596704" w:rsidRPr="008A5D96" w:rsidRDefault="00596704" w:rsidP="00596704">
      <w:pPr>
        <w:pStyle w:val="Tijeloteksta"/>
        <w:jc w:val="both"/>
        <w:rPr>
          <w:sz w:val="22"/>
          <w:szCs w:val="22"/>
        </w:rPr>
      </w:pPr>
      <w:r w:rsidRPr="008A5D96">
        <w:rPr>
          <w:sz w:val="22"/>
          <w:szCs w:val="22"/>
        </w:rPr>
        <w:t>Donosi ga Školski odbor na prijedlog Nastavničkog vijeća,  a za organizaciju i pripremu zadužen je ravnatelj.</w:t>
      </w:r>
    </w:p>
    <w:p w14:paraId="19AF89A3" w14:textId="77777777" w:rsidR="00596704" w:rsidRPr="008A5D96" w:rsidRDefault="00596704" w:rsidP="00596704">
      <w:pPr>
        <w:jc w:val="both"/>
        <w:rPr>
          <w:sz w:val="22"/>
          <w:szCs w:val="22"/>
        </w:rPr>
      </w:pPr>
      <w:bookmarkStart w:id="0" w:name="_bookmark1"/>
      <w:bookmarkEnd w:id="0"/>
      <w:r w:rsidRPr="008A5D96">
        <w:rPr>
          <w:sz w:val="22"/>
          <w:szCs w:val="22"/>
        </w:rPr>
        <w:t xml:space="preserve">Na kraju svake nastavne  godine stručna vijeća  analiziraju ostvarenje planiranih aktivnosti u okviru školskog kurikuluma za proteklu školsku godinu. Na temelju analize, potreba učenika i u skladu s mogućnostima škole stručna vijeća, odnosno nositelji pojedinih aktivnosti izradili su prijedloge aktivnosti za ovogodišnji kurikulum. Za svaku aktivnost u školskom kurikulumu utvrđen je: naziv aktivnosti, ciljevi, nositelji, način ostvarenja, vremenik, troškovnik, te način vrednovanja i korištenja rezultata </w:t>
      </w:r>
    </w:p>
    <w:p w14:paraId="7E3FEF31" w14:textId="77777777" w:rsidR="00596704" w:rsidRPr="008A5D96" w:rsidRDefault="00596704" w:rsidP="00596704">
      <w:pPr>
        <w:jc w:val="both"/>
        <w:rPr>
          <w:sz w:val="22"/>
          <w:szCs w:val="22"/>
        </w:rPr>
      </w:pPr>
    </w:p>
    <w:p w14:paraId="75C81A11" w14:textId="77777777" w:rsidR="00596704" w:rsidRPr="008A5D96" w:rsidRDefault="00596704" w:rsidP="00596704">
      <w:pPr>
        <w:ind w:firstLine="360"/>
        <w:jc w:val="both"/>
        <w:rPr>
          <w:sz w:val="22"/>
          <w:szCs w:val="22"/>
        </w:rPr>
      </w:pPr>
      <w:r w:rsidRPr="008A5D96">
        <w:rPr>
          <w:sz w:val="22"/>
          <w:szCs w:val="22"/>
        </w:rPr>
        <w:t>Detaljan program rada po nastavnim temama i satima za izborne i fakultativne predmete nositelji aktivnosti izrađu</w:t>
      </w:r>
      <w:r w:rsidR="0075405B">
        <w:rPr>
          <w:sz w:val="22"/>
          <w:szCs w:val="22"/>
        </w:rPr>
        <w:t xml:space="preserve">ju u okviru godišnjih izvedbenih kurikula </w:t>
      </w:r>
      <w:r w:rsidRPr="008A5D96">
        <w:rPr>
          <w:sz w:val="22"/>
          <w:szCs w:val="22"/>
        </w:rPr>
        <w:t>za nastavne predmete i predaju  do kraja rujna u stručnu službu škole.</w:t>
      </w:r>
    </w:p>
    <w:p w14:paraId="189CF457" w14:textId="77777777" w:rsidR="00596704" w:rsidRPr="008A5D96" w:rsidRDefault="00596704" w:rsidP="00596704">
      <w:pPr>
        <w:ind w:firstLine="360"/>
        <w:jc w:val="both"/>
      </w:pPr>
    </w:p>
    <w:p w14:paraId="58567250" w14:textId="77777777" w:rsidR="00596704" w:rsidRPr="008A5D96" w:rsidRDefault="00596704" w:rsidP="00596704">
      <w:pPr>
        <w:ind w:firstLine="360"/>
        <w:jc w:val="both"/>
        <w:rPr>
          <w:b/>
        </w:rPr>
      </w:pPr>
    </w:p>
    <w:p w14:paraId="076C568F" w14:textId="77777777" w:rsidR="00596704" w:rsidRPr="008A5D96" w:rsidRDefault="00596704" w:rsidP="00596704">
      <w:pPr>
        <w:ind w:firstLine="360"/>
        <w:jc w:val="both"/>
        <w:rPr>
          <w:b/>
        </w:rPr>
      </w:pPr>
    </w:p>
    <w:p w14:paraId="62416A36" w14:textId="77777777" w:rsidR="00596704" w:rsidRPr="008A5D96" w:rsidRDefault="00596704" w:rsidP="00596704">
      <w:pPr>
        <w:ind w:firstLine="360"/>
        <w:jc w:val="both"/>
      </w:pPr>
    </w:p>
    <w:p w14:paraId="029497A7" w14:textId="77777777" w:rsidR="00596704" w:rsidRPr="00B71D90" w:rsidRDefault="00596704" w:rsidP="00596704">
      <w:pPr>
        <w:ind w:firstLine="360"/>
      </w:pPr>
    </w:p>
    <w:p w14:paraId="198A82B7" w14:textId="77777777" w:rsidR="00596704" w:rsidRDefault="00596704" w:rsidP="009A63F1"/>
    <w:p w14:paraId="71C55DED" w14:textId="77777777" w:rsidR="009A63F1" w:rsidRDefault="009A63F1" w:rsidP="009A63F1"/>
    <w:p w14:paraId="3BB14DD3" w14:textId="77777777" w:rsidR="00382BD0" w:rsidRDefault="00382BD0" w:rsidP="00596704"/>
    <w:p w14:paraId="1C0373E4" w14:textId="77777777" w:rsidR="00382BD0" w:rsidRDefault="00382BD0" w:rsidP="00596704"/>
    <w:p w14:paraId="4B81BC4E" w14:textId="77777777" w:rsidR="00382BD0" w:rsidRDefault="00382BD0" w:rsidP="00596704"/>
    <w:p w14:paraId="4B21EB4E" w14:textId="77777777" w:rsidR="00382BD0" w:rsidRDefault="00382BD0" w:rsidP="00596704"/>
    <w:p w14:paraId="6F4CE98C" w14:textId="77777777" w:rsidR="00382BD0" w:rsidRDefault="00382BD0" w:rsidP="00596704"/>
    <w:p w14:paraId="74A8945F" w14:textId="77777777" w:rsidR="00382BD0" w:rsidRDefault="00382BD0" w:rsidP="00596704"/>
    <w:p w14:paraId="0250EBBD" w14:textId="77777777" w:rsidR="00382BD0" w:rsidRDefault="00382BD0" w:rsidP="00596704"/>
    <w:p w14:paraId="7570626F" w14:textId="77777777" w:rsidR="00382BD0" w:rsidRDefault="00382BD0" w:rsidP="00596704"/>
    <w:p w14:paraId="737D460B" w14:textId="77777777" w:rsidR="00382BD0" w:rsidRDefault="00382BD0" w:rsidP="00596704"/>
    <w:p w14:paraId="27F4FF5F" w14:textId="77777777" w:rsidR="00382BD0" w:rsidRDefault="00382BD0" w:rsidP="00596704"/>
    <w:p w14:paraId="7CF59E39" w14:textId="77777777" w:rsidR="009A63F1" w:rsidRDefault="009A63F1" w:rsidP="00596704"/>
    <w:sdt>
      <w:sdtPr>
        <w:rPr>
          <w:rFonts w:ascii="Times New Roman" w:eastAsia="Times New Roman" w:hAnsi="Times New Roman" w:cs="Times New Roman"/>
          <w:color w:val="auto"/>
          <w:sz w:val="24"/>
          <w:szCs w:val="24"/>
        </w:rPr>
        <w:id w:val="-1130232186"/>
        <w:docPartObj>
          <w:docPartGallery w:val="Table of Contents"/>
          <w:docPartUnique/>
        </w:docPartObj>
      </w:sdtPr>
      <w:sdtEndPr>
        <w:rPr>
          <w:b/>
          <w:bCs/>
        </w:rPr>
      </w:sdtEndPr>
      <w:sdtContent>
        <w:p w14:paraId="75C3F22E" w14:textId="77777777" w:rsidR="00E041D5" w:rsidRPr="00E041D5" w:rsidRDefault="00E041D5">
          <w:pPr>
            <w:pStyle w:val="TOCNaslov"/>
            <w:rPr>
              <w:rFonts w:ascii="Times New Roman" w:hAnsi="Times New Roman" w:cs="Times New Roman"/>
              <w:color w:val="4472C4" w:themeColor="accent1"/>
              <w:sz w:val="48"/>
              <w:szCs w:val="48"/>
            </w:rPr>
          </w:pPr>
          <w:r w:rsidRPr="00E041D5">
            <w:rPr>
              <w:rFonts w:ascii="Times New Roman" w:hAnsi="Times New Roman" w:cs="Times New Roman"/>
              <w:color w:val="4472C4" w:themeColor="accent1"/>
              <w:sz w:val="48"/>
              <w:szCs w:val="48"/>
            </w:rPr>
            <w:t>Sadržaj:</w:t>
          </w:r>
        </w:p>
        <w:p w14:paraId="792ECA1D" w14:textId="77777777" w:rsidR="00E041D5" w:rsidRPr="00E041D5" w:rsidRDefault="00E041D5" w:rsidP="00E041D5"/>
        <w:p w14:paraId="130CC109" w14:textId="589B2527" w:rsidR="00E041D5" w:rsidRDefault="007B5A59">
          <w:pPr>
            <w:pStyle w:val="Sadraj1"/>
            <w:tabs>
              <w:tab w:val="right" w:leader="dot" w:pos="9062"/>
            </w:tabs>
            <w:rPr>
              <w:noProof/>
            </w:rPr>
          </w:pPr>
          <w:r>
            <w:fldChar w:fldCharType="begin"/>
          </w:r>
          <w:r w:rsidR="00E041D5">
            <w:instrText xml:space="preserve"> TOC \o "1-3" \h \z \u </w:instrText>
          </w:r>
          <w:r>
            <w:fldChar w:fldCharType="separate"/>
          </w:r>
          <w:hyperlink w:anchor="_Toc84170196" w:history="1">
            <w:r w:rsidR="00E041D5" w:rsidRPr="006C21D6">
              <w:rPr>
                <w:rStyle w:val="Hiperveza"/>
                <w:b/>
                <w:bCs/>
                <w:noProof/>
              </w:rPr>
              <w:t>IZBORNA NASTAVA</w:t>
            </w:r>
            <w:r w:rsidR="00E041D5">
              <w:rPr>
                <w:noProof/>
                <w:webHidden/>
              </w:rPr>
              <w:tab/>
            </w:r>
            <w:r>
              <w:rPr>
                <w:noProof/>
                <w:webHidden/>
              </w:rPr>
              <w:fldChar w:fldCharType="begin"/>
            </w:r>
            <w:r w:rsidR="00E041D5">
              <w:rPr>
                <w:noProof/>
                <w:webHidden/>
              </w:rPr>
              <w:instrText xml:space="preserve"> PAGEREF _Toc84170196 \h </w:instrText>
            </w:r>
            <w:r>
              <w:rPr>
                <w:noProof/>
                <w:webHidden/>
              </w:rPr>
            </w:r>
            <w:r>
              <w:rPr>
                <w:noProof/>
                <w:webHidden/>
              </w:rPr>
              <w:fldChar w:fldCharType="separate"/>
            </w:r>
            <w:r w:rsidR="00A41735">
              <w:rPr>
                <w:noProof/>
                <w:webHidden/>
              </w:rPr>
              <w:t>6</w:t>
            </w:r>
            <w:r>
              <w:rPr>
                <w:noProof/>
                <w:webHidden/>
              </w:rPr>
              <w:fldChar w:fldCharType="end"/>
            </w:r>
          </w:hyperlink>
        </w:p>
        <w:p w14:paraId="6B562B8B" w14:textId="38E3F8EF" w:rsidR="00E041D5" w:rsidRDefault="00787EE7">
          <w:pPr>
            <w:pStyle w:val="Sadraj1"/>
            <w:tabs>
              <w:tab w:val="right" w:leader="dot" w:pos="9062"/>
            </w:tabs>
            <w:rPr>
              <w:noProof/>
            </w:rPr>
          </w:pPr>
          <w:hyperlink w:anchor="_Toc84170197" w:history="1">
            <w:r w:rsidR="00E041D5" w:rsidRPr="006C21D6">
              <w:rPr>
                <w:rStyle w:val="Hiperveza"/>
                <w:b/>
                <w:bCs/>
                <w:noProof/>
              </w:rPr>
              <w:t>FAKULTATIVNA NASTAVA</w:t>
            </w:r>
            <w:r w:rsidR="00E041D5">
              <w:rPr>
                <w:noProof/>
                <w:webHidden/>
              </w:rPr>
              <w:tab/>
            </w:r>
            <w:r w:rsidR="007B5A59">
              <w:rPr>
                <w:noProof/>
                <w:webHidden/>
              </w:rPr>
              <w:fldChar w:fldCharType="begin"/>
            </w:r>
            <w:r w:rsidR="00E041D5">
              <w:rPr>
                <w:noProof/>
                <w:webHidden/>
              </w:rPr>
              <w:instrText xml:space="preserve"> PAGEREF _Toc84170197 \h </w:instrText>
            </w:r>
            <w:r w:rsidR="007B5A59">
              <w:rPr>
                <w:noProof/>
                <w:webHidden/>
              </w:rPr>
            </w:r>
            <w:r w:rsidR="007B5A59">
              <w:rPr>
                <w:noProof/>
                <w:webHidden/>
              </w:rPr>
              <w:fldChar w:fldCharType="separate"/>
            </w:r>
            <w:r w:rsidR="00A41735">
              <w:rPr>
                <w:noProof/>
                <w:webHidden/>
              </w:rPr>
              <w:t>15</w:t>
            </w:r>
            <w:r w:rsidR="007B5A59">
              <w:rPr>
                <w:noProof/>
                <w:webHidden/>
              </w:rPr>
              <w:fldChar w:fldCharType="end"/>
            </w:r>
          </w:hyperlink>
        </w:p>
        <w:p w14:paraId="63D152F4" w14:textId="4A484CBA" w:rsidR="00E041D5" w:rsidRDefault="00787EE7">
          <w:pPr>
            <w:pStyle w:val="Sadraj1"/>
            <w:tabs>
              <w:tab w:val="right" w:leader="dot" w:pos="9062"/>
            </w:tabs>
            <w:rPr>
              <w:noProof/>
            </w:rPr>
          </w:pPr>
          <w:hyperlink w:anchor="_Toc84170198" w:history="1">
            <w:r w:rsidR="00E041D5" w:rsidRPr="006C21D6">
              <w:rPr>
                <w:rStyle w:val="Hiperveza"/>
                <w:b/>
                <w:bCs/>
                <w:noProof/>
              </w:rPr>
              <w:t>DODATNA NASTAVA</w:t>
            </w:r>
            <w:r w:rsidR="00E041D5">
              <w:rPr>
                <w:noProof/>
                <w:webHidden/>
              </w:rPr>
              <w:tab/>
            </w:r>
            <w:r w:rsidR="007B5A59">
              <w:rPr>
                <w:noProof/>
                <w:webHidden/>
              </w:rPr>
              <w:fldChar w:fldCharType="begin"/>
            </w:r>
            <w:r w:rsidR="00E041D5">
              <w:rPr>
                <w:noProof/>
                <w:webHidden/>
              </w:rPr>
              <w:instrText xml:space="preserve"> PAGEREF _Toc84170198 \h </w:instrText>
            </w:r>
            <w:r w:rsidR="007B5A59">
              <w:rPr>
                <w:noProof/>
                <w:webHidden/>
              </w:rPr>
            </w:r>
            <w:r w:rsidR="007B5A59">
              <w:rPr>
                <w:noProof/>
                <w:webHidden/>
              </w:rPr>
              <w:fldChar w:fldCharType="separate"/>
            </w:r>
            <w:r w:rsidR="00A41735">
              <w:rPr>
                <w:noProof/>
                <w:webHidden/>
              </w:rPr>
              <w:t>22</w:t>
            </w:r>
            <w:r w:rsidR="007B5A59">
              <w:rPr>
                <w:noProof/>
                <w:webHidden/>
              </w:rPr>
              <w:fldChar w:fldCharType="end"/>
            </w:r>
          </w:hyperlink>
        </w:p>
        <w:p w14:paraId="7068445D" w14:textId="73350427" w:rsidR="00E041D5" w:rsidRDefault="00787EE7">
          <w:pPr>
            <w:pStyle w:val="Sadraj1"/>
            <w:tabs>
              <w:tab w:val="right" w:leader="dot" w:pos="9062"/>
            </w:tabs>
            <w:rPr>
              <w:noProof/>
            </w:rPr>
          </w:pPr>
          <w:hyperlink w:anchor="_Toc84170199" w:history="1">
            <w:r w:rsidR="00E041D5" w:rsidRPr="006C21D6">
              <w:rPr>
                <w:rStyle w:val="Hiperveza"/>
                <w:b/>
                <w:bCs/>
                <w:noProof/>
              </w:rPr>
              <w:t>DOPUNSKA NASTAVA</w:t>
            </w:r>
            <w:r w:rsidR="00E041D5">
              <w:rPr>
                <w:noProof/>
                <w:webHidden/>
              </w:rPr>
              <w:tab/>
            </w:r>
            <w:r w:rsidR="007B5A59">
              <w:rPr>
                <w:noProof/>
                <w:webHidden/>
              </w:rPr>
              <w:fldChar w:fldCharType="begin"/>
            </w:r>
            <w:r w:rsidR="00E041D5">
              <w:rPr>
                <w:noProof/>
                <w:webHidden/>
              </w:rPr>
              <w:instrText xml:space="preserve"> PAGEREF _Toc84170199 \h </w:instrText>
            </w:r>
            <w:r w:rsidR="007B5A59">
              <w:rPr>
                <w:noProof/>
                <w:webHidden/>
              </w:rPr>
            </w:r>
            <w:r w:rsidR="007B5A59">
              <w:rPr>
                <w:noProof/>
                <w:webHidden/>
              </w:rPr>
              <w:fldChar w:fldCharType="separate"/>
            </w:r>
            <w:r w:rsidR="00A41735">
              <w:rPr>
                <w:noProof/>
                <w:webHidden/>
              </w:rPr>
              <w:t>30</w:t>
            </w:r>
            <w:r w:rsidR="007B5A59">
              <w:rPr>
                <w:noProof/>
                <w:webHidden/>
              </w:rPr>
              <w:fldChar w:fldCharType="end"/>
            </w:r>
          </w:hyperlink>
        </w:p>
        <w:p w14:paraId="6B1388F0" w14:textId="09CE5334" w:rsidR="00E041D5" w:rsidRDefault="00787EE7">
          <w:pPr>
            <w:pStyle w:val="Sadraj1"/>
            <w:tabs>
              <w:tab w:val="right" w:leader="dot" w:pos="9062"/>
            </w:tabs>
            <w:rPr>
              <w:noProof/>
            </w:rPr>
          </w:pPr>
          <w:hyperlink w:anchor="_Toc84170200" w:history="1">
            <w:r w:rsidR="00E041D5" w:rsidRPr="006C21D6">
              <w:rPr>
                <w:rStyle w:val="Hiperveza"/>
                <w:b/>
                <w:bCs/>
                <w:noProof/>
              </w:rPr>
              <w:t>SLOBODNE AKTIVNOSTI</w:t>
            </w:r>
            <w:r w:rsidR="00E041D5">
              <w:rPr>
                <w:noProof/>
                <w:webHidden/>
              </w:rPr>
              <w:tab/>
            </w:r>
            <w:r w:rsidR="007B5A59">
              <w:rPr>
                <w:noProof/>
                <w:webHidden/>
              </w:rPr>
              <w:fldChar w:fldCharType="begin"/>
            </w:r>
            <w:r w:rsidR="00E041D5">
              <w:rPr>
                <w:noProof/>
                <w:webHidden/>
              </w:rPr>
              <w:instrText xml:space="preserve"> PAGEREF _Toc84170200 \h </w:instrText>
            </w:r>
            <w:r w:rsidR="007B5A59">
              <w:rPr>
                <w:noProof/>
                <w:webHidden/>
              </w:rPr>
            </w:r>
            <w:r w:rsidR="007B5A59">
              <w:rPr>
                <w:noProof/>
                <w:webHidden/>
              </w:rPr>
              <w:fldChar w:fldCharType="separate"/>
            </w:r>
            <w:r w:rsidR="00A41735">
              <w:rPr>
                <w:noProof/>
                <w:webHidden/>
              </w:rPr>
              <w:t>35</w:t>
            </w:r>
            <w:r w:rsidR="007B5A59">
              <w:rPr>
                <w:noProof/>
                <w:webHidden/>
              </w:rPr>
              <w:fldChar w:fldCharType="end"/>
            </w:r>
          </w:hyperlink>
        </w:p>
        <w:p w14:paraId="6779416B" w14:textId="38DF4506" w:rsidR="00E041D5" w:rsidRDefault="00787EE7">
          <w:pPr>
            <w:pStyle w:val="Sadraj1"/>
            <w:tabs>
              <w:tab w:val="right" w:leader="dot" w:pos="9062"/>
            </w:tabs>
            <w:rPr>
              <w:noProof/>
            </w:rPr>
          </w:pPr>
          <w:hyperlink w:anchor="_Toc84170201" w:history="1">
            <w:r w:rsidR="00E041D5" w:rsidRPr="006C21D6">
              <w:rPr>
                <w:rStyle w:val="Hiperveza"/>
                <w:b/>
                <w:bCs/>
                <w:noProof/>
              </w:rPr>
              <w:t>PROJEKTI I DRUGI OBLICI ODGOJNO –OBRAZOVNOG RADA</w:t>
            </w:r>
            <w:r w:rsidR="00E041D5">
              <w:rPr>
                <w:noProof/>
                <w:webHidden/>
              </w:rPr>
              <w:tab/>
            </w:r>
            <w:r w:rsidR="007B5A59">
              <w:rPr>
                <w:noProof/>
                <w:webHidden/>
              </w:rPr>
              <w:fldChar w:fldCharType="begin"/>
            </w:r>
            <w:r w:rsidR="00E041D5">
              <w:rPr>
                <w:noProof/>
                <w:webHidden/>
              </w:rPr>
              <w:instrText xml:space="preserve"> PAGEREF _Toc84170201 \h </w:instrText>
            </w:r>
            <w:r w:rsidR="007B5A59">
              <w:rPr>
                <w:noProof/>
                <w:webHidden/>
              </w:rPr>
            </w:r>
            <w:r w:rsidR="007B5A59">
              <w:rPr>
                <w:noProof/>
                <w:webHidden/>
              </w:rPr>
              <w:fldChar w:fldCharType="separate"/>
            </w:r>
            <w:r w:rsidR="00A41735">
              <w:rPr>
                <w:noProof/>
                <w:webHidden/>
              </w:rPr>
              <w:t>38</w:t>
            </w:r>
            <w:r w:rsidR="007B5A59">
              <w:rPr>
                <w:noProof/>
                <w:webHidden/>
              </w:rPr>
              <w:fldChar w:fldCharType="end"/>
            </w:r>
          </w:hyperlink>
        </w:p>
        <w:p w14:paraId="31CF84CE" w14:textId="1648105C" w:rsidR="00E041D5" w:rsidRDefault="00787EE7">
          <w:pPr>
            <w:pStyle w:val="Sadraj1"/>
            <w:tabs>
              <w:tab w:val="right" w:leader="dot" w:pos="9062"/>
            </w:tabs>
            <w:rPr>
              <w:noProof/>
            </w:rPr>
          </w:pPr>
          <w:hyperlink w:anchor="_Toc84170202" w:history="1">
            <w:r w:rsidR="00E041D5" w:rsidRPr="006C21D6">
              <w:rPr>
                <w:rStyle w:val="Hiperveza"/>
                <w:b/>
                <w:bCs/>
                <w:noProof/>
              </w:rPr>
              <w:t>ŠKOLSKI PREVENTIVNI PROGRAMI</w:t>
            </w:r>
            <w:r w:rsidR="00E041D5">
              <w:rPr>
                <w:noProof/>
                <w:webHidden/>
              </w:rPr>
              <w:tab/>
            </w:r>
            <w:r w:rsidR="007B5A59">
              <w:rPr>
                <w:noProof/>
                <w:webHidden/>
              </w:rPr>
              <w:fldChar w:fldCharType="begin"/>
            </w:r>
            <w:r w:rsidR="00E041D5">
              <w:rPr>
                <w:noProof/>
                <w:webHidden/>
              </w:rPr>
              <w:instrText xml:space="preserve"> PAGEREF _Toc84170202 \h </w:instrText>
            </w:r>
            <w:r w:rsidR="007B5A59">
              <w:rPr>
                <w:noProof/>
                <w:webHidden/>
              </w:rPr>
            </w:r>
            <w:r w:rsidR="007B5A59">
              <w:rPr>
                <w:noProof/>
                <w:webHidden/>
              </w:rPr>
              <w:fldChar w:fldCharType="separate"/>
            </w:r>
            <w:r w:rsidR="00A41735">
              <w:rPr>
                <w:noProof/>
                <w:webHidden/>
              </w:rPr>
              <w:t>56</w:t>
            </w:r>
            <w:r w:rsidR="007B5A59">
              <w:rPr>
                <w:noProof/>
                <w:webHidden/>
              </w:rPr>
              <w:fldChar w:fldCharType="end"/>
            </w:r>
          </w:hyperlink>
        </w:p>
        <w:p w14:paraId="0126B200" w14:textId="761C241F" w:rsidR="00E041D5" w:rsidRDefault="00787EE7">
          <w:pPr>
            <w:pStyle w:val="Sadraj1"/>
            <w:tabs>
              <w:tab w:val="right" w:leader="dot" w:pos="9062"/>
            </w:tabs>
            <w:rPr>
              <w:noProof/>
            </w:rPr>
          </w:pPr>
          <w:hyperlink w:anchor="_Toc84170206" w:history="1">
            <w:r w:rsidR="00E041D5" w:rsidRPr="006C21D6">
              <w:rPr>
                <w:rStyle w:val="Hiperveza"/>
                <w:b/>
                <w:bCs/>
                <w:noProof/>
              </w:rPr>
              <w:t>POSJETI</w:t>
            </w:r>
            <w:r w:rsidR="00E041D5" w:rsidRPr="006C21D6">
              <w:rPr>
                <w:rStyle w:val="Hiperveza"/>
                <w:b/>
                <w:bCs/>
                <w:noProof/>
                <w:lang w:val="pl-PL"/>
              </w:rPr>
              <w:t>, STRU</w:t>
            </w:r>
            <w:r w:rsidR="00E041D5" w:rsidRPr="006C21D6">
              <w:rPr>
                <w:rStyle w:val="Hiperveza"/>
                <w:b/>
                <w:bCs/>
                <w:noProof/>
              </w:rPr>
              <w:t>Č</w:t>
            </w:r>
            <w:r w:rsidR="00E041D5" w:rsidRPr="006C21D6">
              <w:rPr>
                <w:rStyle w:val="Hiperveza"/>
                <w:b/>
                <w:bCs/>
                <w:noProof/>
                <w:lang w:val="pl-PL"/>
              </w:rPr>
              <w:t>NI  IZLETI I UČENIČKA EKS</w:t>
            </w:r>
            <w:r w:rsidR="00BD6269">
              <w:rPr>
                <w:rStyle w:val="Hiperveza"/>
                <w:b/>
                <w:bCs/>
                <w:noProof/>
                <w:lang w:val="pl-PL"/>
              </w:rPr>
              <w:t>K</w:t>
            </w:r>
            <w:r w:rsidR="00E041D5" w:rsidRPr="006C21D6">
              <w:rPr>
                <w:rStyle w:val="Hiperveza"/>
                <w:b/>
                <w:bCs/>
                <w:noProof/>
                <w:lang w:val="pl-PL"/>
              </w:rPr>
              <w:t>URZIJA</w:t>
            </w:r>
            <w:r w:rsidR="00E041D5">
              <w:rPr>
                <w:noProof/>
                <w:webHidden/>
              </w:rPr>
              <w:tab/>
            </w:r>
            <w:r w:rsidR="007B5A59">
              <w:rPr>
                <w:noProof/>
                <w:webHidden/>
              </w:rPr>
              <w:fldChar w:fldCharType="begin"/>
            </w:r>
            <w:r w:rsidR="00E041D5">
              <w:rPr>
                <w:noProof/>
                <w:webHidden/>
              </w:rPr>
              <w:instrText xml:space="preserve"> PAGEREF _Toc84170206 \h </w:instrText>
            </w:r>
            <w:r w:rsidR="007B5A59">
              <w:rPr>
                <w:noProof/>
                <w:webHidden/>
              </w:rPr>
            </w:r>
            <w:r w:rsidR="007B5A59">
              <w:rPr>
                <w:noProof/>
                <w:webHidden/>
              </w:rPr>
              <w:fldChar w:fldCharType="separate"/>
            </w:r>
            <w:r w:rsidR="00A41735">
              <w:rPr>
                <w:noProof/>
                <w:webHidden/>
              </w:rPr>
              <w:t>61</w:t>
            </w:r>
            <w:r w:rsidR="007B5A59">
              <w:rPr>
                <w:noProof/>
                <w:webHidden/>
              </w:rPr>
              <w:fldChar w:fldCharType="end"/>
            </w:r>
          </w:hyperlink>
        </w:p>
        <w:p w14:paraId="44875156" w14:textId="77777777" w:rsidR="00E041D5" w:rsidRDefault="007B5A59">
          <w:r>
            <w:rPr>
              <w:b/>
              <w:bCs/>
            </w:rPr>
            <w:fldChar w:fldCharType="end"/>
          </w:r>
        </w:p>
      </w:sdtContent>
    </w:sdt>
    <w:p w14:paraId="164837F2" w14:textId="77777777" w:rsidR="00E041D5" w:rsidRDefault="00E041D5" w:rsidP="00596704"/>
    <w:p w14:paraId="6B970CD6" w14:textId="77777777" w:rsidR="009A63F1" w:rsidRDefault="009A63F1" w:rsidP="00596704"/>
    <w:p w14:paraId="1CD46A5A" w14:textId="77777777" w:rsidR="009A63F1" w:rsidRDefault="009A63F1" w:rsidP="00596704"/>
    <w:p w14:paraId="1C00B4DF" w14:textId="77777777" w:rsidR="009A63F1" w:rsidRDefault="009A63F1" w:rsidP="00596704">
      <w:bookmarkStart w:id="1" w:name="_GoBack"/>
      <w:bookmarkEnd w:id="1"/>
    </w:p>
    <w:p w14:paraId="62278F00" w14:textId="77777777" w:rsidR="009A63F1" w:rsidRDefault="009A63F1" w:rsidP="00596704"/>
    <w:p w14:paraId="22A5D17D" w14:textId="77777777" w:rsidR="009A63F1" w:rsidRDefault="009A63F1" w:rsidP="00596704"/>
    <w:p w14:paraId="4E625DC2" w14:textId="77777777" w:rsidR="009A63F1" w:rsidRDefault="009A63F1" w:rsidP="00596704"/>
    <w:p w14:paraId="2EB3C1E8" w14:textId="77777777" w:rsidR="009A63F1" w:rsidRDefault="009A63F1" w:rsidP="00596704"/>
    <w:p w14:paraId="4122A05F" w14:textId="77777777" w:rsidR="009A63F1" w:rsidRDefault="009A63F1" w:rsidP="00596704"/>
    <w:p w14:paraId="686F341A" w14:textId="77777777" w:rsidR="009A63F1" w:rsidRDefault="009A63F1" w:rsidP="00596704"/>
    <w:p w14:paraId="0D2EB040" w14:textId="77777777" w:rsidR="009A63F1" w:rsidRDefault="009A63F1" w:rsidP="00596704"/>
    <w:p w14:paraId="532C42D1" w14:textId="77777777" w:rsidR="009A63F1" w:rsidRDefault="009A63F1" w:rsidP="00596704"/>
    <w:p w14:paraId="640C3546" w14:textId="77777777" w:rsidR="009A63F1" w:rsidRDefault="009A63F1" w:rsidP="00596704"/>
    <w:p w14:paraId="4364A71B" w14:textId="77777777" w:rsidR="009A63F1" w:rsidRDefault="009A63F1" w:rsidP="00596704"/>
    <w:p w14:paraId="076B8723" w14:textId="77777777" w:rsidR="009A63F1" w:rsidRDefault="009A63F1" w:rsidP="00596704"/>
    <w:p w14:paraId="432BF267" w14:textId="77777777" w:rsidR="009A63F1" w:rsidRDefault="009A63F1" w:rsidP="00596704"/>
    <w:p w14:paraId="07FF2519" w14:textId="77777777" w:rsidR="009A63F1" w:rsidRDefault="009A63F1" w:rsidP="00596704"/>
    <w:p w14:paraId="623EF517" w14:textId="77777777" w:rsidR="009A63F1" w:rsidRDefault="009A63F1" w:rsidP="00596704"/>
    <w:p w14:paraId="244D585C" w14:textId="77777777" w:rsidR="009A63F1" w:rsidRDefault="009A63F1" w:rsidP="00596704"/>
    <w:p w14:paraId="46439591" w14:textId="77777777" w:rsidR="009A63F1" w:rsidRDefault="009A63F1" w:rsidP="00596704"/>
    <w:p w14:paraId="29CDB4D8" w14:textId="77777777" w:rsidR="009A63F1" w:rsidRDefault="009A63F1" w:rsidP="00596704"/>
    <w:p w14:paraId="539F7BCA" w14:textId="77777777" w:rsidR="009A63F1" w:rsidRDefault="009A63F1" w:rsidP="00596704"/>
    <w:p w14:paraId="285CCC80" w14:textId="77777777" w:rsidR="009A63F1" w:rsidRDefault="009A63F1" w:rsidP="00596704"/>
    <w:p w14:paraId="0B1E155B" w14:textId="77777777" w:rsidR="009A63F1" w:rsidRDefault="009A63F1" w:rsidP="00596704"/>
    <w:p w14:paraId="1C260925" w14:textId="77777777" w:rsidR="009A63F1" w:rsidRDefault="009A63F1" w:rsidP="00596704"/>
    <w:p w14:paraId="7A39960C" w14:textId="77777777" w:rsidR="009A63F1" w:rsidRDefault="009A63F1" w:rsidP="00596704"/>
    <w:p w14:paraId="0E3E40C0" w14:textId="77777777" w:rsidR="009A63F1" w:rsidRDefault="009A63F1" w:rsidP="00596704"/>
    <w:p w14:paraId="0546B8EE" w14:textId="77777777" w:rsidR="009A63F1" w:rsidRDefault="009A63F1" w:rsidP="00596704"/>
    <w:p w14:paraId="05313843" w14:textId="77777777" w:rsidR="009A63F1" w:rsidRDefault="009A63F1" w:rsidP="00596704"/>
    <w:p w14:paraId="4C4825DA" w14:textId="77777777" w:rsidR="009A63F1" w:rsidRDefault="009A63F1" w:rsidP="00596704"/>
    <w:p w14:paraId="06E0E8ED" w14:textId="77777777" w:rsidR="009A63F1" w:rsidRDefault="009A63F1" w:rsidP="00596704"/>
    <w:p w14:paraId="7D547F92" w14:textId="77777777" w:rsidR="009A63F1" w:rsidRDefault="009A63F1" w:rsidP="00596704"/>
    <w:p w14:paraId="2DAEFC13" w14:textId="77777777" w:rsidR="009A63F1" w:rsidRDefault="009A63F1" w:rsidP="00596704"/>
    <w:p w14:paraId="2D093E71" w14:textId="77777777" w:rsidR="009A63F1" w:rsidRDefault="009A63F1" w:rsidP="00596704"/>
    <w:p w14:paraId="56AD5136" w14:textId="77777777" w:rsidR="009A63F1" w:rsidRDefault="009A63F1" w:rsidP="00596704"/>
    <w:p w14:paraId="52116E7D" w14:textId="77777777" w:rsidR="009A63F1" w:rsidRPr="009A63F1" w:rsidRDefault="009A63F1" w:rsidP="009A63F1">
      <w:pPr>
        <w:rPr>
          <w:rFonts w:ascii="Maiandra GD" w:hAnsi="Maiandra GD"/>
          <w:b/>
          <w:color w:val="4472C4" w:themeColor="accent1"/>
          <w:sz w:val="40"/>
          <w:szCs w:val="40"/>
        </w:rPr>
      </w:pPr>
      <w:r w:rsidRPr="009A63F1">
        <w:rPr>
          <w:rFonts w:ascii="Maiandra GD" w:hAnsi="Maiandra GD"/>
          <w:b/>
          <w:color w:val="4472C4" w:themeColor="accent1"/>
          <w:sz w:val="40"/>
          <w:szCs w:val="40"/>
        </w:rPr>
        <w:lastRenderedPageBreak/>
        <w:t>PODRUČJA KURIKULA:</w:t>
      </w:r>
    </w:p>
    <w:p w14:paraId="01C8A481" w14:textId="77777777" w:rsidR="009A63F1" w:rsidRPr="00CF51FB" w:rsidRDefault="009A63F1" w:rsidP="009A63F1">
      <w:pPr>
        <w:rPr>
          <w:rFonts w:ascii="Maiandra GD" w:hAnsi="Maiandra GD"/>
          <w:b/>
          <w:sz w:val="40"/>
          <w:szCs w:val="40"/>
        </w:rPr>
      </w:pPr>
    </w:p>
    <w:p w14:paraId="095B9C58" w14:textId="77777777" w:rsidR="009A63F1" w:rsidRPr="00A63921" w:rsidRDefault="007B5A59" w:rsidP="009A63F1">
      <w:pPr>
        <w:rPr>
          <w:rStyle w:val="Hiperveza"/>
          <w:rFonts w:ascii="Segoe Print" w:eastAsiaTheme="majorEastAsia" w:hAnsi="Segoe Print"/>
          <w:b/>
          <w:sz w:val="40"/>
          <w:szCs w:val="40"/>
        </w:rPr>
      </w:pPr>
      <w:r>
        <w:rPr>
          <w:rFonts w:ascii="Segoe Print" w:eastAsiaTheme="majorEastAsia" w:hAnsi="Segoe Print"/>
          <w:b/>
          <w:color w:val="4472C4" w:themeColor="accent1"/>
          <w:sz w:val="40"/>
          <w:szCs w:val="40"/>
        </w:rPr>
        <w:fldChar w:fldCharType="begin"/>
      </w:r>
      <w:r w:rsidR="00A63921">
        <w:rPr>
          <w:rFonts w:ascii="Segoe Print" w:eastAsiaTheme="majorEastAsia" w:hAnsi="Segoe Print"/>
          <w:b/>
          <w:color w:val="4472C4" w:themeColor="accent1"/>
          <w:sz w:val="40"/>
          <w:szCs w:val="40"/>
        </w:rPr>
        <w:instrText xml:space="preserve"> HYPERLINK  \l "_IZBORNA_NASTAVA" </w:instrText>
      </w:r>
      <w:r>
        <w:rPr>
          <w:rFonts w:ascii="Segoe Print" w:eastAsiaTheme="majorEastAsia" w:hAnsi="Segoe Print"/>
          <w:b/>
          <w:color w:val="4472C4" w:themeColor="accent1"/>
          <w:sz w:val="40"/>
          <w:szCs w:val="40"/>
        </w:rPr>
        <w:fldChar w:fldCharType="separate"/>
      </w:r>
      <w:r w:rsidR="009A63F1" w:rsidRPr="00A63921">
        <w:rPr>
          <w:rStyle w:val="Hiperveza"/>
          <w:rFonts w:ascii="Segoe Print" w:eastAsiaTheme="majorEastAsia" w:hAnsi="Segoe Print"/>
          <w:b/>
          <w:sz w:val="40"/>
          <w:szCs w:val="40"/>
        </w:rPr>
        <w:t>IZBORNA NASTAVA</w:t>
      </w:r>
    </w:p>
    <w:p w14:paraId="1A898748" w14:textId="77777777" w:rsidR="009A63F1" w:rsidRPr="009A63F1" w:rsidRDefault="007B5A59" w:rsidP="009A63F1">
      <w:pPr>
        <w:rPr>
          <w:rFonts w:ascii="Segoe Print" w:hAnsi="Segoe Print"/>
          <w:b/>
          <w:color w:val="4472C4" w:themeColor="accent1"/>
          <w:sz w:val="40"/>
          <w:szCs w:val="40"/>
        </w:rPr>
      </w:pPr>
      <w:r>
        <w:rPr>
          <w:rFonts w:ascii="Segoe Print" w:eastAsiaTheme="majorEastAsia" w:hAnsi="Segoe Print"/>
          <w:b/>
          <w:color w:val="4472C4" w:themeColor="accent1"/>
          <w:sz w:val="40"/>
          <w:szCs w:val="40"/>
        </w:rPr>
        <w:fldChar w:fldCharType="end"/>
      </w:r>
      <w:hyperlink w:anchor="_FAKULTATIVNA_NASTAVA" w:history="1">
        <w:r w:rsidR="009A63F1" w:rsidRPr="00A63921">
          <w:rPr>
            <w:rStyle w:val="Hiperveza"/>
            <w:rFonts w:ascii="Segoe Print" w:eastAsiaTheme="majorEastAsia" w:hAnsi="Segoe Print"/>
            <w:b/>
            <w:sz w:val="40"/>
            <w:szCs w:val="40"/>
          </w:rPr>
          <w:t>FAKULTATIVNA NASTAVA</w:t>
        </w:r>
      </w:hyperlink>
    </w:p>
    <w:p w14:paraId="29179F2E" w14:textId="77777777" w:rsidR="009A63F1" w:rsidRPr="00A63921" w:rsidRDefault="007B5A59" w:rsidP="009A63F1">
      <w:pPr>
        <w:rPr>
          <w:rStyle w:val="Hiperveza"/>
          <w:rFonts w:ascii="Segoe Print" w:eastAsiaTheme="majorEastAsia" w:hAnsi="Segoe Print"/>
          <w:b/>
          <w:sz w:val="40"/>
          <w:szCs w:val="40"/>
        </w:rPr>
      </w:pPr>
      <w:r>
        <w:rPr>
          <w:rFonts w:ascii="Segoe Print" w:eastAsiaTheme="majorEastAsia" w:hAnsi="Segoe Print"/>
          <w:b/>
          <w:color w:val="4472C4" w:themeColor="accent1"/>
          <w:sz w:val="40"/>
          <w:szCs w:val="40"/>
        </w:rPr>
        <w:fldChar w:fldCharType="begin"/>
      </w:r>
      <w:r w:rsidR="00A63921">
        <w:rPr>
          <w:rFonts w:ascii="Segoe Print" w:eastAsiaTheme="majorEastAsia" w:hAnsi="Segoe Print"/>
          <w:b/>
          <w:color w:val="4472C4" w:themeColor="accent1"/>
          <w:sz w:val="40"/>
          <w:szCs w:val="40"/>
        </w:rPr>
        <w:instrText xml:space="preserve"> HYPERLINK  \l "_DODATNA_NASTAVA" </w:instrText>
      </w:r>
      <w:r>
        <w:rPr>
          <w:rFonts w:ascii="Segoe Print" w:eastAsiaTheme="majorEastAsia" w:hAnsi="Segoe Print"/>
          <w:b/>
          <w:color w:val="4472C4" w:themeColor="accent1"/>
          <w:sz w:val="40"/>
          <w:szCs w:val="40"/>
        </w:rPr>
        <w:fldChar w:fldCharType="separate"/>
      </w:r>
      <w:r w:rsidR="009A63F1" w:rsidRPr="00A63921">
        <w:rPr>
          <w:rStyle w:val="Hiperveza"/>
          <w:rFonts w:ascii="Segoe Print" w:eastAsiaTheme="majorEastAsia" w:hAnsi="Segoe Print"/>
          <w:b/>
          <w:sz w:val="40"/>
          <w:szCs w:val="40"/>
        </w:rPr>
        <w:t>DODATNA NASTAVA</w:t>
      </w:r>
      <w:r w:rsidR="009A63F1" w:rsidRPr="00A63921">
        <w:rPr>
          <w:rStyle w:val="Hiperveza"/>
          <w:rFonts w:ascii="Segoe Print" w:eastAsiaTheme="majorEastAsia" w:hAnsi="Segoe Print"/>
          <w:b/>
          <w:sz w:val="40"/>
          <w:szCs w:val="40"/>
        </w:rPr>
        <w:tab/>
      </w:r>
    </w:p>
    <w:p w14:paraId="0A425DA0" w14:textId="77777777" w:rsidR="009A63F1" w:rsidRPr="00A63921" w:rsidRDefault="007B5A59" w:rsidP="009A63F1">
      <w:pPr>
        <w:rPr>
          <w:rStyle w:val="Hiperveza"/>
          <w:rFonts w:ascii="Segoe Print" w:hAnsi="Segoe Print"/>
          <w:b/>
          <w:sz w:val="40"/>
          <w:szCs w:val="40"/>
        </w:rPr>
      </w:pPr>
      <w:r>
        <w:rPr>
          <w:rFonts w:ascii="Segoe Print" w:eastAsiaTheme="majorEastAsia" w:hAnsi="Segoe Print"/>
          <w:b/>
          <w:color w:val="4472C4" w:themeColor="accent1"/>
          <w:sz w:val="40"/>
          <w:szCs w:val="40"/>
        </w:rPr>
        <w:fldChar w:fldCharType="end"/>
      </w:r>
      <w:r>
        <w:rPr>
          <w:rFonts w:ascii="Segoe Print" w:eastAsiaTheme="majorEastAsia" w:hAnsi="Segoe Print"/>
          <w:b/>
          <w:color w:val="4472C4" w:themeColor="accent1"/>
          <w:sz w:val="40"/>
          <w:szCs w:val="40"/>
        </w:rPr>
        <w:fldChar w:fldCharType="begin"/>
      </w:r>
      <w:r w:rsidR="00A63921">
        <w:rPr>
          <w:rFonts w:ascii="Segoe Print" w:eastAsiaTheme="majorEastAsia" w:hAnsi="Segoe Print"/>
          <w:b/>
          <w:color w:val="4472C4" w:themeColor="accent1"/>
          <w:sz w:val="40"/>
          <w:szCs w:val="40"/>
        </w:rPr>
        <w:instrText xml:space="preserve"> HYPERLINK  \l "_DOPUNSKA_NASTAVA" </w:instrText>
      </w:r>
      <w:r>
        <w:rPr>
          <w:rFonts w:ascii="Segoe Print" w:eastAsiaTheme="majorEastAsia" w:hAnsi="Segoe Print"/>
          <w:b/>
          <w:color w:val="4472C4" w:themeColor="accent1"/>
          <w:sz w:val="40"/>
          <w:szCs w:val="40"/>
        </w:rPr>
        <w:fldChar w:fldCharType="separate"/>
      </w:r>
      <w:r w:rsidR="009A63F1" w:rsidRPr="00A63921">
        <w:rPr>
          <w:rStyle w:val="Hiperveza"/>
          <w:rFonts w:ascii="Segoe Print" w:eastAsiaTheme="majorEastAsia" w:hAnsi="Segoe Print"/>
          <w:b/>
          <w:sz w:val="40"/>
          <w:szCs w:val="40"/>
        </w:rPr>
        <w:t>DOPUNSKA NASTAVA</w:t>
      </w:r>
      <w:r w:rsidR="009A63F1" w:rsidRPr="00A63921">
        <w:rPr>
          <w:rStyle w:val="Hiperveza"/>
          <w:rFonts w:ascii="Segoe Print" w:eastAsiaTheme="majorEastAsia" w:hAnsi="Segoe Print"/>
          <w:b/>
          <w:sz w:val="40"/>
          <w:szCs w:val="40"/>
        </w:rPr>
        <w:tab/>
      </w:r>
    </w:p>
    <w:p w14:paraId="2F0E7DE8" w14:textId="77777777" w:rsidR="009A63F1" w:rsidRPr="00A63921" w:rsidRDefault="007B5A59" w:rsidP="009A63F1">
      <w:pPr>
        <w:rPr>
          <w:rStyle w:val="Hiperveza"/>
          <w:rFonts w:ascii="Segoe Print" w:eastAsiaTheme="majorEastAsia" w:hAnsi="Segoe Print"/>
          <w:b/>
          <w:sz w:val="40"/>
          <w:szCs w:val="40"/>
        </w:rPr>
      </w:pPr>
      <w:r>
        <w:rPr>
          <w:rFonts w:ascii="Segoe Print" w:eastAsiaTheme="majorEastAsia" w:hAnsi="Segoe Print"/>
          <w:b/>
          <w:color w:val="4472C4" w:themeColor="accent1"/>
          <w:sz w:val="40"/>
          <w:szCs w:val="40"/>
        </w:rPr>
        <w:fldChar w:fldCharType="end"/>
      </w:r>
      <w:r>
        <w:rPr>
          <w:rFonts w:ascii="Segoe Print" w:eastAsiaTheme="majorEastAsia" w:hAnsi="Segoe Print"/>
          <w:b/>
          <w:color w:val="4472C4" w:themeColor="accent1"/>
          <w:sz w:val="40"/>
          <w:szCs w:val="40"/>
        </w:rPr>
        <w:fldChar w:fldCharType="begin"/>
      </w:r>
      <w:r w:rsidR="00A63921">
        <w:rPr>
          <w:rFonts w:ascii="Segoe Print" w:eastAsiaTheme="majorEastAsia" w:hAnsi="Segoe Print"/>
          <w:b/>
          <w:color w:val="4472C4" w:themeColor="accent1"/>
          <w:sz w:val="40"/>
          <w:szCs w:val="40"/>
        </w:rPr>
        <w:instrText xml:space="preserve"> HYPERLINK  \l "_SLOBODNE_AKTIVNOSTI" </w:instrText>
      </w:r>
      <w:r>
        <w:rPr>
          <w:rFonts w:ascii="Segoe Print" w:eastAsiaTheme="majorEastAsia" w:hAnsi="Segoe Print"/>
          <w:b/>
          <w:color w:val="4472C4" w:themeColor="accent1"/>
          <w:sz w:val="40"/>
          <w:szCs w:val="40"/>
        </w:rPr>
        <w:fldChar w:fldCharType="separate"/>
      </w:r>
      <w:r w:rsidR="009A63F1" w:rsidRPr="00A63921">
        <w:rPr>
          <w:rStyle w:val="Hiperveza"/>
          <w:rFonts w:ascii="Segoe Print" w:eastAsiaTheme="majorEastAsia" w:hAnsi="Segoe Print"/>
          <w:b/>
          <w:sz w:val="40"/>
          <w:szCs w:val="40"/>
        </w:rPr>
        <w:t>SLOBODNE AKTIVNOSTI</w:t>
      </w:r>
    </w:p>
    <w:p w14:paraId="5A010702" w14:textId="77777777" w:rsidR="009A63F1" w:rsidRPr="009A63F1" w:rsidRDefault="007B5A59" w:rsidP="009A63F1">
      <w:pPr>
        <w:rPr>
          <w:rStyle w:val="Hiperveza"/>
          <w:rFonts w:ascii="Segoe Print" w:eastAsiaTheme="majorEastAsia" w:hAnsi="Segoe Print"/>
          <w:b/>
          <w:color w:val="4472C4" w:themeColor="accent1"/>
          <w:sz w:val="40"/>
          <w:szCs w:val="40"/>
        </w:rPr>
      </w:pPr>
      <w:r>
        <w:rPr>
          <w:rFonts w:ascii="Segoe Print" w:eastAsiaTheme="majorEastAsia" w:hAnsi="Segoe Print"/>
          <w:b/>
          <w:color w:val="4472C4" w:themeColor="accent1"/>
          <w:sz w:val="40"/>
          <w:szCs w:val="40"/>
        </w:rPr>
        <w:fldChar w:fldCharType="end"/>
      </w:r>
      <w:hyperlink w:anchor="_PROJEKTI_I_DRUGI" w:history="1">
        <w:r w:rsidR="009A63F1" w:rsidRPr="00A63921">
          <w:rPr>
            <w:rStyle w:val="Hiperveza"/>
            <w:rFonts w:ascii="Segoe Print" w:eastAsiaTheme="majorEastAsia" w:hAnsi="Segoe Print"/>
            <w:b/>
            <w:sz w:val="40"/>
            <w:szCs w:val="40"/>
          </w:rPr>
          <w:t>PROJEKTI</w:t>
        </w:r>
      </w:hyperlink>
      <w:r w:rsidR="009A63F1" w:rsidRPr="009A63F1">
        <w:rPr>
          <w:rStyle w:val="Hiperveza"/>
          <w:rFonts w:ascii="Segoe Print" w:eastAsiaTheme="majorEastAsia" w:hAnsi="Segoe Print"/>
          <w:b/>
          <w:color w:val="4472C4" w:themeColor="accent1"/>
          <w:sz w:val="40"/>
          <w:szCs w:val="40"/>
        </w:rPr>
        <w:t xml:space="preserve"> </w:t>
      </w:r>
    </w:p>
    <w:p w14:paraId="7476B220" w14:textId="77777777" w:rsidR="009A63F1" w:rsidRPr="009A63F1" w:rsidRDefault="00787EE7" w:rsidP="009A63F1">
      <w:pPr>
        <w:rPr>
          <w:rStyle w:val="Hiperveza"/>
          <w:rFonts w:ascii="Segoe Print" w:eastAsiaTheme="majorEastAsia" w:hAnsi="Segoe Print"/>
          <w:b/>
          <w:color w:val="4472C4" w:themeColor="accent1"/>
          <w:sz w:val="40"/>
          <w:szCs w:val="40"/>
        </w:rPr>
      </w:pPr>
      <w:hyperlink w:anchor="_ŠKOLSKI_PREVENTIVNI_PROGRAMI" w:history="1">
        <w:r w:rsidR="009A63F1" w:rsidRPr="00A63921">
          <w:rPr>
            <w:rStyle w:val="Hiperveza"/>
            <w:rFonts w:ascii="Segoe Print" w:eastAsiaTheme="majorEastAsia" w:hAnsi="Segoe Print"/>
            <w:b/>
            <w:sz w:val="40"/>
            <w:szCs w:val="40"/>
          </w:rPr>
          <w:t>ŠKOLSKI PREVENTIVNI PROGRAMI</w:t>
        </w:r>
      </w:hyperlink>
    </w:p>
    <w:p w14:paraId="089C686B" w14:textId="77777777" w:rsidR="009A63F1" w:rsidRPr="009A63F1" w:rsidRDefault="00787EE7" w:rsidP="009A63F1">
      <w:pPr>
        <w:rPr>
          <w:rFonts w:ascii="Segoe Print" w:hAnsi="Segoe Print"/>
          <w:b/>
          <w:color w:val="4472C4" w:themeColor="accent1"/>
          <w:sz w:val="40"/>
          <w:szCs w:val="40"/>
        </w:rPr>
      </w:pPr>
      <w:hyperlink w:anchor="_POSJETI,_STRUČNI_" w:history="1">
        <w:r w:rsidR="009A63F1" w:rsidRPr="00A63921">
          <w:rPr>
            <w:rStyle w:val="Hiperveza"/>
            <w:rFonts w:ascii="Segoe Print" w:eastAsiaTheme="majorEastAsia" w:hAnsi="Segoe Print"/>
            <w:b/>
            <w:sz w:val="40"/>
            <w:szCs w:val="40"/>
          </w:rPr>
          <w:t>POSJETI, STRUČNI IZLETI I UČENIČKA EKSKURZIJA</w:t>
        </w:r>
      </w:hyperlink>
    </w:p>
    <w:p w14:paraId="735E8ED6" w14:textId="77777777" w:rsidR="009A63F1" w:rsidRDefault="009A63F1" w:rsidP="00596704"/>
    <w:p w14:paraId="0D9A89E7" w14:textId="77777777" w:rsidR="009A63F1" w:rsidRDefault="009A63F1" w:rsidP="00596704"/>
    <w:p w14:paraId="7CA91498" w14:textId="77777777" w:rsidR="009A63F1" w:rsidRDefault="009A63F1" w:rsidP="00596704"/>
    <w:p w14:paraId="7D87F577" w14:textId="77777777" w:rsidR="00382BD0" w:rsidRDefault="00382BD0" w:rsidP="00596704"/>
    <w:p w14:paraId="63E0C5F2" w14:textId="77777777" w:rsidR="00382BD0" w:rsidRDefault="00382BD0" w:rsidP="00596704"/>
    <w:p w14:paraId="4116CE86" w14:textId="77777777" w:rsidR="00382BD0" w:rsidRDefault="00382BD0" w:rsidP="00596704"/>
    <w:p w14:paraId="22FDBCF4" w14:textId="77777777" w:rsidR="00382BD0" w:rsidRDefault="00382BD0" w:rsidP="00596704"/>
    <w:p w14:paraId="7B46A10C" w14:textId="77777777" w:rsidR="00382BD0" w:rsidRDefault="00382BD0" w:rsidP="00596704"/>
    <w:p w14:paraId="5F9D4357" w14:textId="77777777" w:rsidR="00382BD0" w:rsidRDefault="00382BD0" w:rsidP="00596704"/>
    <w:p w14:paraId="2F2D55B8" w14:textId="77777777" w:rsidR="00382BD0" w:rsidRDefault="00382BD0" w:rsidP="00596704"/>
    <w:p w14:paraId="793E4A02" w14:textId="77777777" w:rsidR="00382BD0" w:rsidRDefault="00382BD0" w:rsidP="00596704"/>
    <w:p w14:paraId="65AA2A95" w14:textId="77777777" w:rsidR="00382BD0" w:rsidRDefault="00382BD0" w:rsidP="00596704"/>
    <w:p w14:paraId="4C3079B5" w14:textId="77777777" w:rsidR="00382BD0" w:rsidRDefault="00382BD0" w:rsidP="00596704"/>
    <w:p w14:paraId="7AB9FDF3" w14:textId="77777777" w:rsidR="00382BD0" w:rsidRDefault="00382BD0" w:rsidP="00596704"/>
    <w:p w14:paraId="4C505461" w14:textId="77777777" w:rsidR="00E041D5" w:rsidRDefault="00E041D5" w:rsidP="00596704"/>
    <w:p w14:paraId="40C1E5E1" w14:textId="77777777" w:rsidR="00E041D5" w:rsidRDefault="00E041D5" w:rsidP="00596704"/>
    <w:p w14:paraId="699CBE01" w14:textId="77777777" w:rsidR="00E041D5" w:rsidRDefault="00E041D5" w:rsidP="00596704"/>
    <w:p w14:paraId="3D322154" w14:textId="77777777" w:rsidR="00E041D5" w:rsidRDefault="00E041D5" w:rsidP="00596704"/>
    <w:p w14:paraId="47355BBF" w14:textId="77777777" w:rsidR="00E041D5" w:rsidRDefault="00E041D5" w:rsidP="00596704"/>
    <w:p w14:paraId="650D8C1F" w14:textId="77777777" w:rsidR="00E041D5" w:rsidRDefault="00E041D5" w:rsidP="00596704"/>
    <w:p w14:paraId="53C56404" w14:textId="77777777" w:rsidR="00E041D5" w:rsidRDefault="00E041D5" w:rsidP="00596704"/>
    <w:p w14:paraId="569AD6BA" w14:textId="77777777" w:rsidR="00E041D5" w:rsidRDefault="00E041D5" w:rsidP="00596704"/>
    <w:p w14:paraId="0D2C7F48" w14:textId="77777777" w:rsidR="00E041D5" w:rsidRDefault="00E041D5" w:rsidP="00596704"/>
    <w:p w14:paraId="7F1B9B3C" w14:textId="77777777" w:rsidR="00E041D5" w:rsidRDefault="00E041D5" w:rsidP="00596704"/>
    <w:p w14:paraId="611F41D5" w14:textId="77777777" w:rsidR="00E041D5" w:rsidRDefault="00E041D5" w:rsidP="00596704"/>
    <w:p w14:paraId="072D7E18" w14:textId="77777777" w:rsidR="00E041D5" w:rsidRDefault="00E041D5" w:rsidP="00596704"/>
    <w:p w14:paraId="774B1FE7" w14:textId="77777777" w:rsidR="00E041D5" w:rsidRDefault="00E041D5" w:rsidP="00596704"/>
    <w:p w14:paraId="1813E22C" w14:textId="3B06D97B" w:rsidR="00E041D5" w:rsidRDefault="00E041D5" w:rsidP="00596704"/>
    <w:p w14:paraId="0EAD22A8" w14:textId="77777777" w:rsidR="000657BF" w:rsidRDefault="000657BF" w:rsidP="00596704"/>
    <w:p w14:paraId="4DD87233" w14:textId="77777777" w:rsidR="00E041D5" w:rsidRDefault="00E041D5" w:rsidP="00596704"/>
    <w:p w14:paraId="03A1DB8F" w14:textId="77777777" w:rsidR="00E041D5" w:rsidRDefault="00E041D5" w:rsidP="00596704"/>
    <w:p w14:paraId="7370A5EF" w14:textId="77777777" w:rsidR="00E041D5" w:rsidRDefault="00E041D5" w:rsidP="00596704"/>
    <w:p w14:paraId="439AA960" w14:textId="77777777" w:rsidR="00E041D5" w:rsidRDefault="00E041D5" w:rsidP="00596704"/>
    <w:p w14:paraId="1F60A2EA" w14:textId="23174021" w:rsidR="00E041D5" w:rsidRDefault="00E041D5" w:rsidP="00596704"/>
    <w:p w14:paraId="4E03F533" w14:textId="08E27CBF" w:rsidR="000657BF" w:rsidRDefault="000657BF" w:rsidP="00596704"/>
    <w:p w14:paraId="73D86F58" w14:textId="51347981" w:rsidR="000657BF" w:rsidRDefault="000657BF" w:rsidP="00596704"/>
    <w:p w14:paraId="6526317D" w14:textId="05456A45" w:rsidR="000657BF" w:rsidRDefault="000657BF" w:rsidP="00596704"/>
    <w:p w14:paraId="530A9515" w14:textId="5806336C" w:rsidR="000657BF" w:rsidRDefault="000657BF" w:rsidP="00596704"/>
    <w:p w14:paraId="00EFAC8D" w14:textId="77777777" w:rsidR="000657BF" w:rsidRDefault="000657BF" w:rsidP="00596704"/>
    <w:p w14:paraId="5956B915" w14:textId="77777777" w:rsidR="00382BD0" w:rsidRPr="00261781" w:rsidRDefault="00382BD0" w:rsidP="00A63921">
      <w:pPr>
        <w:jc w:val="center"/>
        <w:rPr>
          <w:rFonts w:ascii="Californian FB" w:eastAsia="Microsoft GothicNeo" w:hAnsi="Californian FB" w:cs="Microsoft GothicNeo"/>
          <w:b/>
          <w:bCs/>
          <w:color w:val="2F5496" w:themeColor="accent1" w:themeShade="BF"/>
          <w:sz w:val="144"/>
          <w:szCs w:val="144"/>
        </w:rPr>
      </w:pPr>
      <w:r w:rsidRPr="00261781">
        <w:rPr>
          <w:rFonts w:ascii="Californian FB" w:eastAsia="Microsoft GothicNeo" w:hAnsi="Californian FB" w:cs="Microsoft GothicNeo"/>
          <w:b/>
          <w:bCs/>
          <w:color w:val="2F5496" w:themeColor="accent1" w:themeShade="BF"/>
          <w:sz w:val="144"/>
          <w:szCs w:val="144"/>
        </w:rPr>
        <w:t>IZBORNA NASTAVA</w:t>
      </w:r>
    </w:p>
    <w:p w14:paraId="6F073ECE" w14:textId="77777777" w:rsidR="00382BD0" w:rsidRPr="00261781" w:rsidRDefault="00382BD0" w:rsidP="00596704"/>
    <w:p w14:paraId="04015F6C" w14:textId="77777777" w:rsidR="00382BD0" w:rsidRPr="00261781" w:rsidRDefault="00382BD0" w:rsidP="00596704"/>
    <w:p w14:paraId="43B66C01" w14:textId="77777777" w:rsidR="00382BD0" w:rsidRDefault="00382BD0" w:rsidP="00596704"/>
    <w:p w14:paraId="485A3DED" w14:textId="77777777" w:rsidR="00382BD0" w:rsidRDefault="00382BD0" w:rsidP="00596704"/>
    <w:p w14:paraId="49068596" w14:textId="77777777" w:rsidR="00382BD0" w:rsidRDefault="00382BD0" w:rsidP="00596704"/>
    <w:p w14:paraId="1A3FB931" w14:textId="77777777" w:rsidR="00382BD0" w:rsidRDefault="00382BD0" w:rsidP="00596704"/>
    <w:p w14:paraId="19B03D48" w14:textId="77777777" w:rsidR="00382BD0" w:rsidRDefault="00382BD0" w:rsidP="00596704"/>
    <w:p w14:paraId="192BBAA4" w14:textId="77777777" w:rsidR="00382BD0" w:rsidRDefault="00382BD0" w:rsidP="00596704"/>
    <w:p w14:paraId="3DA3E3FE" w14:textId="77777777" w:rsidR="00382BD0" w:rsidRDefault="00382BD0" w:rsidP="00382BD0">
      <w:pPr>
        <w:jc w:val="center"/>
      </w:pPr>
    </w:p>
    <w:p w14:paraId="536E6CE0" w14:textId="77777777" w:rsidR="00382BD0" w:rsidRDefault="00382BD0" w:rsidP="00382BD0">
      <w:pPr>
        <w:jc w:val="center"/>
      </w:pPr>
    </w:p>
    <w:p w14:paraId="4E53B2E7" w14:textId="77777777" w:rsidR="00382BD0" w:rsidRDefault="00382BD0" w:rsidP="00596704"/>
    <w:p w14:paraId="7C032679" w14:textId="77777777" w:rsidR="00382BD0" w:rsidRDefault="00382BD0" w:rsidP="00596704"/>
    <w:p w14:paraId="1FE7F901" w14:textId="77777777" w:rsidR="00382BD0" w:rsidRDefault="00382BD0" w:rsidP="00596704"/>
    <w:p w14:paraId="21485762" w14:textId="77777777" w:rsidR="00382BD0" w:rsidRDefault="00382BD0" w:rsidP="00596704"/>
    <w:p w14:paraId="6F4D1108" w14:textId="77777777" w:rsidR="00382BD0" w:rsidRDefault="00382BD0" w:rsidP="00596704"/>
    <w:p w14:paraId="7A935637" w14:textId="77777777" w:rsidR="00382BD0" w:rsidRDefault="00382BD0" w:rsidP="00596704"/>
    <w:p w14:paraId="015F74FE" w14:textId="77777777" w:rsidR="00382BD0" w:rsidRDefault="00382BD0" w:rsidP="00596704"/>
    <w:p w14:paraId="4617F53C" w14:textId="77777777" w:rsidR="00596704" w:rsidRPr="00B71D90" w:rsidRDefault="00596704" w:rsidP="00596704">
      <w:pPr>
        <w:rPr>
          <w:b/>
          <w:i/>
        </w:rPr>
      </w:pPr>
    </w:p>
    <w:p w14:paraId="2027EB26" w14:textId="77777777" w:rsidR="00596704" w:rsidRDefault="00596704" w:rsidP="00596704">
      <w:pPr>
        <w:rPr>
          <w:b/>
          <w:i/>
        </w:rPr>
      </w:pPr>
    </w:p>
    <w:p w14:paraId="3674C268" w14:textId="77777777" w:rsidR="00E041D5" w:rsidRDefault="00E041D5" w:rsidP="00596704">
      <w:pPr>
        <w:rPr>
          <w:b/>
          <w:i/>
        </w:rPr>
      </w:pPr>
    </w:p>
    <w:p w14:paraId="3852F310" w14:textId="77777777" w:rsidR="00E041D5" w:rsidRDefault="00E041D5" w:rsidP="00596704">
      <w:pPr>
        <w:rPr>
          <w:b/>
          <w:i/>
        </w:rPr>
      </w:pPr>
    </w:p>
    <w:p w14:paraId="61437A23" w14:textId="77777777" w:rsidR="00E041D5" w:rsidRDefault="00E041D5" w:rsidP="00596704">
      <w:pPr>
        <w:rPr>
          <w:b/>
          <w:i/>
        </w:rPr>
      </w:pPr>
    </w:p>
    <w:p w14:paraId="0E1B7005" w14:textId="77777777" w:rsidR="00596704" w:rsidRPr="008C20C3" w:rsidRDefault="00596704" w:rsidP="00596704">
      <w:pPr>
        <w:autoSpaceDE w:val="0"/>
        <w:autoSpaceDN w:val="0"/>
        <w:adjustRightInd w:val="0"/>
        <w:rPr>
          <w:color w:val="FF0000"/>
        </w:rPr>
      </w:pPr>
    </w:p>
    <w:p w14:paraId="4DA5252A" w14:textId="77777777" w:rsidR="00596704" w:rsidRPr="00FB283E" w:rsidRDefault="00596704" w:rsidP="00FB283E">
      <w:pPr>
        <w:pStyle w:val="Naslov1"/>
        <w:jc w:val="center"/>
        <w:rPr>
          <w:rFonts w:ascii="Times New Roman" w:hAnsi="Times New Roman" w:cs="Times New Roman"/>
          <w:b/>
          <w:bCs/>
          <w:color w:val="auto"/>
          <w:sz w:val="24"/>
          <w:szCs w:val="24"/>
        </w:rPr>
      </w:pPr>
      <w:bookmarkStart w:id="2" w:name="_IZBORNA_NASTAVA"/>
      <w:bookmarkStart w:id="3" w:name="_Toc84170196"/>
      <w:bookmarkEnd w:id="2"/>
      <w:r w:rsidRPr="00FB283E">
        <w:rPr>
          <w:rFonts w:ascii="Times New Roman" w:hAnsi="Times New Roman" w:cs="Times New Roman"/>
          <w:b/>
          <w:bCs/>
          <w:color w:val="auto"/>
          <w:sz w:val="24"/>
          <w:szCs w:val="24"/>
        </w:rPr>
        <w:lastRenderedPageBreak/>
        <w:t>IZBORNA NASTAVA</w:t>
      </w:r>
      <w:bookmarkEnd w:id="3"/>
    </w:p>
    <w:p w14:paraId="538FA2AF" w14:textId="0FEF7B9B" w:rsidR="00596704" w:rsidRDefault="00596704" w:rsidP="00596704">
      <w:pPr>
        <w:ind w:left="360"/>
        <w:jc w:val="center"/>
        <w:rPr>
          <w:b/>
          <w:i/>
        </w:rPr>
      </w:pPr>
    </w:p>
    <w:p w14:paraId="7165AC71" w14:textId="77777777" w:rsidR="00884736" w:rsidRPr="005B4318" w:rsidRDefault="00884736" w:rsidP="00596704">
      <w:pPr>
        <w:ind w:left="360"/>
        <w:jc w:val="center"/>
        <w:rPr>
          <w:b/>
          <w:i/>
        </w:rPr>
      </w:pPr>
    </w:p>
    <w:p w14:paraId="4860F907" w14:textId="721FD4EB" w:rsidR="00596704" w:rsidRDefault="53E3E962" w:rsidP="526AE12E">
      <w:pPr>
        <w:rPr>
          <w:b/>
          <w:bCs/>
          <w:i/>
          <w:iCs/>
        </w:rPr>
      </w:pPr>
      <w:r w:rsidRPr="526AE12E">
        <w:rPr>
          <w:b/>
          <w:bCs/>
          <w:i/>
          <w:iCs/>
        </w:rPr>
        <w:t xml:space="preserve">U  šk. god. </w:t>
      </w:r>
      <w:r w:rsidR="4E03F62F" w:rsidRPr="526AE12E">
        <w:rPr>
          <w:b/>
          <w:bCs/>
          <w:i/>
          <w:iCs/>
        </w:rPr>
        <w:t>202</w:t>
      </w:r>
      <w:r w:rsidR="21C67512" w:rsidRPr="526AE12E">
        <w:rPr>
          <w:b/>
          <w:bCs/>
          <w:i/>
          <w:iCs/>
        </w:rPr>
        <w:t>3</w:t>
      </w:r>
      <w:r w:rsidR="4E03F62F" w:rsidRPr="526AE12E">
        <w:rPr>
          <w:b/>
          <w:bCs/>
          <w:i/>
          <w:iCs/>
        </w:rPr>
        <w:t>./2</w:t>
      </w:r>
      <w:r w:rsidR="4D3FB03D" w:rsidRPr="526AE12E">
        <w:rPr>
          <w:b/>
          <w:bCs/>
          <w:i/>
          <w:iCs/>
        </w:rPr>
        <w:t>4</w:t>
      </w:r>
      <w:r w:rsidR="4E03F62F" w:rsidRPr="526AE12E">
        <w:rPr>
          <w:b/>
          <w:bCs/>
          <w:i/>
          <w:iCs/>
        </w:rPr>
        <w:t>.</w:t>
      </w:r>
      <w:r w:rsidR="137D6AEC" w:rsidRPr="526AE12E">
        <w:rPr>
          <w:b/>
          <w:bCs/>
          <w:i/>
          <w:iCs/>
        </w:rPr>
        <w:t xml:space="preserve"> planirano je održavanje izborne nastave iz:</w:t>
      </w:r>
    </w:p>
    <w:p w14:paraId="4B3E5922" w14:textId="77777777" w:rsidR="00B27767" w:rsidRDefault="00B27767" w:rsidP="002A2072">
      <w:pPr>
        <w:rPr>
          <w:b/>
          <w:i/>
        </w:rPr>
      </w:pPr>
    </w:p>
    <w:p w14:paraId="31EE5428" w14:textId="77777777" w:rsidR="00016CD3" w:rsidRDefault="00016CD3" w:rsidP="002A2072">
      <w:pPr>
        <w:rPr>
          <w:b/>
          <w:i/>
        </w:rPr>
      </w:pPr>
    </w:p>
    <w:tbl>
      <w:tblPr>
        <w:tblW w:w="9062" w:type="dxa"/>
        <w:tblLayout w:type="fixed"/>
        <w:tblLook w:val="04A0" w:firstRow="1" w:lastRow="0" w:firstColumn="1" w:lastColumn="0" w:noHBand="0" w:noVBand="1"/>
      </w:tblPr>
      <w:tblGrid>
        <w:gridCol w:w="2121"/>
        <w:gridCol w:w="6941"/>
      </w:tblGrid>
      <w:tr w:rsidR="00B27767" w:rsidRPr="00AA485F" w14:paraId="53D2AF89" w14:textId="77777777" w:rsidTr="00DB5150">
        <w:trPr>
          <w:trHeight w:val="559"/>
        </w:trPr>
        <w:tc>
          <w:tcPr>
            <w:tcW w:w="2121" w:type="dxa"/>
            <w:tcBorders>
              <w:top w:val="single" w:sz="8" w:space="0" w:color="auto"/>
              <w:left w:val="single" w:sz="8" w:space="0" w:color="auto"/>
              <w:bottom w:val="single" w:sz="8" w:space="0" w:color="auto"/>
              <w:right w:val="single" w:sz="8" w:space="0" w:color="auto"/>
            </w:tcBorders>
          </w:tcPr>
          <w:p w14:paraId="1F1F3E1A" w14:textId="77777777" w:rsidR="00B27767" w:rsidRPr="00AA485F" w:rsidRDefault="00B27767" w:rsidP="009674E7">
            <w:r w:rsidRPr="00AA485F">
              <w:rPr>
                <w:b/>
                <w:bCs/>
                <w:i/>
                <w:iCs/>
              </w:rPr>
              <w:t>Naziv aktivnosti</w:t>
            </w:r>
            <w:r w:rsidRPr="00AA485F">
              <w:t xml:space="preserve">  </w:t>
            </w:r>
          </w:p>
        </w:tc>
        <w:tc>
          <w:tcPr>
            <w:tcW w:w="6941" w:type="dxa"/>
            <w:tcBorders>
              <w:top w:val="single" w:sz="8" w:space="0" w:color="auto"/>
              <w:left w:val="single" w:sz="8" w:space="0" w:color="auto"/>
              <w:bottom w:val="single" w:sz="8" w:space="0" w:color="auto"/>
              <w:right w:val="single" w:sz="8" w:space="0" w:color="auto"/>
            </w:tcBorders>
            <w:shd w:val="clear" w:color="auto" w:fill="95B3D7"/>
          </w:tcPr>
          <w:p w14:paraId="0C9E2E6F" w14:textId="77777777" w:rsidR="00B27767" w:rsidRPr="00B27767" w:rsidRDefault="00B27767" w:rsidP="009674E7">
            <w:pPr>
              <w:rPr>
                <w:b/>
                <w:bCs/>
                <w:color w:val="000000" w:themeColor="text1"/>
              </w:rPr>
            </w:pPr>
            <w:r w:rsidRPr="00B27767">
              <w:rPr>
                <w:b/>
                <w:bCs/>
                <w:color w:val="000000" w:themeColor="text1"/>
              </w:rPr>
              <w:t>KATOLIČKI VJERONAUK 1. DO 4. RAZRED</w:t>
            </w:r>
            <w:r w:rsidR="009674E7">
              <w:rPr>
                <w:b/>
                <w:bCs/>
                <w:color w:val="000000" w:themeColor="text1"/>
              </w:rPr>
              <w:t>A</w:t>
            </w:r>
            <w:r w:rsidRPr="00B27767">
              <w:rPr>
                <w:b/>
                <w:bCs/>
                <w:color w:val="000000" w:themeColor="text1"/>
              </w:rPr>
              <w:t xml:space="preserve"> </w:t>
            </w:r>
          </w:p>
          <w:p w14:paraId="2B681AA3" w14:textId="77777777" w:rsidR="00B27767" w:rsidRPr="00AA485F" w:rsidRDefault="00B27767" w:rsidP="009674E7"/>
        </w:tc>
      </w:tr>
      <w:tr w:rsidR="00C70278" w:rsidRPr="004561B3" w14:paraId="498DE452" w14:textId="77777777" w:rsidTr="00DB5150">
        <w:trPr>
          <w:trHeight w:val="2111"/>
        </w:trPr>
        <w:tc>
          <w:tcPr>
            <w:tcW w:w="2121" w:type="dxa"/>
            <w:tcBorders>
              <w:top w:val="single" w:sz="8" w:space="0" w:color="auto"/>
              <w:left w:val="single" w:sz="8" w:space="0" w:color="auto"/>
              <w:bottom w:val="single" w:sz="8" w:space="0" w:color="auto"/>
              <w:right w:val="single" w:sz="8" w:space="0" w:color="auto"/>
            </w:tcBorders>
          </w:tcPr>
          <w:p w14:paraId="54A5102E" w14:textId="77777777" w:rsidR="00C70278" w:rsidRPr="004561B3" w:rsidRDefault="00C70278" w:rsidP="00C70278">
            <w:r w:rsidRPr="004561B3">
              <w:rPr>
                <w:b/>
                <w:bCs/>
                <w:i/>
                <w:iCs/>
                <w:sz w:val="22"/>
                <w:szCs w:val="22"/>
              </w:rPr>
              <w:t>Ciljevi</w:t>
            </w:r>
            <w:r w:rsidRPr="004561B3">
              <w:rPr>
                <w:sz w:val="22"/>
                <w:szCs w:val="22"/>
              </w:rPr>
              <w:t xml:space="preserve">  </w:t>
            </w:r>
          </w:p>
        </w:tc>
        <w:tc>
          <w:tcPr>
            <w:tcW w:w="6941" w:type="dxa"/>
            <w:tcBorders>
              <w:top w:val="single" w:sz="8" w:space="0" w:color="auto"/>
              <w:left w:val="single" w:sz="8" w:space="0" w:color="auto"/>
              <w:bottom w:val="single" w:sz="8" w:space="0" w:color="auto"/>
              <w:right w:val="single" w:sz="8" w:space="0" w:color="auto"/>
            </w:tcBorders>
          </w:tcPr>
          <w:p w14:paraId="5B6AA6C0" w14:textId="77777777" w:rsidR="00C70278" w:rsidRPr="00E86FB2" w:rsidRDefault="00C70278" w:rsidP="00E86FB2">
            <w:pPr>
              <w:contextualSpacing/>
              <w:jc w:val="both"/>
              <w:textAlignment w:val="baseline"/>
            </w:pPr>
            <w:r w:rsidRPr="00E86FB2">
              <w:rPr>
                <w:color w:val="000000" w:themeColor="text1"/>
              </w:rPr>
              <w:t>- izgraditi zrelu ljudsku i vjerničku osobnost vjeroučenika</w:t>
            </w:r>
          </w:p>
          <w:p w14:paraId="258BFF20" w14:textId="77777777" w:rsidR="00C70278" w:rsidRPr="00E86FB2" w:rsidRDefault="00C70278" w:rsidP="00E86FB2">
            <w:pPr>
              <w:contextualSpacing/>
              <w:jc w:val="both"/>
              <w:textAlignment w:val="baseline"/>
            </w:pPr>
            <w:r w:rsidRPr="00E86FB2">
              <w:rPr>
                <w:color w:val="000000" w:themeColor="text1"/>
              </w:rPr>
              <w:t>- formirati ispravnu moralnu savjest</w:t>
            </w:r>
          </w:p>
          <w:p w14:paraId="06C72D45" w14:textId="77777777" w:rsidR="00C70278" w:rsidRPr="00E86FB2" w:rsidRDefault="00C70278" w:rsidP="00E86FB2">
            <w:pPr>
              <w:contextualSpacing/>
              <w:jc w:val="both"/>
              <w:textAlignment w:val="baseline"/>
            </w:pPr>
            <w:r w:rsidRPr="00E86FB2">
              <w:t>-</w:t>
            </w:r>
            <w:r w:rsidRPr="00E86FB2">
              <w:rPr>
                <w:color w:val="000000" w:themeColor="text1"/>
              </w:rPr>
              <w:t xml:space="preserve"> razvijati sposobnost postavljanja pitanja o Bogu, čovjeku, svijetu, smislu i vrijednostima života</w:t>
            </w:r>
          </w:p>
          <w:p w14:paraId="22205DDA" w14:textId="77777777" w:rsidR="00C70278" w:rsidRPr="00E86FB2" w:rsidRDefault="00C70278" w:rsidP="00E86FB2">
            <w:pPr>
              <w:jc w:val="both"/>
              <w:textAlignment w:val="baseline"/>
            </w:pPr>
            <w:r w:rsidRPr="00E86FB2">
              <w:t xml:space="preserve">- </w:t>
            </w:r>
            <w:r w:rsidRPr="00E86FB2">
              <w:rPr>
                <w:color w:val="000000" w:themeColor="text1"/>
              </w:rPr>
              <w:t>izgraditi svijest odgovornosti prema sebi, prema drugima, prema društvu i svijetu općenito, a na temelju Božje objave, kršćanske tradicije i crkvenog učiteljstva</w:t>
            </w:r>
            <w:r w:rsidRPr="00E86FB2">
              <w:t xml:space="preserve"> </w:t>
            </w:r>
          </w:p>
          <w:p w14:paraId="4EBD26FF" w14:textId="77777777" w:rsidR="00C70278" w:rsidRPr="00E86FB2" w:rsidRDefault="000355C4" w:rsidP="000355C4">
            <w:pPr>
              <w:pStyle w:val="Odlomakpopisa"/>
              <w:spacing w:after="16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70278" w:rsidRPr="00E86FB2">
              <w:rPr>
                <w:rFonts w:ascii="Times New Roman" w:hAnsi="Times New Roman" w:cs="Times New Roman"/>
                <w:sz w:val="24"/>
                <w:szCs w:val="24"/>
              </w:rPr>
              <w:t>povezivanje vjere, Božje objave i tradicije Crkve sa životnim iskustvom učenika u odgovarajućem razdoblju njihova odrastanja</w:t>
            </w:r>
          </w:p>
        </w:tc>
      </w:tr>
      <w:tr w:rsidR="00C70278" w:rsidRPr="004561B3" w14:paraId="339053CD" w14:textId="77777777" w:rsidTr="00DB5150">
        <w:trPr>
          <w:trHeight w:val="627"/>
        </w:trPr>
        <w:tc>
          <w:tcPr>
            <w:tcW w:w="2121" w:type="dxa"/>
            <w:tcBorders>
              <w:top w:val="single" w:sz="8" w:space="0" w:color="auto"/>
              <w:left w:val="single" w:sz="8" w:space="0" w:color="auto"/>
              <w:bottom w:val="single" w:sz="8" w:space="0" w:color="auto"/>
              <w:right w:val="single" w:sz="8" w:space="0" w:color="auto"/>
            </w:tcBorders>
          </w:tcPr>
          <w:p w14:paraId="637CF5E7" w14:textId="77777777" w:rsidR="00C70278" w:rsidRPr="004561B3" w:rsidRDefault="00C70278" w:rsidP="00C70278">
            <w:r w:rsidRPr="004561B3">
              <w:rPr>
                <w:b/>
                <w:bCs/>
                <w:i/>
                <w:iCs/>
                <w:sz w:val="22"/>
                <w:szCs w:val="22"/>
              </w:rPr>
              <w:t>Namjena aktivnosti</w:t>
            </w:r>
            <w:r w:rsidRPr="004561B3">
              <w:rPr>
                <w:sz w:val="22"/>
                <w:szCs w:val="22"/>
              </w:rPr>
              <w:t xml:space="preserve">  </w:t>
            </w:r>
          </w:p>
        </w:tc>
        <w:tc>
          <w:tcPr>
            <w:tcW w:w="6941" w:type="dxa"/>
            <w:tcBorders>
              <w:top w:val="single" w:sz="8" w:space="0" w:color="auto"/>
              <w:left w:val="single" w:sz="8" w:space="0" w:color="auto"/>
              <w:bottom w:val="single" w:sz="8" w:space="0" w:color="auto"/>
              <w:right w:val="single" w:sz="8" w:space="0" w:color="auto"/>
            </w:tcBorders>
          </w:tcPr>
          <w:p w14:paraId="4BF29022" w14:textId="77777777" w:rsidR="00C70278" w:rsidRPr="00E86FB2" w:rsidRDefault="00C70278" w:rsidP="000355C4">
            <w:pPr>
              <w:pStyle w:val="Odlomakpopisa"/>
              <w:spacing w:after="0" w:line="240" w:lineRule="auto"/>
              <w:ind w:left="0"/>
              <w:contextualSpacing/>
              <w:jc w:val="both"/>
              <w:rPr>
                <w:rFonts w:ascii="Times New Roman" w:hAnsi="Times New Roman" w:cs="Times New Roman"/>
                <w:sz w:val="24"/>
                <w:szCs w:val="24"/>
              </w:rPr>
            </w:pPr>
            <w:r w:rsidRPr="00E86FB2">
              <w:rPr>
                <w:rFonts w:ascii="Times New Roman" w:hAnsi="Times New Roman" w:cs="Times New Roman"/>
                <w:sz w:val="24"/>
                <w:szCs w:val="24"/>
              </w:rPr>
              <w:t>-</w:t>
            </w:r>
            <w:r w:rsidRPr="00E86FB2">
              <w:rPr>
                <w:rFonts w:ascii="Times New Roman" w:hAnsi="Times New Roman" w:cs="Times New Roman"/>
                <w:color w:val="000000" w:themeColor="text1"/>
                <w:sz w:val="24"/>
                <w:szCs w:val="24"/>
              </w:rPr>
              <w:t xml:space="preserve"> nastava je namijenjena učenicima 1. do 4. razreda koji su odabrali katolički vjeronauk</w:t>
            </w:r>
          </w:p>
        </w:tc>
      </w:tr>
      <w:tr w:rsidR="00C70278" w:rsidRPr="004561B3" w14:paraId="6D256E34" w14:textId="77777777" w:rsidTr="00DB5150">
        <w:trPr>
          <w:trHeight w:val="272"/>
        </w:trPr>
        <w:tc>
          <w:tcPr>
            <w:tcW w:w="2121" w:type="dxa"/>
            <w:tcBorders>
              <w:top w:val="single" w:sz="8" w:space="0" w:color="auto"/>
              <w:left w:val="single" w:sz="8" w:space="0" w:color="auto"/>
              <w:bottom w:val="single" w:sz="8" w:space="0" w:color="auto"/>
              <w:right w:val="single" w:sz="8" w:space="0" w:color="auto"/>
            </w:tcBorders>
          </w:tcPr>
          <w:p w14:paraId="42EBA515" w14:textId="77777777" w:rsidR="00C70278" w:rsidRPr="004561B3" w:rsidRDefault="00C70278" w:rsidP="00C70278">
            <w:r w:rsidRPr="004561B3">
              <w:rPr>
                <w:b/>
                <w:bCs/>
                <w:i/>
                <w:iCs/>
                <w:sz w:val="22"/>
                <w:szCs w:val="22"/>
              </w:rPr>
              <w:t>Nositelj</w:t>
            </w:r>
            <w:r w:rsidRPr="004561B3">
              <w:rPr>
                <w:sz w:val="22"/>
                <w:szCs w:val="22"/>
              </w:rPr>
              <w:t xml:space="preserve">  </w:t>
            </w:r>
          </w:p>
        </w:tc>
        <w:tc>
          <w:tcPr>
            <w:tcW w:w="6941" w:type="dxa"/>
            <w:tcBorders>
              <w:top w:val="single" w:sz="8" w:space="0" w:color="auto"/>
              <w:left w:val="single" w:sz="8" w:space="0" w:color="auto"/>
              <w:bottom w:val="single" w:sz="8" w:space="0" w:color="auto"/>
              <w:right w:val="single" w:sz="8" w:space="0" w:color="auto"/>
            </w:tcBorders>
          </w:tcPr>
          <w:p w14:paraId="6528E6A6" w14:textId="7A10C404" w:rsidR="00C70278" w:rsidRPr="00E86FB2" w:rsidRDefault="4C2CC725" w:rsidP="00E86FB2">
            <w:pPr>
              <w:jc w:val="both"/>
            </w:pPr>
            <w:r>
              <w:t>Ivo Govorko</w:t>
            </w:r>
            <w:r w:rsidR="579B6DE4">
              <w:t>, mag. theo.; Iva Roso</w:t>
            </w:r>
          </w:p>
        </w:tc>
      </w:tr>
      <w:tr w:rsidR="00C70278" w:rsidRPr="004561B3" w14:paraId="56387312" w14:textId="77777777" w:rsidTr="00DB5150">
        <w:trPr>
          <w:trHeight w:val="285"/>
        </w:trPr>
        <w:tc>
          <w:tcPr>
            <w:tcW w:w="2121" w:type="dxa"/>
            <w:tcBorders>
              <w:top w:val="single" w:sz="8" w:space="0" w:color="auto"/>
              <w:left w:val="single" w:sz="8" w:space="0" w:color="auto"/>
              <w:bottom w:val="single" w:sz="8" w:space="0" w:color="auto"/>
              <w:right w:val="single" w:sz="8" w:space="0" w:color="auto"/>
            </w:tcBorders>
          </w:tcPr>
          <w:p w14:paraId="5001C36A" w14:textId="77777777" w:rsidR="00C70278" w:rsidRPr="004561B3" w:rsidRDefault="00C70278" w:rsidP="00C70278">
            <w:r w:rsidRPr="004561B3">
              <w:rPr>
                <w:b/>
                <w:bCs/>
                <w:i/>
                <w:iCs/>
                <w:sz w:val="22"/>
                <w:szCs w:val="22"/>
              </w:rPr>
              <w:t>Način ostvarenja</w:t>
            </w:r>
            <w:r w:rsidRPr="004561B3">
              <w:rPr>
                <w:sz w:val="22"/>
                <w:szCs w:val="22"/>
              </w:rPr>
              <w:t xml:space="preserve">  </w:t>
            </w:r>
          </w:p>
        </w:tc>
        <w:tc>
          <w:tcPr>
            <w:tcW w:w="6941" w:type="dxa"/>
            <w:tcBorders>
              <w:top w:val="single" w:sz="8" w:space="0" w:color="auto"/>
              <w:left w:val="single" w:sz="8" w:space="0" w:color="auto"/>
              <w:bottom w:val="single" w:sz="8" w:space="0" w:color="auto"/>
              <w:right w:val="single" w:sz="8" w:space="0" w:color="auto"/>
            </w:tcBorders>
          </w:tcPr>
          <w:p w14:paraId="6EB2A387" w14:textId="77777777" w:rsidR="00C70278" w:rsidRPr="00E86FB2" w:rsidRDefault="00C70278" w:rsidP="00E86FB2">
            <w:pPr>
              <w:jc w:val="both"/>
            </w:pPr>
            <w:r w:rsidRPr="00E86FB2">
              <w:t xml:space="preserve">Redovita nastava tijekom školske godine ili online po potrebi </w:t>
            </w:r>
          </w:p>
        </w:tc>
      </w:tr>
      <w:tr w:rsidR="00C70278" w:rsidRPr="004561B3" w14:paraId="3D49F4D8" w14:textId="77777777" w:rsidTr="00DB5150">
        <w:trPr>
          <w:trHeight w:val="272"/>
        </w:trPr>
        <w:tc>
          <w:tcPr>
            <w:tcW w:w="2121" w:type="dxa"/>
            <w:tcBorders>
              <w:top w:val="single" w:sz="8" w:space="0" w:color="auto"/>
              <w:left w:val="single" w:sz="8" w:space="0" w:color="auto"/>
              <w:bottom w:val="single" w:sz="8" w:space="0" w:color="auto"/>
              <w:right w:val="single" w:sz="8" w:space="0" w:color="auto"/>
            </w:tcBorders>
          </w:tcPr>
          <w:p w14:paraId="4EA34B49" w14:textId="77777777" w:rsidR="00C70278" w:rsidRPr="004561B3" w:rsidRDefault="00C70278" w:rsidP="00C70278">
            <w:r w:rsidRPr="004561B3">
              <w:rPr>
                <w:b/>
                <w:bCs/>
                <w:i/>
                <w:iCs/>
                <w:sz w:val="22"/>
                <w:szCs w:val="22"/>
              </w:rPr>
              <w:t>Vremenik </w:t>
            </w:r>
            <w:r w:rsidRPr="004561B3">
              <w:rPr>
                <w:sz w:val="22"/>
                <w:szCs w:val="22"/>
              </w:rPr>
              <w:t xml:space="preserve">  </w:t>
            </w:r>
          </w:p>
        </w:tc>
        <w:tc>
          <w:tcPr>
            <w:tcW w:w="6941" w:type="dxa"/>
            <w:tcBorders>
              <w:top w:val="single" w:sz="8" w:space="0" w:color="auto"/>
              <w:left w:val="single" w:sz="8" w:space="0" w:color="auto"/>
              <w:bottom w:val="single" w:sz="8" w:space="0" w:color="auto"/>
              <w:right w:val="single" w:sz="8" w:space="0" w:color="auto"/>
            </w:tcBorders>
          </w:tcPr>
          <w:p w14:paraId="698C0FE0" w14:textId="77777777" w:rsidR="00C70278" w:rsidRPr="00E86FB2" w:rsidRDefault="00C70278" w:rsidP="00E86FB2">
            <w:pPr>
              <w:jc w:val="both"/>
            </w:pPr>
            <w:r w:rsidRPr="00E86FB2">
              <w:t>Jedan sat tjedno tijekom nastavne godine</w:t>
            </w:r>
          </w:p>
        </w:tc>
      </w:tr>
      <w:tr w:rsidR="00C70278" w:rsidRPr="004561B3" w14:paraId="5D9527E9" w14:textId="77777777" w:rsidTr="00DB5150">
        <w:trPr>
          <w:trHeight w:val="272"/>
        </w:trPr>
        <w:tc>
          <w:tcPr>
            <w:tcW w:w="2121" w:type="dxa"/>
            <w:tcBorders>
              <w:top w:val="single" w:sz="8" w:space="0" w:color="auto"/>
              <w:left w:val="single" w:sz="8" w:space="0" w:color="auto"/>
              <w:bottom w:val="single" w:sz="8" w:space="0" w:color="auto"/>
              <w:right w:val="single" w:sz="8" w:space="0" w:color="auto"/>
            </w:tcBorders>
          </w:tcPr>
          <w:p w14:paraId="5942CE98" w14:textId="77777777" w:rsidR="00C70278" w:rsidRPr="004561B3" w:rsidRDefault="00C70278" w:rsidP="00C70278">
            <w:r w:rsidRPr="004561B3">
              <w:rPr>
                <w:b/>
                <w:bCs/>
                <w:i/>
                <w:iCs/>
                <w:sz w:val="22"/>
                <w:szCs w:val="22"/>
              </w:rPr>
              <w:t>Troškovnik</w:t>
            </w:r>
            <w:r w:rsidRPr="004561B3">
              <w:rPr>
                <w:sz w:val="22"/>
                <w:szCs w:val="22"/>
              </w:rPr>
              <w:t xml:space="preserve">  </w:t>
            </w:r>
          </w:p>
        </w:tc>
        <w:tc>
          <w:tcPr>
            <w:tcW w:w="6941" w:type="dxa"/>
            <w:tcBorders>
              <w:top w:val="single" w:sz="8" w:space="0" w:color="auto"/>
              <w:left w:val="single" w:sz="8" w:space="0" w:color="auto"/>
              <w:bottom w:val="single" w:sz="8" w:space="0" w:color="auto"/>
              <w:right w:val="single" w:sz="8" w:space="0" w:color="auto"/>
            </w:tcBorders>
          </w:tcPr>
          <w:p w14:paraId="72FC8C09" w14:textId="77777777" w:rsidR="00C70278" w:rsidRPr="00E86FB2" w:rsidRDefault="00C70278" w:rsidP="00E86FB2">
            <w:pPr>
              <w:jc w:val="both"/>
            </w:pPr>
            <w:r w:rsidRPr="00E86FB2">
              <w:t xml:space="preserve">Troškove aktivnosti pokrivaju materijalni izdaci škole </w:t>
            </w:r>
          </w:p>
        </w:tc>
      </w:tr>
      <w:tr w:rsidR="00C70278" w:rsidRPr="004561B3" w14:paraId="0230EE0C" w14:textId="77777777" w:rsidTr="00DB5150">
        <w:trPr>
          <w:trHeight w:val="839"/>
        </w:trPr>
        <w:tc>
          <w:tcPr>
            <w:tcW w:w="2121" w:type="dxa"/>
            <w:tcBorders>
              <w:top w:val="single" w:sz="8" w:space="0" w:color="auto"/>
              <w:left w:val="single" w:sz="8" w:space="0" w:color="auto"/>
              <w:bottom w:val="single" w:sz="8" w:space="0" w:color="auto"/>
              <w:right w:val="single" w:sz="8" w:space="0" w:color="auto"/>
            </w:tcBorders>
          </w:tcPr>
          <w:p w14:paraId="3E28EC30" w14:textId="77777777" w:rsidR="00C70278" w:rsidRPr="004561B3" w:rsidRDefault="00C70278" w:rsidP="00C70278">
            <w:r w:rsidRPr="004561B3">
              <w:rPr>
                <w:b/>
                <w:bCs/>
                <w:i/>
                <w:iCs/>
                <w:sz w:val="22"/>
                <w:szCs w:val="22"/>
              </w:rPr>
              <w:t>Način vrednovanja i korištenje rezultata</w:t>
            </w:r>
            <w:r w:rsidRPr="004561B3">
              <w:rPr>
                <w:sz w:val="22"/>
                <w:szCs w:val="22"/>
              </w:rPr>
              <w:t> </w:t>
            </w:r>
          </w:p>
        </w:tc>
        <w:tc>
          <w:tcPr>
            <w:tcW w:w="6941" w:type="dxa"/>
            <w:tcBorders>
              <w:top w:val="single" w:sz="8" w:space="0" w:color="auto"/>
              <w:left w:val="single" w:sz="8" w:space="0" w:color="auto"/>
              <w:bottom w:val="single" w:sz="8" w:space="0" w:color="auto"/>
              <w:right w:val="single" w:sz="8" w:space="0" w:color="auto"/>
            </w:tcBorders>
          </w:tcPr>
          <w:p w14:paraId="42F9BF69" w14:textId="77777777" w:rsidR="00C70278" w:rsidRPr="00E86FB2" w:rsidRDefault="00C70278" w:rsidP="00E86FB2">
            <w:pPr>
              <w:jc w:val="both"/>
            </w:pPr>
            <w:r w:rsidRPr="00E86FB2">
              <w:t xml:space="preserve">Pismeno praćenje i brojčano ocjenjivanje učenika </w:t>
            </w:r>
          </w:p>
        </w:tc>
      </w:tr>
    </w:tbl>
    <w:p w14:paraId="2A29001A" w14:textId="30F5CD96" w:rsidR="004561B3" w:rsidRDefault="004561B3" w:rsidP="00596704"/>
    <w:p w14:paraId="60DCAEAF" w14:textId="77777777" w:rsidR="00884736" w:rsidRDefault="00884736" w:rsidP="00596704"/>
    <w:p w14:paraId="612D0205" w14:textId="2345624F" w:rsidR="00A70CF3" w:rsidRPr="004561B3" w:rsidRDefault="00A70CF3" w:rsidP="00A70CF3">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7000"/>
      </w:tblGrid>
      <w:tr w:rsidR="00A70CF3" w:rsidRPr="004561B3" w14:paraId="459EE6E1" w14:textId="77777777" w:rsidTr="526AE12E">
        <w:tc>
          <w:tcPr>
            <w:tcW w:w="2088" w:type="dxa"/>
          </w:tcPr>
          <w:p w14:paraId="16B356F5" w14:textId="77777777" w:rsidR="00A70CF3" w:rsidRPr="004561B3" w:rsidRDefault="00A70CF3" w:rsidP="00A70CF3">
            <w:pPr>
              <w:rPr>
                <w:b/>
                <w:i/>
                <w:iCs/>
              </w:rPr>
            </w:pPr>
          </w:p>
          <w:p w14:paraId="791BA002" w14:textId="77777777" w:rsidR="00A70CF3" w:rsidRPr="004561B3" w:rsidRDefault="00A70CF3" w:rsidP="00A70CF3">
            <w:pPr>
              <w:rPr>
                <w:b/>
                <w:i/>
                <w:iCs/>
              </w:rPr>
            </w:pPr>
            <w:r w:rsidRPr="004561B3">
              <w:rPr>
                <w:b/>
                <w:i/>
                <w:iCs/>
                <w:sz w:val="22"/>
                <w:szCs w:val="22"/>
              </w:rPr>
              <w:t>Naziv aktivnosti</w:t>
            </w:r>
          </w:p>
        </w:tc>
        <w:tc>
          <w:tcPr>
            <w:tcW w:w="7200" w:type="dxa"/>
            <w:shd w:val="clear" w:color="auto" w:fill="95B3D7"/>
          </w:tcPr>
          <w:p w14:paraId="33D676F8" w14:textId="77777777" w:rsidR="00A70CF3" w:rsidRPr="004561B3" w:rsidRDefault="00A70CF3" w:rsidP="00A70CF3">
            <w:pPr>
              <w:rPr>
                <w:b/>
                <w:bCs/>
                <w:i/>
                <w:iCs/>
              </w:rPr>
            </w:pPr>
            <w:r w:rsidRPr="004561B3">
              <w:rPr>
                <w:b/>
                <w:bCs/>
                <w:i/>
                <w:iCs/>
                <w:sz w:val="22"/>
                <w:szCs w:val="22"/>
              </w:rPr>
              <w:t>ETIKA OD 1.-4. RAZREDA</w:t>
            </w:r>
          </w:p>
        </w:tc>
      </w:tr>
      <w:tr w:rsidR="00A70CF3" w:rsidRPr="004561B3" w14:paraId="18740ABA" w14:textId="77777777" w:rsidTr="526AE12E">
        <w:tc>
          <w:tcPr>
            <w:tcW w:w="2088" w:type="dxa"/>
          </w:tcPr>
          <w:p w14:paraId="7C0C16F5" w14:textId="77777777" w:rsidR="00A70CF3" w:rsidRPr="004561B3" w:rsidRDefault="00A70CF3" w:rsidP="00A70CF3">
            <w:pPr>
              <w:rPr>
                <w:b/>
                <w:i/>
                <w:iCs/>
              </w:rPr>
            </w:pPr>
            <w:r w:rsidRPr="004561B3">
              <w:rPr>
                <w:b/>
                <w:i/>
                <w:iCs/>
                <w:sz w:val="22"/>
                <w:szCs w:val="22"/>
              </w:rPr>
              <w:t>Ciljevi</w:t>
            </w:r>
          </w:p>
        </w:tc>
        <w:tc>
          <w:tcPr>
            <w:tcW w:w="7200" w:type="dxa"/>
          </w:tcPr>
          <w:p w14:paraId="76D9B14F" w14:textId="30244983" w:rsidR="00A70CF3" w:rsidRPr="004561B3" w:rsidRDefault="650E1464" w:rsidP="00A70CF3">
            <w:r w:rsidRPr="526AE12E">
              <w:rPr>
                <w:sz w:val="22"/>
                <w:szCs w:val="22"/>
              </w:rPr>
              <w:t>Usvajanje etičkih znanja ,razvijanje sposobnosti moralnog prosuđivanja, etičko argumentiranje i orijentiranje u životu.</w:t>
            </w:r>
          </w:p>
        </w:tc>
      </w:tr>
      <w:tr w:rsidR="00A70CF3" w:rsidRPr="004561B3" w14:paraId="12008CE0" w14:textId="77777777" w:rsidTr="526AE12E">
        <w:tc>
          <w:tcPr>
            <w:tcW w:w="2088" w:type="dxa"/>
          </w:tcPr>
          <w:p w14:paraId="36CC521E" w14:textId="77777777" w:rsidR="00A70CF3" w:rsidRPr="004561B3" w:rsidRDefault="00A70CF3" w:rsidP="00A70CF3">
            <w:pPr>
              <w:rPr>
                <w:b/>
                <w:i/>
                <w:iCs/>
              </w:rPr>
            </w:pPr>
            <w:r w:rsidRPr="004561B3">
              <w:rPr>
                <w:b/>
                <w:i/>
                <w:iCs/>
                <w:sz w:val="22"/>
                <w:szCs w:val="22"/>
              </w:rPr>
              <w:t>Namjena aktivnosti</w:t>
            </w:r>
          </w:p>
        </w:tc>
        <w:tc>
          <w:tcPr>
            <w:tcW w:w="7200" w:type="dxa"/>
          </w:tcPr>
          <w:p w14:paraId="57772CDA" w14:textId="59B99A2B" w:rsidR="00A70CF3" w:rsidRPr="004561B3" w:rsidRDefault="650E1464" w:rsidP="00A70CF3">
            <w:pPr>
              <w:ind w:left="-360"/>
            </w:pPr>
            <w:r w:rsidRPr="526AE12E">
              <w:rPr>
                <w:sz w:val="22"/>
                <w:szCs w:val="22"/>
              </w:rPr>
              <w:t>Aktivnost je namijenjena učenicima koji su izabrali etiku kao izborni predmet.</w:t>
            </w:r>
          </w:p>
        </w:tc>
      </w:tr>
      <w:tr w:rsidR="00A70CF3" w:rsidRPr="004561B3" w14:paraId="648348D0" w14:textId="77777777" w:rsidTr="526AE12E">
        <w:tc>
          <w:tcPr>
            <w:tcW w:w="2088" w:type="dxa"/>
          </w:tcPr>
          <w:p w14:paraId="3A293382" w14:textId="77777777" w:rsidR="00A70CF3" w:rsidRPr="004561B3" w:rsidRDefault="00A70CF3" w:rsidP="00A70CF3">
            <w:pPr>
              <w:rPr>
                <w:b/>
                <w:i/>
                <w:iCs/>
              </w:rPr>
            </w:pPr>
            <w:r w:rsidRPr="004561B3">
              <w:rPr>
                <w:b/>
                <w:i/>
                <w:iCs/>
                <w:sz w:val="22"/>
                <w:szCs w:val="22"/>
              </w:rPr>
              <w:t>Nositelj</w:t>
            </w:r>
          </w:p>
        </w:tc>
        <w:tc>
          <w:tcPr>
            <w:tcW w:w="7200" w:type="dxa"/>
          </w:tcPr>
          <w:p w14:paraId="59A9DCAA" w14:textId="77777777" w:rsidR="00A70CF3" w:rsidRPr="004561B3" w:rsidRDefault="00A70CF3" w:rsidP="00A70CF3">
            <w:r w:rsidRPr="004561B3">
              <w:rPr>
                <w:sz w:val="22"/>
                <w:szCs w:val="22"/>
              </w:rPr>
              <w:t>Milica Drobnjak,prof.</w:t>
            </w:r>
          </w:p>
        </w:tc>
      </w:tr>
      <w:tr w:rsidR="00A70CF3" w:rsidRPr="004561B3" w14:paraId="44F943FF" w14:textId="77777777" w:rsidTr="526AE12E">
        <w:tc>
          <w:tcPr>
            <w:tcW w:w="2088" w:type="dxa"/>
          </w:tcPr>
          <w:p w14:paraId="1B8D3259" w14:textId="77777777" w:rsidR="00A70CF3" w:rsidRPr="004561B3" w:rsidRDefault="00A70CF3" w:rsidP="00A70CF3">
            <w:pPr>
              <w:rPr>
                <w:b/>
                <w:i/>
                <w:iCs/>
              </w:rPr>
            </w:pPr>
            <w:r w:rsidRPr="004561B3">
              <w:rPr>
                <w:b/>
                <w:i/>
                <w:iCs/>
                <w:sz w:val="22"/>
                <w:szCs w:val="22"/>
              </w:rPr>
              <w:t>Način ostvarenja</w:t>
            </w:r>
          </w:p>
        </w:tc>
        <w:tc>
          <w:tcPr>
            <w:tcW w:w="7200" w:type="dxa"/>
          </w:tcPr>
          <w:p w14:paraId="03328A88" w14:textId="066FE125" w:rsidR="00A70CF3" w:rsidRPr="004561B3" w:rsidRDefault="650E1464" w:rsidP="526AE12E">
            <w:pPr>
              <w:tabs>
                <w:tab w:val="num" w:pos="360"/>
              </w:tabs>
              <w:ind w:left="-360"/>
            </w:pPr>
            <w:r w:rsidRPr="526AE12E">
              <w:rPr>
                <w:sz w:val="22"/>
                <w:szCs w:val="22"/>
              </w:rPr>
              <w:t>Primjenjuju se različiti oblici rada(metoda pisanih radova,</w:t>
            </w:r>
            <w:r w:rsidR="3F94DF1D" w:rsidRPr="526AE12E">
              <w:rPr>
                <w:sz w:val="22"/>
                <w:szCs w:val="22"/>
              </w:rPr>
              <w:t xml:space="preserve"> </w:t>
            </w:r>
            <w:r w:rsidRPr="526AE12E">
              <w:rPr>
                <w:sz w:val="22"/>
                <w:szCs w:val="22"/>
              </w:rPr>
              <w:t>metoda usmenog izlaganja)</w:t>
            </w:r>
          </w:p>
        </w:tc>
      </w:tr>
      <w:tr w:rsidR="00A70CF3" w:rsidRPr="004561B3" w14:paraId="7ACF29CB" w14:textId="77777777" w:rsidTr="526AE12E">
        <w:tc>
          <w:tcPr>
            <w:tcW w:w="2088" w:type="dxa"/>
          </w:tcPr>
          <w:p w14:paraId="29B25725" w14:textId="77777777" w:rsidR="00A70CF3" w:rsidRPr="004561B3" w:rsidRDefault="00A70CF3" w:rsidP="00A70CF3">
            <w:pPr>
              <w:rPr>
                <w:b/>
                <w:i/>
                <w:iCs/>
              </w:rPr>
            </w:pPr>
            <w:r w:rsidRPr="004561B3">
              <w:rPr>
                <w:b/>
                <w:i/>
                <w:iCs/>
                <w:sz w:val="22"/>
                <w:szCs w:val="22"/>
              </w:rPr>
              <w:t xml:space="preserve">Vremenik </w:t>
            </w:r>
          </w:p>
        </w:tc>
        <w:tc>
          <w:tcPr>
            <w:tcW w:w="7200" w:type="dxa"/>
          </w:tcPr>
          <w:p w14:paraId="39C5F830" w14:textId="77777777" w:rsidR="00A70CF3" w:rsidRPr="004561B3" w:rsidRDefault="00A70CF3" w:rsidP="00A70CF3">
            <w:r w:rsidRPr="004561B3">
              <w:rPr>
                <w:sz w:val="22"/>
                <w:szCs w:val="22"/>
              </w:rPr>
              <w:t>Jedan sat tjedno kroz nastavnu godinu.</w:t>
            </w:r>
          </w:p>
        </w:tc>
      </w:tr>
      <w:tr w:rsidR="00A70CF3" w:rsidRPr="004561B3" w14:paraId="163F8593" w14:textId="77777777" w:rsidTr="526AE12E">
        <w:tc>
          <w:tcPr>
            <w:tcW w:w="2088" w:type="dxa"/>
          </w:tcPr>
          <w:p w14:paraId="78834136" w14:textId="77777777" w:rsidR="00A70CF3" w:rsidRPr="004561B3" w:rsidRDefault="00A70CF3" w:rsidP="00A70CF3">
            <w:pPr>
              <w:rPr>
                <w:b/>
                <w:i/>
                <w:iCs/>
              </w:rPr>
            </w:pPr>
            <w:r w:rsidRPr="004561B3">
              <w:rPr>
                <w:b/>
                <w:i/>
                <w:iCs/>
                <w:sz w:val="22"/>
                <w:szCs w:val="22"/>
              </w:rPr>
              <w:t>Troškovnik</w:t>
            </w:r>
          </w:p>
        </w:tc>
        <w:tc>
          <w:tcPr>
            <w:tcW w:w="7200" w:type="dxa"/>
          </w:tcPr>
          <w:p w14:paraId="5E69A72E" w14:textId="77777777" w:rsidR="00A70CF3" w:rsidRPr="004561B3" w:rsidRDefault="00A70CF3" w:rsidP="00A70CF3">
            <w:r w:rsidRPr="004561B3">
              <w:rPr>
                <w:sz w:val="22"/>
                <w:szCs w:val="22"/>
              </w:rPr>
              <w:t>Škola osigurava potrebna sredstva.</w:t>
            </w:r>
          </w:p>
        </w:tc>
      </w:tr>
      <w:tr w:rsidR="00A70CF3" w:rsidRPr="004561B3" w14:paraId="3C949F30" w14:textId="77777777" w:rsidTr="526AE12E">
        <w:tc>
          <w:tcPr>
            <w:tcW w:w="2088" w:type="dxa"/>
          </w:tcPr>
          <w:p w14:paraId="1DF42787" w14:textId="77777777" w:rsidR="00A70CF3" w:rsidRPr="004561B3" w:rsidRDefault="00A70CF3" w:rsidP="00A70CF3">
            <w:pPr>
              <w:rPr>
                <w:b/>
                <w:i/>
                <w:iCs/>
              </w:rPr>
            </w:pPr>
            <w:r w:rsidRPr="004561B3">
              <w:rPr>
                <w:b/>
                <w:i/>
                <w:iCs/>
                <w:sz w:val="22"/>
                <w:szCs w:val="22"/>
              </w:rPr>
              <w:t>Način vrednovanja i korištenje rezultata</w:t>
            </w:r>
          </w:p>
        </w:tc>
        <w:tc>
          <w:tcPr>
            <w:tcW w:w="7200" w:type="dxa"/>
          </w:tcPr>
          <w:p w14:paraId="3A9D38B1" w14:textId="3E536B07" w:rsidR="00A70CF3" w:rsidRPr="004561B3" w:rsidRDefault="650E1464" w:rsidP="00A70CF3">
            <w:r w:rsidRPr="526AE12E">
              <w:rPr>
                <w:sz w:val="22"/>
                <w:szCs w:val="22"/>
              </w:rPr>
              <w:t>Praćenje napredovanja učenika tijekom cijele nastavne godine ,</w:t>
            </w:r>
            <w:r w:rsidR="5F2BB022" w:rsidRPr="526AE12E">
              <w:rPr>
                <w:sz w:val="22"/>
                <w:szCs w:val="22"/>
              </w:rPr>
              <w:t xml:space="preserve"> </w:t>
            </w:r>
            <w:r w:rsidRPr="526AE12E">
              <w:rPr>
                <w:sz w:val="22"/>
                <w:szCs w:val="22"/>
              </w:rPr>
              <w:t>provjeravanje u pisanom i usmenom obliku i poticanje na samostalnost i razvijanje kritičkog mišljenja.</w:t>
            </w:r>
          </w:p>
        </w:tc>
      </w:tr>
    </w:tbl>
    <w:p w14:paraId="2CABD9D1" w14:textId="77777777" w:rsidR="004561B3" w:rsidRDefault="004561B3" w:rsidP="00596704"/>
    <w:p w14:paraId="57CFF78C" w14:textId="77777777" w:rsidR="00A70CF3" w:rsidRDefault="00A70CF3" w:rsidP="00596704"/>
    <w:p w14:paraId="6058A0C8" w14:textId="5CD79211" w:rsidR="00C254CA" w:rsidRDefault="00C254CA" w:rsidP="00596704"/>
    <w:p w14:paraId="550B727D" w14:textId="20FD260C" w:rsidR="00884736" w:rsidRDefault="00884736" w:rsidP="00596704"/>
    <w:p w14:paraId="2AA96524" w14:textId="6BA89634" w:rsidR="00884736" w:rsidRDefault="00884736" w:rsidP="00596704"/>
    <w:p w14:paraId="3D9730AB" w14:textId="77777777" w:rsidR="00884736" w:rsidRDefault="00884736" w:rsidP="00596704"/>
    <w:p w14:paraId="431CFA37" w14:textId="77777777" w:rsidR="00596704" w:rsidRDefault="00596704" w:rsidP="00596704"/>
    <w:tbl>
      <w:tblPr>
        <w:tblW w:w="920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55"/>
        <w:gridCol w:w="7151"/>
      </w:tblGrid>
      <w:tr w:rsidR="00E63882" w:rsidRPr="00AA485F" w14:paraId="329E0864" w14:textId="77777777" w:rsidTr="00A018C0">
        <w:tc>
          <w:tcPr>
            <w:tcW w:w="2055" w:type="dxa"/>
            <w:tcBorders>
              <w:top w:val="single" w:sz="6" w:space="0" w:color="auto"/>
              <w:left w:val="single" w:sz="6" w:space="0" w:color="auto"/>
              <w:bottom w:val="single" w:sz="6" w:space="0" w:color="auto"/>
              <w:right w:val="single" w:sz="6" w:space="0" w:color="auto"/>
            </w:tcBorders>
            <w:shd w:val="clear" w:color="auto" w:fill="auto"/>
          </w:tcPr>
          <w:p w14:paraId="49B7D67D" w14:textId="77777777" w:rsidR="00E63882" w:rsidRPr="00AA485F" w:rsidRDefault="00E63882" w:rsidP="007B57F1">
            <w:r w:rsidRPr="00AA485F">
              <w:lastRenderedPageBreak/>
              <w:t> </w:t>
            </w:r>
          </w:p>
          <w:p w14:paraId="2CAC5054" w14:textId="77777777" w:rsidR="00E63882" w:rsidRPr="00AA485F" w:rsidRDefault="00E63882" w:rsidP="007B57F1">
            <w:r w:rsidRPr="00AA485F">
              <w:rPr>
                <w:b/>
                <w:bCs/>
                <w:i/>
                <w:iCs/>
              </w:rPr>
              <w:t>Naziv aktivnosti</w:t>
            </w:r>
            <w:r w:rsidRPr="00AA485F">
              <w:t> </w:t>
            </w:r>
          </w:p>
        </w:tc>
        <w:tc>
          <w:tcPr>
            <w:tcW w:w="7151" w:type="dxa"/>
            <w:tcBorders>
              <w:top w:val="single" w:sz="6" w:space="0" w:color="auto"/>
              <w:left w:val="single" w:sz="6" w:space="0" w:color="auto"/>
              <w:bottom w:val="single" w:sz="6" w:space="0" w:color="auto"/>
              <w:right w:val="single" w:sz="6" w:space="0" w:color="auto"/>
            </w:tcBorders>
            <w:shd w:val="clear" w:color="auto" w:fill="95B3D7"/>
          </w:tcPr>
          <w:p w14:paraId="699274F7" w14:textId="593F8E54" w:rsidR="00E63882" w:rsidRPr="00C71B63" w:rsidRDefault="2E859641" w:rsidP="007B57F1">
            <w:pPr>
              <w:rPr>
                <w:b/>
                <w:bCs/>
              </w:rPr>
            </w:pPr>
            <w:r w:rsidRPr="1844A51C">
              <w:rPr>
                <w:b/>
                <w:bCs/>
              </w:rPr>
              <w:t xml:space="preserve">HRVATSKI JEZIK </w:t>
            </w:r>
            <w:r w:rsidR="5236ABE4" w:rsidRPr="1844A51C">
              <w:rPr>
                <w:b/>
                <w:bCs/>
              </w:rPr>
              <w:t>4</w:t>
            </w:r>
            <w:r w:rsidRPr="1844A51C">
              <w:rPr>
                <w:b/>
                <w:bCs/>
              </w:rPr>
              <w:t>.A</w:t>
            </w:r>
          </w:p>
        </w:tc>
      </w:tr>
      <w:tr w:rsidR="00E63882" w:rsidRPr="00AA485F" w14:paraId="3BB1D810" w14:textId="77777777" w:rsidTr="00A018C0">
        <w:tc>
          <w:tcPr>
            <w:tcW w:w="2055" w:type="dxa"/>
            <w:tcBorders>
              <w:top w:val="single" w:sz="6" w:space="0" w:color="auto"/>
              <w:left w:val="single" w:sz="6" w:space="0" w:color="auto"/>
              <w:bottom w:val="single" w:sz="6" w:space="0" w:color="auto"/>
              <w:right w:val="single" w:sz="6" w:space="0" w:color="auto"/>
            </w:tcBorders>
            <w:shd w:val="clear" w:color="auto" w:fill="auto"/>
          </w:tcPr>
          <w:p w14:paraId="73B4A3F0" w14:textId="77777777" w:rsidR="00E63882" w:rsidRPr="00AA485F" w:rsidRDefault="00E63882" w:rsidP="007B57F1">
            <w:r w:rsidRPr="00AA485F">
              <w:rPr>
                <w:b/>
                <w:bCs/>
                <w:i/>
                <w:iCs/>
              </w:rPr>
              <w:t>Ciljevi</w:t>
            </w:r>
            <w:r w:rsidRPr="00AA485F">
              <w:t> </w:t>
            </w:r>
          </w:p>
        </w:tc>
        <w:tc>
          <w:tcPr>
            <w:tcW w:w="7151" w:type="dxa"/>
            <w:tcBorders>
              <w:top w:val="single" w:sz="6" w:space="0" w:color="auto"/>
              <w:left w:val="single" w:sz="6" w:space="0" w:color="auto"/>
              <w:bottom w:val="single" w:sz="6" w:space="0" w:color="auto"/>
              <w:right w:val="single" w:sz="6" w:space="0" w:color="auto"/>
            </w:tcBorders>
            <w:shd w:val="clear" w:color="auto" w:fill="auto"/>
          </w:tcPr>
          <w:p w14:paraId="530B9350" w14:textId="56C7E555" w:rsidR="00E63882" w:rsidRPr="00F1309B" w:rsidRDefault="50C7E0E0" w:rsidP="00A018C0">
            <w:pPr>
              <w:pStyle w:val="Odlomakpopisa"/>
              <w:numPr>
                <w:ilvl w:val="0"/>
                <w:numId w:val="17"/>
              </w:numPr>
              <w:spacing w:after="0" w:line="240" w:lineRule="auto"/>
              <w:ind w:left="357" w:hanging="357"/>
              <w:jc w:val="both"/>
              <w:rPr>
                <w:rFonts w:ascii="Times New Roman" w:hAnsi="Times New Roman" w:cs="Times New Roman"/>
                <w:sz w:val="24"/>
                <w:szCs w:val="24"/>
                <w:lang w:val="en-US"/>
              </w:rPr>
            </w:pPr>
            <w:r w:rsidRPr="1844A51C">
              <w:rPr>
                <w:rFonts w:ascii="Times New Roman" w:hAnsi="Times New Roman" w:cs="Times New Roman"/>
                <w:sz w:val="24"/>
                <w:szCs w:val="24"/>
                <w:lang w:val="en-US"/>
              </w:rPr>
              <w:t xml:space="preserve">ovladavanje temeljnim jezičnim djelatnostima slušanja, govorenja čitanja i pisanja  </w:t>
            </w:r>
          </w:p>
          <w:p w14:paraId="42F65746" w14:textId="2E4264AD" w:rsidR="00E63882" w:rsidRPr="00F1309B" w:rsidRDefault="50C7E0E0" w:rsidP="00A018C0">
            <w:pPr>
              <w:pStyle w:val="Odlomakpopisa"/>
              <w:numPr>
                <w:ilvl w:val="0"/>
                <w:numId w:val="17"/>
              </w:numPr>
              <w:spacing w:after="0" w:line="240" w:lineRule="auto"/>
              <w:ind w:left="357" w:hanging="357"/>
              <w:jc w:val="both"/>
              <w:rPr>
                <w:rFonts w:ascii="Times New Roman" w:hAnsi="Times New Roman" w:cs="Times New Roman"/>
                <w:sz w:val="24"/>
                <w:szCs w:val="24"/>
                <w:lang w:val="en-US"/>
              </w:rPr>
            </w:pPr>
            <w:r w:rsidRPr="1844A51C">
              <w:rPr>
                <w:rFonts w:ascii="Times New Roman" w:hAnsi="Times New Roman" w:cs="Times New Roman"/>
                <w:sz w:val="24"/>
                <w:szCs w:val="24"/>
                <w:lang w:val="en-US"/>
              </w:rPr>
              <w:t>stvaranje pisanih i govornih tekstova različitih sadržaja struktura, namjena i stilova  prema  kurikulu za 3. razred gimnazije</w:t>
            </w:r>
          </w:p>
          <w:p w14:paraId="4063AE89" w14:textId="625F1E1F" w:rsidR="00E63882" w:rsidRPr="00F1309B" w:rsidRDefault="50C7E0E0" w:rsidP="00A018C0">
            <w:pPr>
              <w:pStyle w:val="Odlomakpopisa"/>
              <w:numPr>
                <w:ilvl w:val="0"/>
                <w:numId w:val="17"/>
              </w:numPr>
              <w:spacing w:after="0" w:line="240" w:lineRule="auto"/>
              <w:ind w:left="357" w:hanging="357"/>
              <w:jc w:val="both"/>
              <w:rPr>
                <w:rFonts w:ascii="Times New Roman" w:hAnsi="Times New Roman" w:cs="Times New Roman"/>
                <w:sz w:val="24"/>
                <w:szCs w:val="24"/>
                <w:lang w:val="en-US"/>
              </w:rPr>
            </w:pPr>
            <w:r w:rsidRPr="1844A51C">
              <w:rPr>
                <w:rFonts w:ascii="Times New Roman" w:hAnsi="Times New Roman" w:cs="Times New Roman"/>
                <w:sz w:val="24"/>
                <w:szCs w:val="24"/>
                <w:lang w:val="en-US"/>
              </w:rPr>
              <w:t>analiziranje  morfoloških i sintaktičkih  obilježja riječi i primjenjivanje znanja pri oblikovanju teksta.</w:t>
            </w:r>
          </w:p>
          <w:p w14:paraId="5A9F322F" w14:textId="29130F97" w:rsidR="00E63882" w:rsidRPr="00F1309B" w:rsidRDefault="50C7E0E0" w:rsidP="00A018C0">
            <w:pPr>
              <w:pStyle w:val="Odlomakpopisa"/>
              <w:numPr>
                <w:ilvl w:val="0"/>
                <w:numId w:val="17"/>
              </w:numPr>
              <w:spacing w:after="0" w:line="240" w:lineRule="auto"/>
              <w:ind w:left="357" w:hanging="357"/>
              <w:jc w:val="both"/>
              <w:rPr>
                <w:rFonts w:ascii="Times New Roman" w:hAnsi="Times New Roman" w:cs="Times New Roman"/>
                <w:sz w:val="24"/>
                <w:szCs w:val="24"/>
                <w:lang w:val="en-US"/>
              </w:rPr>
            </w:pPr>
            <w:r w:rsidRPr="1844A51C">
              <w:rPr>
                <w:rFonts w:ascii="Times New Roman" w:hAnsi="Times New Roman" w:cs="Times New Roman"/>
                <w:sz w:val="24"/>
                <w:szCs w:val="24"/>
                <w:lang w:val="en-US"/>
              </w:rPr>
              <w:t>analiziranje fonoloških, fonetskih i prozodijskih obilježja hrvatskoga jezika</w:t>
            </w:r>
          </w:p>
          <w:p w14:paraId="10EEC078" w14:textId="23864A5F" w:rsidR="00E63882" w:rsidRPr="00F1309B" w:rsidRDefault="50C7E0E0" w:rsidP="00A018C0">
            <w:pPr>
              <w:pStyle w:val="Odlomakpopisa"/>
              <w:numPr>
                <w:ilvl w:val="0"/>
                <w:numId w:val="17"/>
              </w:numPr>
              <w:spacing w:after="0" w:line="240" w:lineRule="auto"/>
              <w:ind w:left="357" w:hanging="357"/>
              <w:jc w:val="both"/>
              <w:rPr>
                <w:rFonts w:ascii="Times New Roman" w:hAnsi="Times New Roman" w:cs="Times New Roman"/>
                <w:sz w:val="24"/>
                <w:szCs w:val="24"/>
                <w:lang w:val="en-US"/>
              </w:rPr>
            </w:pPr>
            <w:r w:rsidRPr="1844A51C">
              <w:rPr>
                <w:rFonts w:ascii="Times New Roman" w:hAnsi="Times New Roman" w:cs="Times New Roman"/>
                <w:sz w:val="24"/>
                <w:szCs w:val="24"/>
                <w:lang w:val="en-US"/>
              </w:rPr>
              <w:t xml:space="preserve"> prepoznavanje osnovnih obilježja funkcionalnih stilova u tekstu.</w:t>
            </w:r>
          </w:p>
          <w:p w14:paraId="4F7E8DC6" w14:textId="67F7705D" w:rsidR="00E63882" w:rsidRPr="00F1309B" w:rsidRDefault="50C7E0E0" w:rsidP="00A018C0">
            <w:pPr>
              <w:pStyle w:val="Odlomakpopisa"/>
              <w:numPr>
                <w:ilvl w:val="0"/>
                <w:numId w:val="17"/>
              </w:numPr>
              <w:spacing w:after="0" w:line="240" w:lineRule="auto"/>
              <w:ind w:left="357" w:hanging="357"/>
              <w:jc w:val="both"/>
              <w:rPr>
                <w:rFonts w:ascii="Times New Roman" w:hAnsi="Times New Roman" w:cs="Times New Roman"/>
                <w:sz w:val="24"/>
                <w:szCs w:val="24"/>
                <w:lang w:val="en-US"/>
              </w:rPr>
            </w:pPr>
            <w:r w:rsidRPr="1844A51C">
              <w:rPr>
                <w:rFonts w:ascii="Times New Roman" w:hAnsi="Times New Roman" w:cs="Times New Roman"/>
                <w:sz w:val="24"/>
                <w:szCs w:val="24"/>
                <w:lang w:val="en-US"/>
              </w:rPr>
              <w:t>uspoređivanje književnih tekstova iste teme ili žanra na sadržajnoj i izraznoj razini i tumači reprezentativnost književne vrste u različitim književnopovijesnim razdobljima.</w:t>
            </w:r>
          </w:p>
          <w:p w14:paraId="614ED61D" w14:textId="67C13D72" w:rsidR="00E63882" w:rsidRPr="00F1309B" w:rsidRDefault="50C7E0E0" w:rsidP="00A018C0">
            <w:pPr>
              <w:pStyle w:val="Odlomakpopisa"/>
              <w:numPr>
                <w:ilvl w:val="0"/>
                <w:numId w:val="17"/>
              </w:numPr>
              <w:spacing w:after="0" w:line="240" w:lineRule="auto"/>
              <w:ind w:left="357" w:hanging="357"/>
              <w:jc w:val="both"/>
              <w:rPr>
                <w:rFonts w:ascii="Times New Roman" w:hAnsi="Times New Roman" w:cs="Times New Roman"/>
                <w:sz w:val="24"/>
                <w:szCs w:val="24"/>
                <w:lang w:val="en-US"/>
              </w:rPr>
            </w:pPr>
            <w:r w:rsidRPr="1844A51C">
              <w:rPr>
                <w:rFonts w:ascii="Times New Roman" w:hAnsi="Times New Roman" w:cs="Times New Roman"/>
                <w:sz w:val="24"/>
                <w:szCs w:val="24"/>
                <w:lang w:val="en-US"/>
              </w:rPr>
              <w:t>stvaralačko izražavanje; izražavanje literarnog doživljaja</w:t>
            </w:r>
          </w:p>
          <w:p w14:paraId="6E142864" w14:textId="58D257B8" w:rsidR="00E63882" w:rsidRPr="00F1309B" w:rsidRDefault="50C7E0E0" w:rsidP="00A018C0">
            <w:pPr>
              <w:pStyle w:val="Odlomakpopisa"/>
              <w:numPr>
                <w:ilvl w:val="0"/>
                <w:numId w:val="17"/>
              </w:numPr>
              <w:spacing w:after="0" w:line="240" w:lineRule="auto"/>
              <w:ind w:left="357" w:hanging="357"/>
              <w:jc w:val="both"/>
              <w:rPr>
                <w:rFonts w:ascii="Times New Roman" w:hAnsi="Times New Roman" w:cs="Times New Roman"/>
                <w:sz w:val="24"/>
                <w:szCs w:val="24"/>
                <w:lang w:val="en-US"/>
              </w:rPr>
            </w:pPr>
            <w:r w:rsidRPr="1844A51C">
              <w:rPr>
                <w:rFonts w:ascii="Times New Roman" w:hAnsi="Times New Roman" w:cs="Times New Roman"/>
                <w:sz w:val="24"/>
                <w:szCs w:val="24"/>
                <w:lang w:val="en-US"/>
              </w:rPr>
              <w:t>prosuđivanje  utjecaja medijskih tekstova; analiziranje tekstova iz hrvatske kulturne baštine</w:t>
            </w:r>
          </w:p>
          <w:p w14:paraId="51F4E995" w14:textId="6D35BFA9" w:rsidR="00E63882" w:rsidRPr="00F1309B" w:rsidRDefault="50C7E0E0" w:rsidP="00A018C0">
            <w:pPr>
              <w:pStyle w:val="Odlomakpopisa"/>
              <w:numPr>
                <w:ilvl w:val="0"/>
                <w:numId w:val="17"/>
              </w:numPr>
              <w:spacing w:after="0" w:line="240" w:lineRule="auto"/>
              <w:ind w:left="357" w:hanging="357"/>
              <w:jc w:val="both"/>
              <w:rPr>
                <w:rFonts w:ascii="Times New Roman" w:hAnsi="Times New Roman" w:cs="Times New Roman"/>
                <w:sz w:val="24"/>
                <w:szCs w:val="24"/>
                <w:lang w:val="en-US"/>
              </w:rPr>
            </w:pPr>
            <w:r w:rsidRPr="1844A51C">
              <w:rPr>
                <w:rFonts w:ascii="Times New Roman" w:hAnsi="Times New Roman" w:cs="Times New Roman"/>
                <w:sz w:val="24"/>
                <w:szCs w:val="24"/>
                <w:lang w:val="en-US"/>
              </w:rPr>
              <w:t>provedba projekata, timskih radova, pričaonica, radionica, slušaonica</w:t>
            </w:r>
          </w:p>
        </w:tc>
      </w:tr>
      <w:tr w:rsidR="00E63882" w:rsidRPr="00AA485F" w14:paraId="43CAF285" w14:textId="77777777" w:rsidTr="00A018C0">
        <w:trPr>
          <w:trHeight w:val="827"/>
        </w:trPr>
        <w:tc>
          <w:tcPr>
            <w:tcW w:w="2055" w:type="dxa"/>
            <w:tcBorders>
              <w:top w:val="single" w:sz="6" w:space="0" w:color="auto"/>
              <w:left w:val="single" w:sz="6" w:space="0" w:color="auto"/>
              <w:bottom w:val="single" w:sz="6" w:space="0" w:color="auto"/>
              <w:right w:val="single" w:sz="6" w:space="0" w:color="auto"/>
            </w:tcBorders>
            <w:shd w:val="clear" w:color="auto" w:fill="auto"/>
          </w:tcPr>
          <w:p w14:paraId="30BABCF9" w14:textId="77777777" w:rsidR="00E63882" w:rsidRPr="00AA485F" w:rsidRDefault="00E63882" w:rsidP="007B57F1">
            <w:r w:rsidRPr="00AA485F">
              <w:rPr>
                <w:b/>
                <w:bCs/>
                <w:i/>
                <w:iCs/>
              </w:rPr>
              <w:t>Namjena aktivnosti</w:t>
            </w:r>
            <w:r w:rsidRPr="00AA485F">
              <w:t> </w:t>
            </w:r>
          </w:p>
        </w:tc>
        <w:tc>
          <w:tcPr>
            <w:tcW w:w="7151" w:type="dxa"/>
            <w:tcBorders>
              <w:top w:val="single" w:sz="6" w:space="0" w:color="auto"/>
              <w:left w:val="single" w:sz="6" w:space="0" w:color="auto"/>
              <w:bottom w:val="single" w:sz="6" w:space="0" w:color="auto"/>
              <w:right w:val="single" w:sz="6" w:space="0" w:color="auto"/>
            </w:tcBorders>
            <w:shd w:val="clear" w:color="auto" w:fill="auto"/>
          </w:tcPr>
          <w:p w14:paraId="06F06A29" w14:textId="77777777" w:rsidR="00E63882" w:rsidRDefault="00E63882" w:rsidP="007B57F1">
            <w:pPr>
              <w:contextualSpacing/>
              <w:jc w:val="both"/>
              <w:textAlignment w:val="baseline"/>
              <w:rPr>
                <w:lang w:val="en-US"/>
              </w:rPr>
            </w:pPr>
            <w:r w:rsidRPr="00F1309B">
              <w:rPr>
                <w:lang w:val="en-US"/>
              </w:rPr>
              <w:t>-</w:t>
            </w:r>
            <w:r>
              <w:rPr>
                <w:lang w:val="en-US"/>
              </w:rPr>
              <w:t xml:space="preserve"> </w:t>
            </w:r>
            <w:r w:rsidRPr="00F1309B">
              <w:rPr>
                <w:lang w:val="en-US"/>
              </w:rPr>
              <w:t xml:space="preserve">vježbanje govorenja i pisanja  </w:t>
            </w:r>
          </w:p>
          <w:p w14:paraId="5025683B" w14:textId="77777777" w:rsidR="00E63882" w:rsidRPr="00F1309B" w:rsidRDefault="00E63882" w:rsidP="007B57F1">
            <w:pPr>
              <w:contextualSpacing/>
              <w:jc w:val="both"/>
              <w:textAlignment w:val="baseline"/>
            </w:pPr>
            <w:r>
              <w:rPr>
                <w:lang w:val="en-US"/>
              </w:rPr>
              <w:t xml:space="preserve">- </w:t>
            </w:r>
            <w:r w:rsidRPr="00F1309B">
              <w:rPr>
                <w:lang w:val="en-US"/>
              </w:rPr>
              <w:t>čitanje i interpretiranje tekstova hrvatske i svjetske književnosti</w:t>
            </w:r>
          </w:p>
          <w:p w14:paraId="461C8842" w14:textId="37710C7D" w:rsidR="00E63882" w:rsidRPr="00F1309B" w:rsidRDefault="2E859641" w:rsidP="1844A51C">
            <w:pPr>
              <w:contextualSpacing/>
              <w:jc w:val="both"/>
              <w:textAlignment w:val="baseline"/>
              <w:rPr>
                <w:lang w:val="en-US"/>
              </w:rPr>
            </w:pPr>
            <w:r w:rsidRPr="1844A51C">
              <w:rPr>
                <w:lang w:val="en-US"/>
              </w:rPr>
              <w:t xml:space="preserve">- </w:t>
            </w:r>
            <w:r w:rsidR="4FA36D94" w:rsidRPr="1844A51C">
              <w:rPr>
                <w:lang w:val="en-US"/>
              </w:rPr>
              <w:t xml:space="preserve">poticanje </w:t>
            </w:r>
            <w:r w:rsidRPr="1844A51C">
              <w:rPr>
                <w:lang w:val="en-US"/>
              </w:rPr>
              <w:t>kreativnog stvaralaštva</w:t>
            </w:r>
          </w:p>
          <w:p w14:paraId="4FA42A3C" w14:textId="77777777" w:rsidR="00E63882" w:rsidRPr="00F1309B" w:rsidRDefault="00E63882" w:rsidP="007B57F1">
            <w:pPr>
              <w:contextualSpacing/>
              <w:jc w:val="both"/>
              <w:textAlignment w:val="baseline"/>
            </w:pPr>
            <w:r>
              <w:rPr>
                <w:lang w:val="en-US"/>
              </w:rPr>
              <w:t xml:space="preserve">- </w:t>
            </w:r>
            <w:r w:rsidRPr="00F1309B">
              <w:rPr>
                <w:lang w:val="en-US"/>
              </w:rPr>
              <w:t>posjet kazalištu, knjižnici, muzeju</w:t>
            </w:r>
          </w:p>
          <w:p w14:paraId="67F52CF7" w14:textId="77777777" w:rsidR="00E63882" w:rsidRPr="00F1309B" w:rsidRDefault="00E63882" w:rsidP="007B57F1">
            <w:pPr>
              <w:jc w:val="both"/>
            </w:pPr>
            <w:r>
              <w:rPr>
                <w:lang w:val="en-US"/>
              </w:rPr>
              <w:t xml:space="preserve">- </w:t>
            </w:r>
            <w:r w:rsidRPr="00F1309B">
              <w:rPr>
                <w:lang w:val="en-US"/>
              </w:rPr>
              <w:t>priprema za DM</w:t>
            </w:r>
          </w:p>
        </w:tc>
      </w:tr>
      <w:tr w:rsidR="00E63882" w:rsidRPr="00AA485F" w14:paraId="18B7DEFA" w14:textId="77777777" w:rsidTr="00A018C0">
        <w:tc>
          <w:tcPr>
            <w:tcW w:w="2055" w:type="dxa"/>
            <w:tcBorders>
              <w:top w:val="single" w:sz="6" w:space="0" w:color="auto"/>
              <w:left w:val="single" w:sz="6" w:space="0" w:color="auto"/>
              <w:bottom w:val="single" w:sz="6" w:space="0" w:color="auto"/>
              <w:right w:val="single" w:sz="6" w:space="0" w:color="auto"/>
            </w:tcBorders>
            <w:shd w:val="clear" w:color="auto" w:fill="auto"/>
          </w:tcPr>
          <w:p w14:paraId="5BC6BCA5" w14:textId="77777777" w:rsidR="00E63882" w:rsidRPr="00AA485F" w:rsidRDefault="00E63882" w:rsidP="007B57F1">
            <w:r w:rsidRPr="00AA485F">
              <w:rPr>
                <w:b/>
                <w:bCs/>
                <w:i/>
                <w:iCs/>
              </w:rPr>
              <w:t>Nositelj</w:t>
            </w:r>
            <w:r w:rsidRPr="00AA485F">
              <w:t> </w:t>
            </w:r>
          </w:p>
        </w:tc>
        <w:tc>
          <w:tcPr>
            <w:tcW w:w="7151" w:type="dxa"/>
            <w:tcBorders>
              <w:top w:val="single" w:sz="6" w:space="0" w:color="auto"/>
              <w:left w:val="single" w:sz="6" w:space="0" w:color="auto"/>
              <w:bottom w:val="single" w:sz="6" w:space="0" w:color="auto"/>
              <w:right w:val="single" w:sz="6" w:space="0" w:color="auto"/>
            </w:tcBorders>
            <w:shd w:val="clear" w:color="auto" w:fill="auto"/>
          </w:tcPr>
          <w:p w14:paraId="723FE818" w14:textId="77777777" w:rsidR="00E63882" w:rsidRPr="00E86FB2" w:rsidRDefault="00E63882" w:rsidP="007B57F1">
            <w:pPr>
              <w:jc w:val="both"/>
            </w:pPr>
            <w:r w:rsidRPr="00E86FB2">
              <w:t>Maja Šestanović, prof.</w:t>
            </w:r>
          </w:p>
        </w:tc>
      </w:tr>
      <w:tr w:rsidR="00E63882" w:rsidRPr="00AA485F" w14:paraId="546853FA" w14:textId="77777777" w:rsidTr="00A018C0">
        <w:tc>
          <w:tcPr>
            <w:tcW w:w="2055" w:type="dxa"/>
            <w:tcBorders>
              <w:top w:val="single" w:sz="6" w:space="0" w:color="auto"/>
              <w:left w:val="single" w:sz="6" w:space="0" w:color="auto"/>
              <w:bottom w:val="single" w:sz="6" w:space="0" w:color="auto"/>
              <w:right w:val="single" w:sz="6" w:space="0" w:color="auto"/>
            </w:tcBorders>
            <w:shd w:val="clear" w:color="auto" w:fill="auto"/>
          </w:tcPr>
          <w:p w14:paraId="60F1D2D8" w14:textId="77777777" w:rsidR="00E63882" w:rsidRPr="00AA485F" w:rsidRDefault="00E63882" w:rsidP="007B57F1">
            <w:r w:rsidRPr="00AA485F">
              <w:rPr>
                <w:b/>
                <w:bCs/>
                <w:i/>
                <w:iCs/>
              </w:rPr>
              <w:t>Način ostvarenja</w:t>
            </w:r>
            <w:r w:rsidRPr="00AA485F">
              <w:t> </w:t>
            </w:r>
          </w:p>
        </w:tc>
        <w:tc>
          <w:tcPr>
            <w:tcW w:w="7151" w:type="dxa"/>
            <w:tcBorders>
              <w:top w:val="single" w:sz="6" w:space="0" w:color="auto"/>
              <w:left w:val="single" w:sz="6" w:space="0" w:color="auto"/>
              <w:bottom w:val="single" w:sz="6" w:space="0" w:color="auto"/>
              <w:right w:val="single" w:sz="6" w:space="0" w:color="auto"/>
            </w:tcBorders>
            <w:shd w:val="clear" w:color="auto" w:fill="auto"/>
          </w:tcPr>
          <w:p w14:paraId="383280E3" w14:textId="77777777" w:rsidR="00E63882" w:rsidRPr="00E86FB2" w:rsidRDefault="00E63882" w:rsidP="007B57F1">
            <w:pPr>
              <w:jc w:val="both"/>
              <w:textAlignment w:val="baseline"/>
            </w:pPr>
            <w:r w:rsidRPr="00E86FB2">
              <w:rPr>
                <w:lang w:val="en-US"/>
              </w:rPr>
              <w:t xml:space="preserve">tijekom nastavne godine dva sata u tjednom rasporedu    </w:t>
            </w:r>
          </w:p>
          <w:p w14:paraId="048744D5" w14:textId="77777777" w:rsidR="00E63882" w:rsidRPr="00E86FB2" w:rsidRDefault="00E63882" w:rsidP="007B57F1">
            <w:pPr>
              <w:jc w:val="both"/>
            </w:pPr>
          </w:p>
        </w:tc>
      </w:tr>
      <w:tr w:rsidR="00E63882" w:rsidRPr="00AA485F" w14:paraId="3CEBA4EB" w14:textId="77777777" w:rsidTr="00A018C0">
        <w:tc>
          <w:tcPr>
            <w:tcW w:w="2055" w:type="dxa"/>
            <w:tcBorders>
              <w:top w:val="single" w:sz="6" w:space="0" w:color="auto"/>
              <w:left w:val="single" w:sz="6" w:space="0" w:color="auto"/>
              <w:bottom w:val="single" w:sz="6" w:space="0" w:color="auto"/>
              <w:right w:val="single" w:sz="6" w:space="0" w:color="auto"/>
            </w:tcBorders>
            <w:shd w:val="clear" w:color="auto" w:fill="auto"/>
          </w:tcPr>
          <w:p w14:paraId="416A8B4A" w14:textId="77777777" w:rsidR="00E63882" w:rsidRPr="00AA485F" w:rsidRDefault="00E63882" w:rsidP="007B57F1">
            <w:r w:rsidRPr="00AA485F">
              <w:rPr>
                <w:b/>
                <w:bCs/>
                <w:i/>
                <w:iCs/>
              </w:rPr>
              <w:t>Vremenik </w:t>
            </w:r>
            <w:r w:rsidRPr="00AA485F">
              <w:t> </w:t>
            </w:r>
          </w:p>
        </w:tc>
        <w:tc>
          <w:tcPr>
            <w:tcW w:w="7151" w:type="dxa"/>
            <w:tcBorders>
              <w:top w:val="single" w:sz="6" w:space="0" w:color="auto"/>
              <w:left w:val="single" w:sz="6" w:space="0" w:color="auto"/>
              <w:bottom w:val="single" w:sz="6" w:space="0" w:color="auto"/>
              <w:right w:val="single" w:sz="6" w:space="0" w:color="auto"/>
            </w:tcBorders>
            <w:shd w:val="clear" w:color="auto" w:fill="auto"/>
          </w:tcPr>
          <w:p w14:paraId="2F6E7E2F" w14:textId="77777777" w:rsidR="00E63882" w:rsidRPr="00E86FB2" w:rsidRDefault="00E63882" w:rsidP="007B57F1">
            <w:pPr>
              <w:jc w:val="both"/>
            </w:pPr>
            <w:r w:rsidRPr="00E86FB2">
              <w:rPr>
                <w:lang w:val="en-US"/>
              </w:rPr>
              <w:t>vrijeme održavanja dva sata tjedno (70 sati godišnje)</w:t>
            </w:r>
          </w:p>
        </w:tc>
      </w:tr>
      <w:tr w:rsidR="00E63882" w:rsidRPr="00AA485F" w14:paraId="735351F2" w14:textId="77777777" w:rsidTr="00A018C0">
        <w:tc>
          <w:tcPr>
            <w:tcW w:w="2055" w:type="dxa"/>
            <w:tcBorders>
              <w:top w:val="single" w:sz="6" w:space="0" w:color="auto"/>
              <w:left w:val="single" w:sz="6" w:space="0" w:color="auto"/>
              <w:bottom w:val="single" w:sz="6" w:space="0" w:color="auto"/>
              <w:right w:val="single" w:sz="6" w:space="0" w:color="auto"/>
            </w:tcBorders>
            <w:shd w:val="clear" w:color="auto" w:fill="auto"/>
          </w:tcPr>
          <w:p w14:paraId="3722AF07" w14:textId="77777777" w:rsidR="00E63882" w:rsidRPr="00AA485F" w:rsidRDefault="00E63882" w:rsidP="007B57F1">
            <w:r w:rsidRPr="00AA485F">
              <w:rPr>
                <w:b/>
                <w:bCs/>
                <w:i/>
                <w:iCs/>
              </w:rPr>
              <w:t>Troškovnik</w:t>
            </w:r>
            <w:r w:rsidRPr="00AA485F">
              <w:t> </w:t>
            </w:r>
          </w:p>
        </w:tc>
        <w:tc>
          <w:tcPr>
            <w:tcW w:w="7151" w:type="dxa"/>
            <w:tcBorders>
              <w:top w:val="single" w:sz="6" w:space="0" w:color="auto"/>
              <w:left w:val="single" w:sz="6" w:space="0" w:color="auto"/>
              <w:bottom w:val="single" w:sz="6" w:space="0" w:color="auto"/>
              <w:right w:val="single" w:sz="6" w:space="0" w:color="auto"/>
            </w:tcBorders>
            <w:shd w:val="clear" w:color="auto" w:fill="auto"/>
          </w:tcPr>
          <w:p w14:paraId="48A16959" w14:textId="77777777" w:rsidR="00E63882" w:rsidRPr="00E86FB2" w:rsidRDefault="00E63882" w:rsidP="007B57F1">
            <w:pPr>
              <w:jc w:val="both"/>
            </w:pPr>
            <w:r w:rsidRPr="00E86FB2">
              <w:rPr>
                <w:lang w:val="en-US"/>
              </w:rPr>
              <w:t>Sve troškove vezane uz nastavna sredstva i  pomagala, materijale za izložbe  snosit će Srednja škola  Petra Šegedina. Troškove  vezane za moguća putovanja u HNK Split ili HNK Marin Držić u Dubrovniku snosit će učenici.</w:t>
            </w:r>
          </w:p>
        </w:tc>
      </w:tr>
      <w:tr w:rsidR="00E63882" w:rsidRPr="00AA485F" w14:paraId="66CDAC9C" w14:textId="77777777" w:rsidTr="00A018C0">
        <w:tc>
          <w:tcPr>
            <w:tcW w:w="2055" w:type="dxa"/>
            <w:tcBorders>
              <w:top w:val="single" w:sz="6" w:space="0" w:color="auto"/>
              <w:left w:val="single" w:sz="6" w:space="0" w:color="auto"/>
              <w:bottom w:val="single" w:sz="6" w:space="0" w:color="auto"/>
              <w:right w:val="single" w:sz="6" w:space="0" w:color="auto"/>
            </w:tcBorders>
            <w:shd w:val="clear" w:color="auto" w:fill="auto"/>
          </w:tcPr>
          <w:p w14:paraId="5E7BB037" w14:textId="77777777" w:rsidR="00E63882" w:rsidRPr="00AA485F" w:rsidRDefault="00E63882" w:rsidP="007B57F1">
            <w:r w:rsidRPr="00AA485F">
              <w:rPr>
                <w:b/>
                <w:bCs/>
                <w:i/>
                <w:iCs/>
              </w:rPr>
              <w:t>Način vrednovanja i korištenje rezultata</w:t>
            </w:r>
            <w:r w:rsidRPr="00AA485F">
              <w:t> </w:t>
            </w:r>
          </w:p>
        </w:tc>
        <w:tc>
          <w:tcPr>
            <w:tcW w:w="7151" w:type="dxa"/>
            <w:tcBorders>
              <w:top w:val="single" w:sz="6" w:space="0" w:color="auto"/>
              <w:left w:val="single" w:sz="6" w:space="0" w:color="auto"/>
              <w:bottom w:val="single" w:sz="6" w:space="0" w:color="auto"/>
              <w:right w:val="single" w:sz="6" w:space="0" w:color="auto"/>
            </w:tcBorders>
            <w:shd w:val="clear" w:color="auto" w:fill="auto"/>
          </w:tcPr>
          <w:p w14:paraId="4A241F32" w14:textId="77777777" w:rsidR="00E63882" w:rsidRPr="00E86FB2" w:rsidRDefault="00E63882" w:rsidP="007B57F1">
            <w:pPr>
              <w:jc w:val="both"/>
            </w:pPr>
            <w:r w:rsidRPr="00E86FB2">
              <w:rPr>
                <w:lang w:val="en-US"/>
              </w:rPr>
              <w:t>Analiza i vrednovanje provodi se formativnim i sumativnim vrednovanjem  prema kurikulu za 3 razred gimnazije u nastavi i  analizom provedbe godišnjeg plana i programa SV.</w:t>
            </w:r>
          </w:p>
        </w:tc>
      </w:tr>
    </w:tbl>
    <w:p w14:paraId="7B63C8A4" w14:textId="77777777" w:rsidR="00E63882" w:rsidRDefault="00E63882" w:rsidP="00596704"/>
    <w:p w14:paraId="3E1531F7" w14:textId="77777777" w:rsidR="00E63882" w:rsidRDefault="00E63882" w:rsidP="00596704"/>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7167"/>
      </w:tblGrid>
      <w:tr w:rsidR="0000716D" w:rsidRPr="00C71B63" w14:paraId="13695FA5" w14:textId="77777777" w:rsidTr="007F4B8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E2AAA45" w14:textId="77777777" w:rsidR="0000716D" w:rsidRPr="00C71B63" w:rsidRDefault="0000716D" w:rsidP="009674E7">
            <w:pPr>
              <w:rPr>
                <w:b/>
                <w:bCs/>
                <w:i/>
                <w:iCs/>
              </w:rPr>
            </w:pPr>
            <w:r w:rsidRPr="00C71B63">
              <w:rPr>
                <w:b/>
                <w:bCs/>
                <w:i/>
                <w:iCs/>
              </w:rPr>
              <w:t>Naziv aktivnosti</w:t>
            </w:r>
          </w:p>
        </w:tc>
        <w:tc>
          <w:tcPr>
            <w:tcW w:w="7167" w:type="dxa"/>
            <w:tcBorders>
              <w:top w:val="single" w:sz="6" w:space="0" w:color="auto"/>
              <w:left w:val="single" w:sz="6" w:space="0" w:color="auto"/>
              <w:bottom w:val="single" w:sz="6" w:space="0" w:color="auto"/>
              <w:right w:val="single" w:sz="6" w:space="0" w:color="auto"/>
            </w:tcBorders>
            <w:shd w:val="clear" w:color="auto" w:fill="95B3D7"/>
            <w:hideMark/>
          </w:tcPr>
          <w:p w14:paraId="55D2F53A" w14:textId="77777777" w:rsidR="0000716D" w:rsidRDefault="0000716D" w:rsidP="009674E7">
            <w:pPr>
              <w:textAlignment w:val="baseline"/>
              <w:rPr>
                <w:b/>
                <w:bCs/>
              </w:rPr>
            </w:pPr>
            <w:r w:rsidRPr="00C71B63">
              <w:rPr>
                <w:b/>
                <w:bCs/>
              </w:rPr>
              <w:t>HRVATSKI JEZIK</w:t>
            </w:r>
            <w:r w:rsidR="0028029A">
              <w:rPr>
                <w:b/>
                <w:bCs/>
              </w:rPr>
              <w:t xml:space="preserve"> </w:t>
            </w:r>
            <w:r w:rsidR="0028029A" w:rsidRPr="6519A4A0">
              <w:rPr>
                <w:b/>
                <w:bCs/>
              </w:rPr>
              <w:t>4.A</w:t>
            </w:r>
          </w:p>
          <w:p w14:paraId="19169BF2" w14:textId="77777777" w:rsidR="0000716D" w:rsidRPr="00C71B63" w:rsidRDefault="0000716D" w:rsidP="009674E7">
            <w:pPr>
              <w:textAlignment w:val="baseline"/>
              <w:rPr>
                <w:b/>
                <w:bCs/>
              </w:rPr>
            </w:pPr>
          </w:p>
        </w:tc>
      </w:tr>
      <w:tr w:rsidR="0028029A" w:rsidRPr="00AA485F" w14:paraId="021B4FE4" w14:textId="77777777" w:rsidTr="007F4B8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C86F06B" w14:textId="77777777" w:rsidR="0028029A" w:rsidRPr="00AA485F" w:rsidRDefault="0028029A" w:rsidP="0028029A">
            <w:pPr>
              <w:textAlignment w:val="baseline"/>
            </w:pPr>
            <w:r w:rsidRPr="00AA485F">
              <w:rPr>
                <w:b/>
                <w:bCs/>
                <w:i/>
                <w:iCs/>
              </w:rPr>
              <w:t>Ciljevi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6FC20A8A" w14:textId="77777777" w:rsidR="0028029A" w:rsidRPr="00E86FB2" w:rsidRDefault="0028029A" w:rsidP="00B90662">
            <w:pPr>
              <w:textAlignment w:val="baseline"/>
            </w:pPr>
            <w:r w:rsidRPr="00E86FB2">
              <w:t xml:space="preserve">Osposobljavati učenike za govorenje i slušanje, čitanje te pisanje hrvatskim standardnim jezikom, razvijati zanimanje za slušanje i čitanje književno-umjetničkih tekstova hrvatskih i svjetskih književnika, poticati razvoj imaginacijskih, intelektualnih i stvaralačkih sposobnosti učenika, osposobljavati učenike za komunikaciju (govorno i pisano) te razvijati samopouzdanje i vjeru u vlastite sposobnosti. Izraziti poštovanje i ljubav prema čitanju romana koji nisu na popisu lektire, proširiti znanja iz hrvatskog jezika, posebice gradiva za 4. razred srednje škole. Poticanje timskoga rada i druženja, naučiti raditi u skupini, razvijati međusobnu suradnju uz toleranciju, razumijevanje, uvažavanje i prihvaćanje </w:t>
            </w:r>
            <w:r w:rsidRPr="00E86FB2">
              <w:lastRenderedPageBreak/>
              <w:t>različitosti. Organizirati projekte: BookTrailer, U ringu knjige i filma, In memoriam Miljenko Smoje, Putovima korčulanskih pjesnika, Njegovanje kulturne baštine i tradicijskih običaja grada Korčule, ali i organizirati odlazak na kinoprojekcije, posjetiti kazalište u Splitu ili Dubrovniku. Poticati koordinaciju, korelaciju i integraciju na razini unutarpredmetnih i međupredmetnih sadržaja i cjelina.</w:t>
            </w:r>
          </w:p>
        </w:tc>
      </w:tr>
      <w:tr w:rsidR="0028029A" w:rsidRPr="00AA485F" w14:paraId="50D79D08" w14:textId="77777777" w:rsidTr="007F4B8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CD485C3" w14:textId="77777777" w:rsidR="0028029A" w:rsidRPr="00AA485F" w:rsidRDefault="0028029A" w:rsidP="0028029A">
            <w:pPr>
              <w:textAlignment w:val="baseline"/>
            </w:pPr>
            <w:r w:rsidRPr="00AA485F">
              <w:rPr>
                <w:b/>
                <w:bCs/>
                <w:i/>
                <w:iCs/>
              </w:rPr>
              <w:lastRenderedPageBreak/>
              <w:t>Namjena aktivnosti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301C82ED" w14:textId="77777777" w:rsidR="0028029A" w:rsidRPr="00E86FB2" w:rsidRDefault="0028029A" w:rsidP="00B90662">
            <w:pPr>
              <w:pStyle w:val="Odlomakpopisa"/>
              <w:spacing w:after="0" w:line="240" w:lineRule="auto"/>
              <w:ind w:left="0"/>
              <w:contextualSpacing/>
              <w:textAlignment w:val="baseline"/>
              <w:rPr>
                <w:rFonts w:ascii="Times New Roman" w:hAnsi="Times New Roman" w:cs="Times New Roman"/>
                <w:sz w:val="24"/>
                <w:szCs w:val="24"/>
              </w:rPr>
            </w:pPr>
            <w:r w:rsidRPr="00E86FB2">
              <w:rPr>
                <w:rFonts w:ascii="Times New Roman" w:hAnsi="Times New Roman" w:cs="Times New Roman"/>
                <w:sz w:val="24"/>
                <w:szCs w:val="24"/>
              </w:rPr>
              <w:t xml:space="preserve">Namijenjeno je učenicima 4. A razreda, a aktivnosti koje učenici provode u organiziranim projektima prezentirat će se zainteresiranoj javnosti, roditeljima i učenicima Srednje škole Petra Šegedina.   </w:t>
            </w:r>
          </w:p>
        </w:tc>
      </w:tr>
      <w:tr w:rsidR="0028029A" w:rsidRPr="00AA485F" w14:paraId="342C0127" w14:textId="77777777" w:rsidTr="007F4B8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AB01B10" w14:textId="77777777" w:rsidR="0028029A" w:rsidRPr="00AA485F" w:rsidRDefault="0028029A" w:rsidP="0028029A">
            <w:pPr>
              <w:textAlignment w:val="baseline"/>
            </w:pPr>
            <w:r w:rsidRPr="00AA485F">
              <w:rPr>
                <w:b/>
                <w:bCs/>
                <w:i/>
                <w:iCs/>
              </w:rPr>
              <w:t>Nositelj</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510B28E0" w14:textId="77777777" w:rsidR="0028029A" w:rsidRPr="00E86FB2" w:rsidRDefault="0028029A" w:rsidP="00B90662">
            <w:pPr>
              <w:textAlignment w:val="baseline"/>
            </w:pPr>
            <w:r w:rsidRPr="00E86FB2">
              <w:t>Gloria Petković, mag. educ. philol. croat. et hist. art.</w:t>
            </w:r>
          </w:p>
        </w:tc>
      </w:tr>
      <w:tr w:rsidR="0028029A" w:rsidRPr="00AA485F" w14:paraId="20D33964" w14:textId="77777777" w:rsidTr="007F4B8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734FE9A" w14:textId="77777777" w:rsidR="0028029A" w:rsidRPr="00AA485F" w:rsidRDefault="0028029A" w:rsidP="0028029A">
            <w:pPr>
              <w:textAlignment w:val="baseline"/>
            </w:pPr>
            <w:r w:rsidRPr="00AA485F">
              <w:rPr>
                <w:b/>
                <w:bCs/>
                <w:i/>
                <w:iCs/>
              </w:rPr>
              <w:t>Način ostvarenja</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67180DB8" w14:textId="77777777" w:rsidR="0028029A" w:rsidRPr="00E86FB2" w:rsidRDefault="0028029A" w:rsidP="00B90662">
            <w:pPr>
              <w:textAlignment w:val="baseline"/>
            </w:pPr>
            <w:r w:rsidRPr="00E86FB2">
              <w:t xml:space="preserve">Aktivnosti se provode u školi i  van škole (posjećuju se lokaliteti prema predviđenim projektima, kino i kazalište).  </w:t>
            </w:r>
          </w:p>
        </w:tc>
      </w:tr>
      <w:tr w:rsidR="0028029A" w:rsidRPr="00AA485F" w14:paraId="16611559" w14:textId="77777777" w:rsidTr="007F4B8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24D7A3B" w14:textId="77777777" w:rsidR="0028029A" w:rsidRPr="00AA485F" w:rsidRDefault="0028029A" w:rsidP="0028029A">
            <w:pPr>
              <w:textAlignment w:val="baseline"/>
            </w:pPr>
            <w:r w:rsidRPr="00AA485F">
              <w:rPr>
                <w:b/>
                <w:bCs/>
                <w:i/>
                <w:iCs/>
              </w:rPr>
              <w:t>Vremenik </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51571F85" w14:textId="77777777" w:rsidR="0028029A" w:rsidRPr="00E86FB2" w:rsidRDefault="0028029A" w:rsidP="00E86FB2">
            <w:pPr>
              <w:jc w:val="both"/>
              <w:textAlignment w:val="baseline"/>
            </w:pPr>
            <w:r w:rsidRPr="00E86FB2">
              <w:t>70 sati godišnje</w:t>
            </w:r>
          </w:p>
        </w:tc>
      </w:tr>
      <w:tr w:rsidR="0028029A" w:rsidRPr="00AA485F" w14:paraId="694C4EF5" w14:textId="77777777" w:rsidTr="007F4B8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57CBD9E" w14:textId="77777777" w:rsidR="0028029A" w:rsidRPr="00AA485F" w:rsidRDefault="0028029A" w:rsidP="0028029A">
            <w:pPr>
              <w:textAlignment w:val="baseline"/>
            </w:pPr>
            <w:r w:rsidRPr="00AA485F">
              <w:rPr>
                <w:b/>
                <w:bCs/>
                <w:i/>
                <w:iCs/>
              </w:rPr>
              <w:t>Troškovnik</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3D831869" w14:textId="77777777" w:rsidR="0028029A" w:rsidRPr="00E86FB2" w:rsidRDefault="0028029A" w:rsidP="00E86FB2">
            <w:pPr>
              <w:jc w:val="both"/>
              <w:textAlignment w:val="baseline"/>
            </w:pPr>
            <w:r w:rsidRPr="00E86FB2">
              <w:t>Troškove za posjete kazalištima snose učenici.</w:t>
            </w:r>
          </w:p>
        </w:tc>
      </w:tr>
      <w:tr w:rsidR="0028029A" w:rsidRPr="00AA485F" w14:paraId="432BB428" w14:textId="77777777" w:rsidTr="007F4B8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F7DEC8A" w14:textId="77777777" w:rsidR="0028029A" w:rsidRPr="00AA485F" w:rsidRDefault="0028029A" w:rsidP="0028029A">
            <w:pPr>
              <w:textAlignment w:val="baseline"/>
            </w:pPr>
            <w:r w:rsidRPr="00AA485F">
              <w:rPr>
                <w:b/>
                <w:bCs/>
                <w:i/>
                <w:iCs/>
              </w:rPr>
              <w:t>Način vrednovanja i korištenje rezultata</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0CE83451" w14:textId="77777777" w:rsidR="0028029A" w:rsidRPr="00E86FB2" w:rsidRDefault="0028029A" w:rsidP="00E86FB2">
            <w:pPr>
              <w:jc w:val="both"/>
              <w:textAlignment w:val="baseline"/>
            </w:pPr>
            <w:r w:rsidRPr="00E86FB2">
              <w:t>Učenici se vrednuju prema elementima za vrednovanje predmeta Izborni hrvatski, u skladu s predmetnim kurikulumom.</w:t>
            </w:r>
          </w:p>
        </w:tc>
      </w:tr>
    </w:tbl>
    <w:p w14:paraId="7EAB4D3A" w14:textId="77777777" w:rsidR="005D7E7B" w:rsidRDefault="005D7E7B" w:rsidP="00596704"/>
    <w:p w14:paraId="0CBE9D17" w14:textId="77777777" w:rsidR="0075405B" w:rsidRDefault="0075405B" w:rsidP="0075405B"/>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167"/>
      </w:tblGrid>
      <w:tr w:rsidR="00E63882" w:rsidRPr="00AA485F" w14:paraId="2EF7BB1B"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79D27F1" w14:textId="77777777" w:rsidR="00E63882" w:rsidRPr="004F05EA" w:rsidRDefault="00E63882" w:rsidP="007B57F1">
            <w:pPr>
              <w:textAlignment w:val="baseline"/>
              <w:rPr>
                <w:b/>
                <w:bCs/>
              </w:rPr>
            </w:pPr>
            <w:r w:rsidRPr="004F05EA">
              <w:rPr>
                <w:b/>
                <w:bCs/>
              </w:rPr>
              <w:t> </w:t>
            </w:r>
          </w:p>
          <w:p w14:paraId="3311FEF3" w14:textId="77777777" w:rsidR="00E63882" w:rsidRPr="004F05EA" w:rsidRDefault="00E63882" w:rsidP="007B57F1">
            <w:pPr>
              <w:textAlignment w:val="baseline"/>
              <w:rPr>
                <w:b/>
                <w:bCs/>
              </w:rPr>
            </w:pPr>
            <w:r w:rsidRPr="004F05EA">
              <w:rPr>
                <w:b/>
                <w:bCs/>
                <w:i/>
                <w:iCs/>
              </w:rPr>
              <w:t>Naziv aktivnosti</w:t>
            </w:r>
            <w:r w:rsidRPr="004F05EA">
              <w:rPr>
                <w:b/>
                <w:bCs/>
              </w:rPr>
              <w:t> </w:t>
            </w:r>
          </w:p>
        </w:tc>
        <w:tc>
          <w:tcPr>
            <w:tcW w:w="7167" w:type="dxa"/>
            <w:tcBorders>
              <w:top w:val="single" w:sz="6" w:space="0" w:color="auto"/>
              <w:left w:val="single" w:sz="6" w:space="0" w:color="auto"/>
              <w:bottom w:val="single" w:sz="6" w:space="0" w:color="auto"/>
              <w:right w:val="single" w:sz="6" w:space="0" w:color="auto"/>
            </w:tcBorders>
            <w:shd w:val="clear" w:color="auto" w:fill="95B3D7"/>
          </w:tcPr>
          <w:p w14:paraId="546E852C" w14:textId="77777777" w:rsidR="00E63882" w:rsidRPr="004F05EA" w:rsidRDefault="00E63882" w:rsidP="007B57F1">
            <w:pPr>
              <w:textAlignment w:val="baseline"/>
              <w:rPr>
                <w:b/>
                <w:bCs/>
              </w:rPr>
            </w:pPr>
            <w:r w:rsidRPr="004F05EA">
              <w:rPr>
                <w:b/>
                <w:bCs/>
              </w:rPr>
              <w:t xml:space="preserve"> </w:t>
            </w:r>
            <w:r w:rsidRPr="004F05EA">
              <w:rPr>
                <w:rFonts w:eastAsia="Cambria"/>
                <w:b/>
                <w:bCs/>
                <w:color w:val="000000" w:themeColor="text1"/>
              </w:rPr>
              <w:t>KULTURNO-POVIJESNA BAŠTINA GRADA I OTOKA KORČULE</w:t>
            </w:r>
            <w:r>
              <w:rPr>
                <w:rFonts w:eastAsia="Cambria"/>
                <w:b/>
                <w:bCs/>
                <w:color w:val="000000" w:themeColor="text1"/>
              </w:rPr>
              <w:t xml:space="preserve"> </w:t>
            </w:r>
            <w:r w:rsidRPr="004F05EA">
              <w:rPr>
                <w:rFonts w:eastAsia="Cambria"/>
                <w:b/>
                <w:bCs/>
                <w:color w:val="000000" w:themeColor="text1"/>
              </w:rPr>
              <w:t>2. razred gimnazije</w:t>
            </w:r>
          </w:p>
        </w:tc>
      </w:tr>
      <w:tr w:rsidR="00E63882" w:rsidRPr="00AA485F" w14:paraId="14623528"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70D1D7A4" w14:textId="77777777" w:rsidR="00E63882" w:rsidRPr="00AA485F" w:rsidRDefault="00E63882" w:rsidP="007B57F1">
            <w:pPr>
              <w:textAlignment w:val="baseline"/>
            </w:pPr>
            <w:r w:rsidRPr="00AA485F">
              <w:rPr>
                <w:b/>
                <w:bCs/>
                <w:i/>
                <w:iCs/>
              </w:rPr>
              <w:t>Ciljevi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3D4AB0CE" w14:textId="77777777" w:rsidR="00E63882" w:rsidRPr="00FC3901" w:rsidRDefault="00E63882" w:rsidP="00B90662">
            <w:r w:rsidRPr="00FC3901">
              <w:rPr>
                <w:rFonts w:eastAsia="Cambria"/>
              </w:rPr>
              <w:t>Obraditi sadržaje iz područja povijesti umjetnosti, povijesti, književnosti, folklora...</w:t>
            </w:r>
          </w:p>
          <w:p w14:paraId="756D9CFC" w14:textId="77777777" w:rsidR="00E63882" w:rsidRPr="00FC3901" w:rsidRDefault="00E63882" w:rsidP="00B90662">
            <w:r w:rsidRPr="00FC3901">
              <w:rPr>
                <w:rFonts w:eastAsia="Cambria"/>
              </w:rPr>
              <w:t>Razvijati interes za kulturnu baštinu zavičajnog područja.</w:t>
            </w:r>
          </w:p>
          <w:p w14:paraId="092C5AB3" w14:textId="77777777" w:rsidR="00E63882" w:rsidRPr="00FC3901" w:rsidRDefault="00E63882" w:rsidP="00B90662">
            <w:r w:rsidRPr="00FC3901">
              <w:rPr>
                <w:rFonts w:eastAsia="Cambria"/>
              </w:rPr>
              <w:t>Povezivati sadržaje iz kulturno-povijesne baštine sa sadržajima drugih nastavnih predmeta.</w:t>
            </w:r>
          </w:p>
          <w:p w14:paraId="05A02EEB" w14:textId="77777777" w:rsidR="00E63882" w:rsidRPr="00FC3901" w:rsidRDefault="00E63882" w:rsidP="00B90662">
            <w:r w:rsidRPr="00FC3901">
              <w:rPr>
                <w:rFonts w:eastAsia="Cambria"/>
              </w:rPr>
              <w:t>Uočiti i istaknuti vrijednosti lokalne baštine u kontekstu hrvatske i europske kulturno-umjetničke baštine.</w:t>
            </w:r>
          </w:p>
          <w:p w14:paraId="6D348F16" w14:textId="77777777" w:rsidR="00E63882" w:rsidRPr="00FC3901" w:rsidRDefault="00E63882" w:rsidP="00B90662">
            <w:r w:rsidRPr="00FC3901">
              <w:rPr>
                <w:rFonts w:eastAsia="Cambria"/>
              </w:rPr>
              <w:t>Razvijati pozitivne osobine u odnosu prema lokalnoj sredini.</w:t>
            </w:r>
          </w:p>
        </w:tc>
      </w:tr>
      <w:tr w:rsidR="00E63882" w:rsidRPr="00AA485F" w14:paraId="06529948"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169E043E" w14:textId="77777777" w:rsidR="00E63882" w:rsidRPr="00AA485F" w:rsidRDefault="00E63882" w:rsidP="007B57F1">
            <w:pPr>
              <w:textAlignment w:val="baseline"/>
            </w:pPr>
            <w:r w:rsidRPr="00AA485F">
              <w:rPr>
                <w:b/>
                <w:bCs/>
                <w:i/>
                <w:iCs/>
              </w:rPr>
              <w:t>Namjena aktivnosti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471587A7" w14:textId="77777777" w:rsidR="00E63882" w:rsidRPr="00FC3901" w:rsidRDefault="00E63882" w:rsidP="00B90662">
            <w:pPr>
              <w:textAlignment w:val="baseline"/>
            </w:pPr>
            <w:r w:rsidRPr="00FC3901">
              <w:rPr>
                <w:rFonts w:eastAsia="Cambria"/>
              </w:rPr>
              <w:t>Organizirati aktivnosti kojima će učenici usvojiti navedene ciljeve. Organizir</w:t>
            </w:r>
            <w:r w:rsidR="00A533EE">
              <w:rPr>
                <w:rFonts w:eastAsia="Cambria"/>
              </w:rPr>
              <w:t>a</w:t>
            </w:r>
            <w:r w:rsidRPr="00FC3901">
              <w:rPr>
                <w:rFonts w:eastAsia="Cambria"/>
              </w:rPr>
              <w:t>ti posjete kulturnim i vjerskim institucijama (muzej, riznica, bratovštine, katedrala...).</w:t>
            </w:r>
          </w:p>
          <w:p w14:paraId="2001F64D" w14:textId="77777777" w:rsidR="00E63882" w:rsidRPr="00FC3901" w:rsidRDefault="00E63882" w:rsidP="00B90662">
            <w:pPr>
              <w:textAlignment w:val="baseline"/>
            </w:pPr>
            <w:r w:rsidRPr="00FC3901">
              <w:rPr>
                <w:rFonts w:eastAsia="Cambria"/>
              </w:rPr>
              <w:t>Posjeti predavanjima i izložbama u gradu i okolici, foto-izložbe...</w:t>
            </w:r>
          </w:p>
        </w:tc>
      </w:tr>
      <w:tr w:rsidR="00E63882" w:rsidRPr="00AA485F" w14:paraId="236006F8"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29CF0034" w14:textId="77777777" w:rsidR="00E63882" w:rsidRPr="00AA485F" w:rsidRDefault="00E63882" w:rsidP="007B57F1">
            <w:pPr>
              <w:textAlignment w:val="baseline"/>
            </w:pPr>
            <w:r w:rsidRPr="00AA485F">
              <w:rPr>
                <w:b/>
                <w:bCs/>
                <w:i/>
                <w:iCs/>
              </w:rPr>
              <w:t>Nositelj</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05478257" w14:textId="77777777" w:rsidR="00E63882" w:rsidRPr="00FC3901" w:rsidRDefault="00E63882" w:rsidP="00B90662">
            <w:pPr>
              <w:textAlignment w:val="baseline"/>
            </w:pPr>
            <w:r w:rsidRPr="00FC3901">
              <w:t xml:space="preserve"> Željko Petković, prof.</w:t>
            </w:r>
          </w:p>
        </w:tc>
      </w:tr>
      <w:tr w:rsidR="00E63882" w:rsidRPr="00AA485F" w14:paraId="0068D413"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35F816E2" w14:textId="77777777" w:rsidR="00E63882" w:rsidRPr="00AA485F" w:rsidRDefault="00E63882" w:rsidP="007B57F1">
            <w:pPr>
              <w:textAlignment w:val="baseline"/>
            </w:pPr>
            <w:r w:rsidRPr="00AA485F">
              <w:rPr>
                <w:b/>
                <w:bCs/>
                <w:i/>
                <w:iCs/>
              </w:rPr>
              <w:t>Način ostvarenja</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0992BE30" w14:textId="77777777" w:rsidR="00E63882" w:rsidRPr="00FC3901" w:rsidRDefault="00E63882" w:rsidP="00B90662">
            <w:r w:rsidRPr="00FC3901">
              <w:rPr>
                <w:rFonts w:eastAsia="Cambria"/>
              </w:rPr>
              <w:t>2 školska sata tjedno u nastavnoj godini za ostvarenje programa izborne nastave.</w:t>
            </w:r>
          </w:p>
          <w:p w14:paraId="5D96E1FF" w14:textId="77777777" w:rsidR="00E63882" w:rsidRPr="00FC3901" w:rsidRDefault="00E63882" w:rsidP="00B90662">
            <w:pPr>
              <w:textAlignment w:val="baseline"/>
            </w:pPr>
            <w:r w:rsidRPr="00FC3901">
              <w:rPr>
                <w:rFonts w:eastAsia="Cambria"/>
              </w:rPr>
              <w:t>Nastava će se organizirati u učionicama  i izvanučionično – na lokacijama u gradu Korčuli i okolici.</w:t>
            </w:r>
          </w:p>
        </w:tc>
      </w:tr>
      <w:tr w:rsidR="00E63882" w:rsidRPr="00AA485F" w14:paraId="464214F1"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509C879C" w14:textId="77777777" w:rsidR="00E63882" w:rsidRPr="00AA485F" w:rsidRDefault="00E63882" w:rsidP="007B57F1">
            <w:pPr>
              <w:textAlignment w:val="baseline"/>
            </w:pPr>
            <w:r w:rsidRPr="00AA485F">
              <w:rPr>
                <w:b/>
                <w:bCs/>
                <w:i/>
                <w:iCs/>
              </w:rPr>
              <w:t>Vremenik </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200B5A0C" w14:textId="77777777" w:rsidR="00E63882" w:rsidRPr="00FC3901" w:rsidRDefault="00E63882" w:rsidP="00B90662">
            <w:pPr>
              <w:textAlignment w:val="baseline"/>
            </w:pPr>
            <w:r w:rsidRPr="00FC3901">
              <w:t xml:space="preserve"> </w:t>
            </w:r>
            <w:r w:rsidRPr="00FC3901">
              <w:rPr>
                <w:rFonts w:eastAsia="Cambria"/>
              </w:rPr>
              <w:t>Vrijeme ostvarivanja utvrdit će se sa školskim rasporedom.</w:t>
            </w:r>
          </w:p>
          <w:p w14:paraId="6E8A2F36" w14:textId="77777777" w:rsidR="00E63882" w:rsidRPr="00FC3901" w:rsidRDefault="00E63882" w:rsidP="00B90662">
            <w:pPr>
              <w:textAlignment w:val="baseline"/>
            </w:pPr>
            <w:r w:rsidRPr="00FC3901">
              <w:rPr>
                <w:rFonts w:eastAsia="Cambria"/>
              </w:rPr>
              <w:t>Postoji mogućnost organiziranja aktivnosti u popodnevnim satima nakon nastave.</w:t>
            </w:r>
          </w:p>
        </w:tc>
      </w:tr>
      <w:tr w:rsidR="00E63882" w:rsidRPr="00AA485F" w14:paraId="353D1089"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702A31CC" w14:textId="77777777" w:rsidR="00E63882" w:rsidRPr="00AA485F" w:rsidRDefault="00E63882" w:rsidP="007B57F1">
            <w:pPr>
              <w:textAlignment w:val="baseline"/>
            </w:pPr>
            <w:r w:rsidRPr="00AA485F">
              <w:rPr>
                <w:b/>
                <w:bCs/>
                <w:i/>
                <w:iCs/>
              </w:rPr>
              <w:t>Troškovnik</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1DC54D8E" w14:textId="77777777" w:rsidR="00E63882" w:rsidRPr="00FC3901" w:rsidRDefault="00E63882" w:rsidP="00B90662">
            <w:pPr>
              <w:textAlignment w:val="baseline"/>
            </w:pPr>
            <w:r w:rsidRPr="00FC3901">
              <w:t xml:space="preserve"> </w:t>
            </w:r>
            <w:r w:rsidRPr="00FC3901">
              <w:rPr>
                <w:rFonts w:eastAsia="Cambria"/>
              </w:rPr>
              <w:t>Troškove stručnih izleta snosit će Srednja škola Korčula. Troškove ostalih aktivnosti snosit će učenici.</w:t>
            </w:r>
          </w:p>
        </w:tc>
      </w:tr>
      <w:tr w:rsidR="00E63882" w:rsidRPr="00AA485F" w14:paraId="7E09C6FA"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2B02A58" w14:textId="77777777" w:rsidR="00E63882" w:rsidRPr="00AA485F" w:rsidRDefault="00E63882" w:rsidP="007B57F1">
            <w:pPr>
              <w:textAlignment w:val="baseline"/>
            </w:pPr>
            <w:r w:rsidRPr="00AA485F">
              <w:rPr>
                <w:b/>
                <w:bCs/>
                <w:i/>
                <w:iCs/>
              </w:rPr>
              <w:t>Način vrednovanja i korištenje rezultata</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3B552BE4" w14:textId="77777777" w:rsidR="00E63882" w:rsidRPr="00FC3901" w:rsidRDefault="00E63882" w:rsidP="00B90662">
            <w:pPr>
              <w:textAlignment w:val="baseline"/>
            </w:pPr>
            <w:r w:rsidRPr="00FC3901">
              <w:rPr>
                <w:rFonts w:eastAsia="Cambria"/>
              </w:rPr>
              <w:t>Analize i vrednovanja provode se u okviru provedbe godišnjeg plana i programa nastave.</w:t>
            </w:r>
          </w:p>
          <w:p w14:paraId="4D818CF7" w14:textId="77777777" w:rsidR="00E63882" w:rsidRPr="00FC3901" w:rsidRDefault="00E63882" w:rsidP="00B90662">
            <w:pPr>
              <w:textAlignment w:val="baseline"/>
            </w:pPr>
            <w:r w:rsidRPr="00FC3901">
              <w:rPr>
                <w:rFonts w:eastAsia="Cambria"/>
              </w:rPr>
              <w:t>Rezultati se primjenjuju u organiziranju plana i programa za sljedeću školsku godinu.</w:t>
            </w:r>
            <w:r w:rsidRPr="00FC3901">
              <w:t xml:space="preserve"> </w:t>
            </w:r>
          </w:p>
        </w:tc>
      </w:tr>
    </w:tbl>
    <w:p w14:paraId="5823708F" w14:textId="77777777" w:rsidR="0000716D" w:rsidRDefault="0000716D" w:rsidP="0075405B"/>
    <w:p w14:paraId="62A21502" w14:textId="77777777" w:rsidR="00E63882" w:rsidRDefault="00E63882" w:rsidP="0075405B"/>
    <w:p w14:paraId="06AD11B4" w14:textId="480BEF68" w:rsidR="00E500AC" w:rsidRDefault="00E500AC" w:rsidP="009674E7"/>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9"/>
        <w:gridCol w:w="7257"/>
      </w:tblGrid>
      <w:tr w:rsidR="00E63882" w:rsidRPr="00AA485F" w14:paraId="0C331E5C" w14:textId="77777777" w:rsidTr="007B57F1">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88CDA64" w14:textId="77777777" w:rsidR="00E63882" w:rsidRPr="004F05EA" w:rsidRDefault="00E63882" w:rsidP="007B57F1">
            <w:pPr>
              <w:textAlignment w:val="baseline"/>
              <w:rPr>
                <w:b/>
                <w:bCs/>
              </w:rPr>
            </w:pPr>
            <w:r w:rsidRPr="004F05EA">
              <w:rPr>
                <w:b/>
                <w:bCs/>
              </w:rPr>
              <w:lastRenderedPageBreak/>
              <w:t> </w:t>
            </w:r>
          </w:p>
          <w:p w14:paraId="0EA30A6B" w14:textId="77777777" w:rsidR="00E63882" w:rsidRPr="004F05EA" w:rsidRDefault="00E63882" w:rsidP="007B57F1">
            <w:pPr>
              <w:textAlignment w:val="baseline"/>
              <w:rPr>
                <w:b/>
                <w:bCs/>
              </w:rPr>
            </w:pPr>
            <w:r w:rsidRPr="004F05EA">
              <w:rPr>
                <w:b/>
                <w:bCs/>
                <w:i/>
                <w:iCs/>
              </w:rPr>
              <w:t>Naziv aktivnosti</w:t>
            </w:r>
            <w:r w:rsidRPr="004F05EA">
              <w:rPr>
                <w:b/>
                <w:bCs/>
              </w:rPr>
              <w:t> </w:t>
            </w:r>
          </w:p>
        </w:tc>
        <w:tc>
          <w:tcPr>
            <w:tcW w:w="7257" w:type="dxa"/>
            <w:tcBorders>
              <w:top w:val="single" w:sz="6" w:space="0" w:color="auto"/>
              <w:left w:val="single" w:sz="6" w:space="0" w:color="auto"/>
              <w:bottom w:val="single" w:sz="6" w:space="0" w:color="auto"/>
              <w:right w:val="single" w:sz="6" w:space="0" w:color="auto"/>
            </w:tcBorders>
            <w:shd w:val="clear" w:color="auto" w:fill="95B3D7"/>
          </w:tcPr>
          <w:p w14:paraId="1FD3676A" w14:textId="77777777" w:rsidR="00E63882" w:rsidRPr="004F05EA" w:rsidRDefault="00E63882" w:rsidP="007B57F1">
            <w:pPr>
              <w:textAlignment w:val="baseline"/>
              <w:rPr>
                <w:b/>
                <w:bCs/>
              </w:rPr>
            </w:pPr>
            <w:r w:rsidRPr="004F05EA">
              <w:rPr>
                <w:b/>
                <w:bCs/>
              </w:rPr>
              <w:t xml:space="preserve"> </w:t>
            </w:r>
            <w:r w:rsidRPr="004F05EA">
              <w:rPr>
                <w:rFonts w:eastAsia="Cambria"/>
                <w:b/>
                <w:bCs/>
              </w:rPr>
              <w:t xml:space="preserve">KULTURNO-POVIJESNA BAŠTINA GRADA I OTOKA KORČULE </w:t>
            </w:r>
            <w:r w:rsidRPr="004F05EA">
              <w:rPr>
                <w:b/>
                <w:bCs/>
              </w:rPr>
              <w:t>3. razred gimnazije</w:t>
            </w:r>
          </w:p>
        </w:tc>
      </w:tr>
      <w:tr w:rsidR="00E63882" w:rsidRPr="00AA485F" w14:paraId="212B61A1" w14:textId="77777777" w:rsidTr="007B57F1">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20206286" w14:textId="77777777" w:rsidR="00E63882" w:rsidRPr="00AA485F" w:rsidRDefault="00E63882" w:rsidP="00B90662">
            <w:pPr>
              <w:textAlignment w:val="baseline"/>
            </w:pPr>
            <w:r w:rsidRPr="00AA485F">
              <w:rPr>
                <w:b/>
                <w:bCs/>
                <w:i/>
                <w:iCs/>
              </w:rPr>
              <w:t>Ciljevi</w:t>
            </w:r>
            <w:r w:rsidRPr="00AA485F">
              <w:t> </w:t>
            </w:r>
          </w:p>
        </w:tc>
        <w:tc>
          <w:tcPr>
            <w:tcW w:w="7257" w:type="dxa"/>
            <w:tcBorders>
              <w:top w:val="single" w:sz="6" w:space="0" w:color="auto"/>
              <w:left w:val="single" w:sz="6" w:space="0" w:color="auto"/>
              <w:bottom w:val="single" w:sz="6" w:space="0" w:color="auto"/>
              <w:right w:val="single" w:sz="6" w:space="0" w:color="auto"/>
            </w:tcBorders>
            <w:shd w:val="clear" w:color="auto" w:fill="auto"/>
          </w:tcPr>
          <w:p w14:paraId="157083E0" w14:textId="77777777" w:rsidR="00E63882" w:rsidRPr="00FC3901" w:rsidRDefault="00E63882" w:rsidP="00B90662">
            <w:pPr>
              <w:textAlignment w:val="baseline"/>
              <w:rPr>
                <w:rFonts w:eastAsia="Cambria"/>
              </w:rPr>
            </w:pPr>
            <w:r w:rsidRPr="00FC3901">
              <w:rPr>
                <w:rFonts w:eastAsia="Cambria"/>
              </w:rPr>
              <w:t xml:space="preserve"> Organizirati nastavu iz područja povijesti umjetnosti, povijesti, etnologije, arheologije itd.</w:t>
            </w:r>
          </w:p>
          <w:p w14:paraId="187FF002" w14:textId="77777777" w:rsidR="00E63882" w:rsidRPr="00FC3901" w:rsidRDefault="00E63882" w:rsidP="00B90662">
            <w:pPr>
              <w:textAlignment w:val="baseline"/>
            </w:pPr>
            <w:r w:rsidRPr="00FC3901">
              <w:rPr>
                <w:rFonts w:eastAsia="Cambria"/>
              </w:rPr>
              <w:t>Razvijati sklonosti i pozitivne osobine u odnosu prema zavičajnoj baštini.</w:t>
            </w:r>
          </w:p>
          <w:p w14:paraId="7F274913" w14:textId="77777777" w:rsidR="00E63882" w:rsidRPr="00FC3901" w:rsidRDefault="00E63882" w:rsidP="00B90662">
            <w:pPr>
              <w:textAlignment w:val="baseline"/>
            </w:pPr>
            <w:r w:rsidRPr="00FC3901">
              <w:rPr>
                <w:rFonts w:eastAsia="Cambria"/>
              </w:rPr>
              <w:t>Upoznati nova dostignuća iz pov. umjetnosti, povijesti, arheologije te novih mjera zaštite spomeničke baštine.</w:t>
            </w:r>
          </w:p>
        </w:tc>
      </w:tr>
      <w:tr w:rsidR="00E63882" w:rsidRPr="00AA485F" w14:paraId="14FFDF58" w14:textId="77777777" w:rsidTr="007B57F1">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184D1D8E" w14:textId="77777777" w:rsidR="00E63882" w:rsidRPr="00AA485F" w:rsidRDefault="00E63882" w:rsidP="00B90662">
            <w:pPr>
              <w:textAlignment w:val="baseline"/>
            </w:pPr>
            <w:r w:rsidRPr="00AA485F">
              <w:rPr>
                <w:b/>
                <w:bCs/>
                <w:i/>
                <w:iCs/>
              </w:rPr>
              <w:t>Namjena aktivnosti</w:t>
            </w:r>
            <w:r w:rsidRPr="00AA485F">
              <w:t> </w:t>
            </w:r>
          </w:p>
        </w:tc>
        <w:tc>
          <w:tcPr>
            <w:tcW w:w="7257" w:type="dxa"/>
            <w:tcBorders>
              <w:top w:val="single" w:sz="6" w:space="0" w:color="auto"/>
              <w:left w:val="single" w:sz="6" w:space="0" w:color="auto"/>
              <w:bottom w:val="single" w:sz="6" w:space="0" w:color="auto"/>
              <w:right w:val="single" w:sz="6" w:space="0" w:color="auto"/>
            </w:tcBorders>
            <w:shd w:val="clear" w:color="auto" w:fill="auto"/>
          </w:tcPr>
          <w:p w14:paraId="61738FAD" w14:textId="77777777" w:rsidR="00E63882" w:rsidRPr="00FC3901" w:rsidRDefault="00E63882" w:rsidP="00B90662">
            <w:pPr>
              <w:textAlignment w:val="baseline"/>
              <w:rPr>
                <w:rFonts w:eastAsia="Cambria"/>
              </w:rPr>
            </w:pPr>
            <w:r w:rsidRPr="00FC3901">
              <w:rPr>
                <w:rFonts w:eastAsia="Cambria"/>
              </w:rPr>
              <w:t>Organizirati aktivnosti kojima će učenici usvojiti navedene ciljeve.</w:t>
            </w:r>
          </w:p>
          <w:p w14:paraId="295BB771" w14:textId="77777777" w:rsidR="00E63882" w:rsidRPr="00FC3901" w:rsidRDefault="00E63882" w:rsidP="00B90662">
            <w:pPr>
              <w:textAlignment w:val="baseline"/>
            </w:pPr>
            <w:r w:rsidRPr="00FC3901">
              <w:rPr>
                <w:rFonts w:eastAsia="Cambria"/>
              </w:rPr>
              <w:t>Organizir</w:t>
            </w:r>
            <w:r w:rsidR="00941A67">
              <w:rPr>
                <w:rFonts w:eastAsia="Cambria"/>
              </w:rPr>
              <w:t>a</w:t>
            </w:r>
            <w:r w:rsidRPr="00FC3901">
              <w:rPr>
                <w:rFonts w:eastAsia="Cambria"/>
              </w:rPr>
              <w:t>ti posjete obližnjim naseljima i kulturno-povijesnim lokalitetima.</w:t>
            </w:r>
          </w:p>
          <w:p w14:paraId="3E992A7D" w14:textId="77777777" w:rsidR="00E63882" w:rsidRPr="00FC3901" w:rsidRDefault="00E63882" w:rsidP="00B90662">
            <w:pPr>
              <w:textAlignment w:val="baseline"/>
            </w:pPr>
            <w:r w:rsidRPr="00FC3901">
              <w:rPr>
                <w:rFonts w:eastAsia="Cambria"/>
              </w:rPr>
              <w:t>Upriličiti posjete predavanjima , izložbama, javnim i vjerskim institucijama.</w:t>
            </w:r>
          </w:p>
        </w:tc>
      </w:tr>
      <w:tr w:rsidR="00E63882" w:rsidRPr="00AA485F" w14:paraId="6D4845BF" w14:textId="77777777" w:rsidTr="007B57F1">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727F5F5" w14:textId="77777777" w:rsidR="00E63882" w:rsidRPr="00AA485F" w:rsidRDefault="00E63882" w:rsidP="00B90662">
            <w:pPr>
              <w:textAlignment w:val="baseline"/>
            </w:pPr>
            <w:r w:rsidRPr="00AA485F">
              <w:rPr>
                <w:b/>
                <w:bCs/>
                <w:i/>
                <w:iCs/>
              </w:rPr>
              <w:t>Nositelj</w:t>
            </w:r>
            <w:r w:rsidRPr="00AA485F">
              <w:t> </w:t>
            </w:r>
          </w:p>
        </w:tc>
        <w:tc>
          <w:tcPr>
            <w:tcW w:w="7257" w:type="dxa"/>
            <w:tcBorders>
              <w:top w:val="single" w:sz="6" w:space="0" w:color="auto"/>
              <w:left w:val="single" w:sz="6" w:space="0" w:color="auto"/>
              <w:bottom w:val="single" w:sz="6" w:space="0" w:color="auto"/>
              <w:right w:val="single" w:sz="6" w:space="0" w:color="auto"/>
            </w:tcBorders>
            <w:shd w:val="clear" w:color="auto" w:fill="auto"/>
          </w:tcPr>
          <w:p w14:paraId="13137A52" w14:textId="77777777" w:rsidR="00E63882" w:rsidRPr="00FC3901" w:rsidRDefault="00E63882" w:rsidP="00B90662">
            <w:pPr>
              <w:textAlignment w:val="baseline"/>
            </w:pPr>
            <w:r w:rsidRPr="00FC3901">
              <w:t xml:space="preserve"> </w:t>
            </w:r>
            <w:r w:rsidRPr="00FC3901">
              <w:rPr>
                <w:rFonts w:eastAsia="Cambria"/>
              </w:rPr>
              <w:t>Željko Petković, prof.</w:t>
            </w:r>
          </w:p>
        </w:tc>
      </w:tr>
      <w:tr w:rsidR="00E63882" w:rsidRPr="00AA485F" w14:paraId="58B6FE0C" w14:textId="77777777" w:rsidTr="007B57F1">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08A8A5CE" w14:textId="77777777" w:rsidR="00E63882" w:rsidRPr="00AA485F" w:rsidRDefault="00E63882" w:rsidP="00B90662">
            <w:pPr>
              <w:textAlignment w:val="baseline"/>
            </w:pPr>
            <w:r w:rsidRPr="00AA485F">
              <w:rPr>
                <w:b/>
                <w:bCs/>
                <w:i/>
                <w:iCs/>
              </w:rPr>
              <w:t>Način ostvarenja</w:t>
            </w:r>
            <w:r w:rsidRPr="00AA485F">
              <w:t> </w:t>
            </w:r>
          </w:p>
        </w:tc>
        <w:tc>
          <w:tcPr>
            <w:tcW w:w="7257" w:type="dxa"/>
            <w:tcBorders>
              <w:top w:val="single" w:sz="6" w:space="0" w:color="auto"/>
              <w:left w:val="single" w:sz="6" w:space="0" w:color="auto"/>
              <w:bottom w:val="single" w:sz="6" w:space="0" w:color="auto"/>
              <w:right w:val="single" w:sz="6" w:space="0" w:color="auto"/>
            </w:tcBorders>
            <w:shd w:val="clear" w:color="auto" w:fill="auto"/>
          </w:tcPr>
          <w:p w14:paraId="48ED753A" w14:textId="77777777" w:rsidR="00E63882" w:rsidRPr="00FC3901" w:rsidRDefault="00E63882" w:rsidP="00B90662">
            <w:pPr>
              <w:textAlignment w:val="baseline"/>
            </w:pPr>
            <w:r w:rsidRPr="00FC3901">
              <w:t xml:space="preserve"> </w:t>
            </w:r>
            <w:r w:rsidRPr="00FC3901">
              <w:rPr>
                <w:rFonts w:eastAsia="Cambria"/>
              </w:rPr>
              <w:t>Način ostvarivanja uskladit će se sa školskim rasporedom.</w:t>
            </w:r>
          </w:p>
        </w:tc>
      </w:tr>
      <w:tr w:rsidR="00E63882" w:rsidRPr="00AA485F" w14:paraId="32F423A8" w14:textId="77777777" w:rsidTr="007B57F1">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7F3CF33D" w14:textId="77777777" w:rsidR="00E63882" w:rsidRPr="00AA485F" w:rsidRDefault="00E63882" w:rsidP="00B90662">
            <w:pPr>
              <w:textAlignment w:val="baseline"/>
            </w:pPr>
            <w:r w:rsidRPr="00AA485F">
              <w:rPr>
                <w:b/>
                <w:bCs/>
                <w:i/>
                <w:iCs/>
              </w:rPr>
              <w:t>Vremenik </w:t>
            </w:r>
            <w:r w:rsidRPr="00AA485F">
              <w:t> </w:t>
            </w:r>
          </w:p>
        </w:tc>
        <w:tc>
          <w:tcPr>
            <w:tcW w:w="7257" w:type="dxa"/>
            <w:tcBorders>
              <w:top w:val="single" w:sz="6" w:space="0" w:color="auto"/>
              <w:left w:val="single" w:sz="6" w:space="0" w:color="auto"/>
              <w:bottom w:val="single" w:sz="6" w:space="0" w:color="auto"/>
              <w:right w:val="single" w:sz="6" w:space="0" w:color="auto"/>
            </w:tcBorders>
            <w:shd w:val="clear" w:color="auto" w:fill="auto"/>
          </w:tcPr>
          <w:p w14:paraId="604C660A" w14:textId="77777777" w:rsidR="00E63882" w:rsidRPr="00FC3901" w:rsidRDefault="00E63882" w:rsidP="00B90662">
            <w:pPr>
              <w:tabs>
                <w:tab w:val="left" w:pos="6225"/>
              </w:tabs>
              <w:textAlignment w:val="baseline"/>
            </w:pPr>
            <w:r w:rsidRPr="00FC3901">
              <w:t xml:space="preserve"> </w:t>
            </w:r>
            <w:r w:rsidRPr="00FC3901">
              <w:rPr>
                <w:rFonts w:eastAsia="Cambria"/>
              </w:rPr>
              <w:t xml:space="preserve">Vrijeme ostvarivanja uskladit će se sa školskim rasporedom.             </w:t>
            </w:r>
          </w:p>
          <w:p w14:paraId="6DF389A3" w14:textId="77777777" w:rsidR="00E63882" w:rsidRPr="00FC3901" w:rsidRDefault="00E63882" w:rsidP="00B90662">
            <w:pPr>
              <w:textAlignment w:val="baseline"/>
            </w:pPr>
            <w:r w:rsidRPr="00FC3901">
              <w:rPr>
                <w:rFonts w:eastAsia="Cambria"/>
              </w:rPr>
              <w:t>Postoji mogućnost organiziranja aktivnosti nakon nastave, u popodnevnim satima.</w:t>
            </w:r>
          </w:p>
        </w:tc>
      </w:tr>
      <w:tr w:rsidR="00E63882" w:rsidRPr="00AA485F" w14:paraId="0159EB88" w14:textId="77777777" w:rsidTr="007B57F1">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5B08BE2B" w14:textId="77777777" w:rsidR="00E63882" w:rsidRPr="00AA485F" w:rsidRDefault="00E63882" w:rsidP="00B90662">
            <w:pPr>
              <w:textAlignment w:val="baseline"/>
            </w:pPr>
            <w:r w:rsidRPr="00AA485F">
              <w:rPr>
                <w:b/>
                <w:bCs/>
                <w:i/>
                <w:iCs/>
              </w:rPr>
              <w:t>Troškovnik</w:t>
            </w:r>
            <w:r w:rsidRPr="00AA485F">
              <w:t> </w:t>
            </w:r>
          </w:p>
        </w:tc>
        <w:tc>
          <w:tcPr>
            <w:tcW w:w="7257" w:type="dxa"/>
            <w:tcBorders>
              <w:top w:val="single" w:sz="6" w:space="0" w:color="auto"/>
              <w:left w:val="single" w:sz="6" w:space="0" w:color="auto"/>
              <w:bottom w:val="single" w:sz="6" w:space="0" w:color="auto"/>
              <w:right w:val="single" w:sz="6" w:space="0" w:color="auto"/>
            </w:tcBorders>
            <w:shd w:val="clear" w:color="auto" w:fill="auto"/>
          </w:tcPr>
          <w:p w14:paraId="7974652A" w14:textId="77777777" w:rsidR="00E63882" w:rsidRPr="00FC3901" w:rsidRDefault="00E63882" w:rsidP="00B90662">
            <w:pPr>
              <w:textAlignment w:val="baseline"/>
            </w:pPr>
            <w:r w:rsidRPr="00FC3901">
              <w:t xml:space="preserve"> </w:t>
            </w:r>
            <w:r w:rsidRPr="00FC3901">
              <w:rPr>
                <w:rFonts w:eastAsia="Cambria"/>
              </w:rPr>
              <w:t>Troškove stručnih izleta snosit će škola. Troškove ostalih aktivnosti snosit će učenici.</w:t>
            </w:r>
          </w:p>
        </w:tc>
      </w:tr>
      <w:tr w:rsidR="00E63882" w:rsidRPr="00AA485F" w14:paraId="7427BFED" w14:textId="77777777" w:rsidTr="007B57F1">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71AD69D7" w14:textId="77777777" w:rsidR="00E63882" w:rsidRPr="00AA485F" w:rsidRDefault="00E63882" w:rsidP="00B90662">
            <w:pPr>
              <w:textAlignment w:val="baseline"/>
            </w:pPr>
            <w:r w:rsidRPr="00AA485F">
              <w:rPr>
                <w:b/>
                <w:bCs/>
                <w:i/>
                <w:iCs/>
              </w:rPr>
              <w:t>Način vrednovanja i korištenje rezultata</w:t>
            </w:r>
            <w:r w:rsidRPr="00AA485F">
              <w:t> </w:t>
            </w:r>
          </w:p>
        </w:tc>
        <w:tc>
          <w:tcPr>
            <w:tcW w:w="7257" w:type="dxa"/>
            <w:tcBorders>
              <w:top w:val="single" w:sz="6" w:space="0" w:color="auto"/>
              <w:left w:val="single" w:sz="6" w:space="0" w:color="auto"/>
              <w:bottom w:val="single" w:sz="6" w:space="0" w:color="auto"/>
              <w:right w:val="single" w:sz="6" w:space="0" w:color="auto"/>
            </w:tcBorders>
            <w:shd w:val="clear" w:color="auto" w:fill="auto"/>
          </w:tcPr>
          <w:p w14:paraId="24C2481B" w14:textId="77777777" w:rsidR="00E63882" w:rsidRPr="00FC3901" w:rsidRDefault="00E63882" w:rsidP="00B90662">
            <w:pPr>
              <w:textAlignment w:val="baseline"/>
            </w:pPr>
            <w:r w:rsidRPr="00FC3901">
              <w:t xml:space="preserve"> </w:t>
            </w:r>
            <w:r w:rsidRPr="00FC3901">
              <w:rPr>
                <w:rFonts w:eastAsia="Cambria"/>
              </w:rPr>
              <w:t>Analize i vrednovanja provode se u okviru provedbe godišnjeg plana i programa nastave.</w:t>
            </w:r>
          </w:p>
          <w:p w14:paraId="4C550182" w14:textId="77777777" w:rsidR="00E63882" w:rsidRPr="00FC3901" w:rsidRDefault="00E63882" w:rsidP="00B90662">
            <w:pPr>
              <w:textAlignment w:val="baseline"/>
            </w:pPr>
            <w:r w:rsidRPr="00FC3901">
              <w:rPr>
                <w:rFonts w:eastAsia="Cambria"/>
              </w:rPr>
              <w:t>Rezultati se primjenjuju u sljedećoj školskoj godini.</w:t>
            </w:r>
          </w:p>
        </w:tc>
      </w:tr>
    </w:tbl>
    <w:p w14:paraId="33FACFEC" w14:textId="77777777" w:rsidR="00E500AC" w:rsidRDefault="00E500AC" w:rsidP="00B90662"/>
    <w:p w14:paraId="38076F12" w14:textId="77777777" w:rsidR="00B75567" w:rsidRDefault="00B75567" w:rsidP="00B90662"/>
    <w:p w14:paraId="103CD351" w14:textId="77777777" w:rsidR="00B75567" w:rsidRDefault="00B75567" w:rsidP="00B90662"/>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167"/>
      </w:tblGrid>
      <w:tr w:rsidR="00E63882" w:rsidRPr="00AA485F" w14:paraId="695F417B"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88392BC" w14:textId="77777777" w:rsidR="00E63882" w:rsidRPr="00AA485F" w:rsidRDefault="00E63882" w:rsidP="00B90662">
            <w:pPr>
              <w:textAlignment w:val="baseline"/>
            </w:pPr>
            <w:r w:rsidRPr="00AA485F">
              <w:t> </w:t>
            </w:r>
          </w:p>
          <w:p w14:paraId="3AA0F4A3" w14:textId="77777777" w:rsidR="00E63882" w:rsidRPr="00AA485F" w:rsidRDefault="00E63882" w:rsidP="00B90662">
            <w:pPr>
              <w:textAlignment w:val="baseline"/>
            </w:pPr>
            <w:r w:rsidRPr="00AA485F">
              <w:rPr>
                <w:b/>
                <w:bCs/>
                <w:i/>
                <w:iCs/>
              </w:rPr>
              <w:t>Naziv aktivnosti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95B3D7"/>
          </w:tcPr>
          <w:p w14:paraId="4BD5EFD9" w14:textId="77777777" w:rsidR="00E63882" w:rsidRPr="00B27767" w:rsidRDefault="00E63882" w:rsidP="00B90662">
            <w:pPr>
              <w:textAlignment w:val="baseline"/>
              <w:rPr>
                <w:b/>
                <w:bCs/>
              </w:rPr>
            </w:pPr>
            <w:r w:rsidRPr="00AA485F">
              <w:t xml:space="preserve"> </w:t>
            </w:r>
            <w:r w:rsidRPr="00B27767">
              <w:rPr>
                <w:rFonts w:eastAsia="Cambria"/>
                <w:b/>
                <w:bCs/>
                <w:color w:val="000000" w:themeColor="text1"/>
              </w:rPr>
              <w:t>KULTURNO-POVIJESNA BAŠTINA GRADA I OTOKA KORČULE</w:t>
            </w:r>
            <w:r w:rsidRPr="00B27767">
              <w:rPr>
                <w:b/>
                <w:bCs/>
                <w:color w:val="000000" w:themeColor="text1"/>
              </w:rPr>
              <w:t xml:space="preserve"> </w:t>
            </w:r>
            <w:r w:rsidRPr="00B27767">
              <w:rPr>
                <w:rFonts w:eastAsia="Cambria"/>
                <w:b/>
                <w:bCs/>
                <w:color w:val="000000" w:themeColor="text1"/>
              </w:rPr>
              <w:t>4. RAZRED GIMNAZIJE</w:t>
            </w:r>
          </w:p>
        </w:tc>
      </w:tr>
      <w:tr w:rsidR="00E63882" w:rsidRPr="00AA485F" w14:paraId="38CDE916"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65FE9DF" w14:textId="77777777" w:rsidR="00E63882" w:rsidRPr="00AA485F" w:rsidRDefault="00E63882" w:rsidP="00B90662">
            <w:pPr>
              <w:textAlignment w:val="baseline"/>
            </w:pPr>
            <w:r w:rsidRPr="00AA485F">
              <w:rPr>
                <w:b/>
                <w:bCs/>
                <w:i/>
                <w:iCs/>
              </w:rPr>
              <w:t>Ciljevi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289BCFDA" w14:textId="77777777" w:rsidR="00E63882" w:rsidRPr="00FC3901" w:rsidRDefault="00E63882" w:rsidP="00B90662">
            <w:pPr>
              <w:textAlignment w:val="baseline"/>
            </w:pPr>
            <w:r w:rsidRPr="00FC3901">
              <w:rPr>
                <w:rFonts w:eastAsia="Cambria"/>
              </w:rPr>
              <w:t>Obraditi sadržaje iz područja povijesti umjetnosti, povijesti, književnosti, folklora...</w:t>
            </w:r>
          </w:p>
          <w:p w14:paraId="7C81AEBD" w14:textId="77777777" w:rsidR="00E63882" w:rsidRPr="00FC3901" w:rsidRDefault="00E63882" w:rsidP="00B90662">
            <w:pPr>
              <w:textAlignment w:val="baseline"/>
            </w:pPr>
            <w:r w:rsidRPr="00FC3901">
              <w:rPr>
                <w:rFonts w:eastAsia="Cambria"/>
              </w:rPr>
              <w:t>Razvijati interes za kulturnu baštinu zavičajnog područja.</w:t>
            </w:r>
          </w:p>
          <w:p w14:paraId="161992FB" w14:textId="77777777" w:rsidR="00E63882" w:rsidRPr="00FC3901" w:rsidRDefault="00E63882" w:rsidP="00B90662">
            <w:pPr>
              <w:textAlignment w:val="baseline"/>
            </w:pPr>
            <w:r w:rsidRPr="00FC3901">
              <w:rPr>
                <w:rFonts w:eastAsia="Cambria"/>
              </w:rPr>
              <w:t>Povezivati sadržaje iz kulturno-povijesne baštine sa sadržajima drugih nastavnih predmeta.</w:t>
            </w:r>
          </w:p>
          <w:p w14:paraId="6E2866A5" w14:textId="77777777" w:rsidR="00E63882" w:rsidRPr="00FC3901" w:rsidRDefault="00E63882" w:rsidP="00B90662">
            <w:pPr>
              <w:textAlignment w:val="baseline"/>
            </w:pPr>
            <w:r w:rsidRPr="00FC3901">
              <w:rPr>
                <w:rFonts w:eastAsia="Cambria"/>
              </w:rPr>
              <w:t>Uočiti i istaknuti vrijednosti lokalne baštine u kontekstu hrvatske i europske kulturno-umjetničke baštine.</w:t>
            </w:r>
          </w:p>
          <w:p w14:paraId="1EF6C260" w14:textId="77777777" w:rsidR="00E63882" w:rsidRPr="00FC3901" w:rsidRDefault="00E63882" w:rsidP="00B90662">
            <w:pPr>
              <w:textAlignment w:val="baseline"/>
            </w:pPr>
            <w:r w:rsidRPr="00FC3901">
              <w:rPr>
                <w:rFonts w:eastAsia="Cambria"/>
              </w:rPr>
              <w:t>Razvijati pozitivne osobine u odnosu prema lokalnoj sredini.</w:t>
            </w:r>
          </w:p>
          <w:p w14:paraId="7B8BAF38" w14:textId="77777777" w:rsidR="00E63882" w:rsidRPr="00FC3901" w:rsidRDefault="00E63882" w:rsidP="00B90662">
            <w:pPr>
              <w:textAlignment w:val="baseline"/>
            </w:pPr>
            <w:r w:rsidRPr="00FC3901">
              <w:t xml:space="preserve"> </w:t>
            </w:r>
          </w:p>
        </w:tc>
      </w:tr>
      <w:tr w:rsidR="00E63882" w:rsidRPr="00AA485F" w14:paraId="7B262F68"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4E73C0A4" w14:textId="77777777" w:rsidR="00E63882" w:rsidRPr="00AA485F" w:rsidRDefault="00E63882" w:rsidP="00B90662">
            <w:pPr>
              <w:textAlignment w:val="baseline"/>
            </w:pPr>
            <w:r w:rsidRPr="00AA485F">
              <w:rPr>
                <w:b/>
                <w:bCs/>
                <w:i/>
                <w:iCs/>
              </w:rPr>
              <w:t>Namjena aktivnosti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49B230A4" w14:textId="77777777" w:rsidR="00E63882" w:rsidRPr="00FC3901" w:rsidRDefault="00E63882" w:rsidP="00B90662">
            <w:pPr>
              <w:textAlignment w:val="baseline"/>
            </w:pPr>
            <w:r w:rsidRPr="00FC3901">
              <w:rPr>
                <w:rFonts w:eastAsia="Cambria"/>
              </w:rPr>
              <w:t>Organizirati aktivnosti kojima će učenici usvojiti navedene ciljeve. Organizirati posjete kulturnim i vjerskim institucijama (muzej, riznica, bratovštine, katedrala...).</w:t>
            </w:r>
          </w:p>
          <w:p w14:paraId="5400CDFB" w14:textId="77777777" w:rsidR="00E63882" w:rsidRPr="00FC3901" w:rsidRDefault="00E63882" w:rsidP="00B90662">
            <w:pPr>
              <w:textAlignment w:val="baseline"/>
            </w:pPr>
            <w:r w:rsidRPr="00FC3901">
              <w:rPr>
                <w:rFonts w:eastAsia="Cambria"/>
              </w:rPr>
              <w:t>Posjeti predavanjima i izložbama u gradu i okolici, foto-izložbe, grupni znanstveni projekti i sl.</w:t>
            </w:r>
          </w:p>
          <w:p w14:paraId="3DEAFE2F" w14:textId="77777777" w:rsidR="00E63882" w:rsidRPr="00FC3901" w:rsidRDefault="00E63882" w:rsidP="00B90662">
            <w:pPr>
              <w:textAlignment w:val="baseline"/>
            </w:pPr>
            <w:r w:rsidRPr="00FC3901">
              <w:rPr>
                <w:rFonts w:eastAsia="Cambria"/>
              </w:rPr>
              <w:t>Izleti u značajne kulturno-povijesne lokalitete na otoku.</w:t>
            </w:r>
            <w:r w:rsidRPr="00FC3901">
              <w:t xml:space="preserve"> </w:t>
            </w:r>
          </w:p>
        </w:tc>
      </w:tr>
      <w:tr w:rsidR="00E63882" w:rsidRPr="00AA485F" w14:paraId="2C396E15"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02F59CED" w14:textId="77777777" w:rsidR="00E63882" w:rsidRPr="00AA485F" w:rsidRDefault="00E63882" w:rsidP="007B57F1">
            <w:pPr>
              <w:textAlignment w:val="baseline"/>
            </w:pPr>
            <w:r w:rsidRPr="00AA485F">
              <w:rPr>
                <w:b/>
                <w:bCs/>
                <w:i/>
                <w:iCs/>
              </w:rPr>
              <w:t>Nositelj</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2391D231" w14:textId="77777777" w:rsidR="00E63882" w:rsidRPr="00FC3901" w:rsidRDefault="00E63882" w:rsidP="007B57F1">
            <w:pPr>
              <w:jc w:val="both"/>
              <w:textAlignment w:val="baseline"/>
            </w:pPr>
            <w:r w:rsidRPr="00FC3901">
              <w:t xml:space="preserve"> </w:t>
            </w:r>
            <w:r w:rsidRPr="00FC3901">
              <w:rPr>
                <w:rFonts w:eastAsia="Cambria"/>
              </w:rPr>
              <w:t>Željko Petković, prof.</w:t>
            </w:r>
          </w:p>
        </w:tc>
      </w:tr>
      <w:tr w:rsidR="00E63882" w:rsidRPr="00AA485F" w14:paraId="474D2433"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3240E2A9" w14:textId="77777777" w:rsidR="00E63882" w:rsidRPr="00AA485F" w:rsidRDefault="00E63882" w:rsidP="007B57F1">
            <w:pPr>
              <w:textAlignment w:val="baseline"/>
            </w:pPr>
            <w:r w:rsidRPr="00AA485F">
              <w:rPr>
                <w:b/>
                <w:bCs/>
                <w:i/>
                <w:iCs/>
              </w:rPr>
              <w:t>Način ostvarenja</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7E444EB9" w14:textId="77777777" w:rsidR="00E63882" w:rsidRPr="00FC3901" w:rsidRDefault="00E63882" w:rsidP="007B57F1">
            <w:pPr>
              <w:jc w:val="both"/>
              <w:textAlignment w:val="baseline"/>
            </w:pPr>
            <w:r w:rsidRPr="00FC3901">
              <w:rPr>
                <w:rFonts w:eastAsia="Cambria"/>
              </w:rPr>
              <w:t>2 školska sata tjedno u nastavnoj godini za ostvarenje programa izborne nastave.</w:t>
            </w:r>
          </w:p>
          <w:p w14:paraId="1D8D0D8A" w14:textId="77777777" w:rsidR="00E63882" w:rsidRPr="00FC3901" w:rsidRDefault="00E63882" w:rsidP="007B57F1">
            <w:pPr>
              <w:jc w:val="both"/>
              <w:textAlignment w:val="baseline"/>
            </w:pPr>
            <w:r w:rsidRPr="00FC3901">
              <w:rPr>
                <w:rFonts w:eastAsia="Cambria"/>
              </w:rPr>
              <w:t>Nastava će se organizirati u učionicama  i izvanučionično – na lokacijama u gradu Korčuli i okolici.</w:t>
            </w:r>
          </w:p>
        </w:tc>
      </w:tr>
      <w:tr w:rsidR="00E63882" w:rsidRPr="00AA485F" w14:paraId="6DEA5B28"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757293C9" w14:textId="77777777" w:rsidR="00E63882" w:rsidRPr="00AA485F" w:rsidRDefault="00E63882" w:rsidP="007B57F1">
            <w:pPr>
              <w:textAlignment w:val="baseline"/>
            </w:pPr>
            <w:r w:rsidRPr="00AA485F">
              <w:rPr>
                <w:b/>
                <w:bCs/>
                <w:i/>
                <w:iCs/>
              </w:rPr>
              <w:t>Vremenik </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479C8F5D" w14:textId="77777777" w:rsidR="00E63882" w:rsidRPr="00FC3901" w:rsidRDefault="00E63882" w:rsidP="007B57F1">
            <w:pPr>
              <w:jc w:val="both"/>
              <w:textAlignment w:val="baseline"/>
            </w:pPr>
            <w:r w:rsidRPr="00FC3901">
              <w:rPr>
                <w:rFonts w:eastAsia="Cambria"/>
              </w:rPr>
              <w:t>Vrijeme ostvarivanja utvrdit će se sa školskim rasporedom.</w:t>
            </w:r>
          </w:p>
          <w:p w14:paraId="5C34BAAD" w14:textId="77777777" w:rsidR="00E63882" w:rsidRPr="00FC3901" w:rsidRDefault="00E63882" w:rsidP="007B57F1">
            <w:pPr>
              <w:jc w:val="both"/>
              <w:textAlignment w:val="baseline"/>
            </w:pPr>
            <w:r w:rsidRPr="00FC3901">
              <w:rPr>
                <w:rFonts w:eastAsia="Cambria"/>
              </w:rPr>
              <w:lastRenderedPageBreak/>
              <w:t>Postoji mogućnost organiziranja aktivnosti u popodnevnim satima nakon nastave</w:t>
            </w:r>
            <w:r w:rsidRPr="00FC3901">
              <w:t xml:space="preserve"> </w:t>
            </w:r>
          </w:p>
        </w:tc>
      </w:tr>
      <w:tr w:rsidR="00E63882" w:rsidRPr="00AA485F" w14:paraId="56F3AD99"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52B80557" w14:textId="77777777" w:rsidR="00E63882" w:rsidRPr="00AA485F" w:rsidRDefault="00E63882" w:rsidP="007B57F1">
            <w:pPr>
              <w:textAlignment w:val="baseline"/>
            </w:pPr>
            <w:r w:rsidRPr="00AA485F">
              <w:rPr>
                <w:b/>
                <w:bCs/>
                <w:i/>
                <w:iCs/>
              </w:rPr>
              <w:lastRenderedPageBreak/>
              <w:t>Troškovnik</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78B1C586" w14:textId="77777777" w:rsidR="00E63882" w:rsidRPr="00FC3901" w:rsidRDefault="00E63882" w:rsidP="007B57F1">
            <w:pPr>
              <w:jc w:val="both"/>
              <w:textAlignment w:val="baseline"/>
            </w:pPr>
            <w:r w:rsidRPr="00FC3901">
              <w:rPr>
                <w:rFonts w:eastAsia="Cambria"/>
              </w:rPr>
              <w:t>Troškove stručnih izleta snosit će Srednja škola Korčula. Troškove ostalih aktivnosti snosit će učenici.</w:t>
            </w:r>
          </w:p>
        </w:tc>
      </w:tr>
      <w:tr w:rsidR="00E63882" w:rsidRPr="00AA485F" w14:paraId="338BF19E" w14:textId="77777777" w:rsidTr="007B57F1">
        <w:tc>
          <w:tcPr>
            <w:tcW w:w="2189" w:type="dxa"/>
            <w:tcBorders>
              <w:top w:val="single" w:sz="6" w:space="0" w:color="auto"/>
              <w:left w:val="single" w:sz="6" w:space="0" w:color="auto"/>
              <w:bottom w:val="single" w:sz="6" w:space="0" w:color="auto"/>
              <w:right w:val="single" w:sz="6" w:space="0" w:color="auto"/>
            </w:tcBorders>
            <w:shd w:val="clear" w:color="auto" w:fill="auto"/>
            <w:hideMark/>
          </w:tcPr>
          <w:p w14:paraId="5D57B39A" w14:textId="77777777" w:rsidR="00E63882" w:rsidRPr="00AA485F" w:rsidRDefault="00E63882" w:rsidP="007B57F1">
            <w:pPr>
              <w:textAlignment w:val="baseline"/>
            </w:pPr>
            <w:r w:rsidRPr="00AA485F">
              <w:rPr>
                <w:b/>
                <w:bCs/>
                <w:i/>
                <w:iCs/>
              </w:rPr>
              <w:t>Način vrednovanja i korištenje rezultata</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0891FFCD" w14:textId="77777777" w:rsidR="00E63882" w:rsidRPr="00FC3901" w:rsidRDefault="00E63882" w:rsidP="007B57F1">
            <w:pPr>
              <w:jc w:val="both"/>
              <w:textAlignment w:val="baseline"/>
            </w:pPr>
            <w:r w:rsidRPr="00FC3901">
              <w:rPr>
                <w:rFonts w:eastAsia="Cambria"/>
              </w:rPr>
              <w:t>Analize i vrednovanja provode se u okviru provedbe godišnjeg plana i programa nastave.</w:t>
            </w:r>
          </w:p>
          <w:p w14:paraId="640F21AE" w14:textId="77777777" w:rsidR="00E63882" w:rsidRPr="00FC3901" w:rsidRDefault="00E63882" w:rsidP="007B57F1">
            <w:pPr>
              <w:jc w:val="both"/>
              <w:textAlignment w:val="baseline"/>
            </w:pPr>
            <w:r w:rsidRPr="00FC3901">
              <w:rPr>
                <w:rFonts w:eastAsia="Cambria"/>
              </w:rPr>
              <w:t>Rezultati se primjenjuju u organiziranju plana i programa za sljedeću školsku godinu.</w:t>
            </w:r>
          </w:p>
        </w:tc>
      </w:tr>
    </w:tbl>
    <w:p w14:paraId="1AC11956" w14:textId="77777777" w:rsidR="00E500AC" w:rsidRDefault="00E500AC" w:rsidP="009674E7"/>
    <w:p w14:paraId="7CF5B109" w14:textId="77777777" w:rsidR="00B75567" w:rsidRDefault="00B75567" w:rsidP="009674E7"/>
    <w:tbl>
      <w:tblPr>
        <w:tblW w:w="9356" w:type="dxa"/>
        <w:tblInd w:w="-15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242"/>
        <w:gridCol w:w="7114"/>
      </w:tblGrid>
      <w:tr w:rsidR="526AE12E" w14:paraId="7CBCE910" w14:textId="77777777" w:rsidTr="00DB5150">
        <w:trPr>
          <w:trHeight w:val="680"/>
        </w:trPr>
        <w:tc>
          <w:tcPr>
            <w:tcW w:w="2242" w:type="dxa"/>
            <w:tcBorders>
              <w:top w:val="single" w:sz="6" w:space="0" w:color="auto"/>
              <w:left w:val="single" w:sz="6" w:space="0" w:color="auto"/>
              <w:bottom w:val="single" w:sz="6" w:space="0" w:color="auto"/>
              <w:right w:val="single" w:sz="6" w:space="0" w:color="auto"/>
            </w:tcBorders>
            <w:tcMar>
              <w:left w:w="105" w:type="dxa"/>
              <w:right w:w="105" w:type="dxa"/>
            </w:tcMar>
          </w:tcPr>
          <w:p w14:paraId="08E7B719" w14:textId="4BB36547" w:rsidR="526AE12E" w:rsidRDefault="526AE12E" w:rsidP="526AE12E">
            <w:pPr>
              <w:rPr>
                <w:color w:val="000000" w:themeColor="text1"/>
              </w:rPr>
            </w:pPr>
            <w:r w:rsidRPr="526AE12E">
              <w:rPr>
                <w:color w:val="000000" w:themeColor="text1"/>
              </w:rPr>
              <w:t> </w:t>
            </w:r>
          </w:p>
          <w:p w14:paraId="50E2E3B9" w14:textId="2BF9F6ED" w:rsidR="526AE12E" w:rsidRDefault="526AE12E" w:rsidP="526AE12E">
            <w:pPr>
              <w:rPr>
                <w:color w:val="000000" w:themeColor="text1"/>
              </w:rPr>
            </w:pPr>
            <w:r w:rsidRPr="526AE12E">
              <w:rPr>
                <w:b/>
                <w:bCs/>
                <w:i/>
                <w:iCs/>
                <w:color w:val="000000" w:themeColor="text1"/>
              </w:rPr>
              <w:t>Naziv</w:t>
            </w:r>
            <w:r w:rsidRPr="526AE12E">
              <w:rPr>
                <w:color w:val="000000" w:themeColor="text1"/>
              </w:rPr>
              <w:t> </w:t>
            </w:r>
          </w:p>
        </w:tc>
        <w:tc>
          <w:tcPr>
            <w:tcW w:w="7114" w:type="dxa"/>
            <w:tcBorders>
              <w:top w:val="single" w:sz="6" w:space="0" w:color="auto"/>
              <w:left w:val="single" w:sz="6" w:space="0" w:color="auto"/>
              <w:bottom w:val="single" w:sz="6" w:space="0" w:color="auto"/>
              <w:right w:val="single" w:sz="6" w:space="0" w:color="auto"/>
            </w:tcBorders>
            <w:shd w:val="clear" w:color="auto" w:fill="95AED7"/>
            <w:tcMar>
              <w:left w:w="105" w:type="dxa"/>
              <w:right w:w="105" w:type="dxa"/>
            </w:tcMar>
          </w:tcPr>
          <w:p w14:paraId="4F5F4C07" w14:textId="32C7D1CE" w:rsidR="526AE12E" w:rsidRDefault="526AE12E" w:rsidP="526AE12E">
            <w:pPr>
              <w:rPr>
                <w:color w:val="000000" w:themeColor="text1"/>
              </w:rPr>
            </w:pPr>
            <w:r w:rsidRPr="526AE12E">
              <w:rPr>
                <w:b/>
                <w:bCs/>
                <w:color w:val="000000" w:themeColor="text1"/>
              </w:rPr>
              <w:t>         </w:t>
            </w:r>
            <w:r w:rsidRPr="526AE12E">
              <w:rPr>
                <w:color w:val="000000" w:themeColor="text1"/>
              </w:rPr>
              <w:t> </w:t>
            </w:r>
          </w:p>
          <w:p w14:paraId="2AE2B791" w14:textId="3E7C93C2" w:rsidR="526AE12E" w:rsidRDefault="526AE12E" w:rsidP="526AE12E">
            <w:pPr>
              <w:rPr>
                <w:b/>
                <w:bCs/>
                <w:color w:val="000000" w:themeColor="text1"/>
              </w:rPr>
            </w:pPr>
            <w:r w:rsidRPr="526AE12E">
              <w:rPr>
                <w:b/>
                <w:bCs/>
                <w:color w:val="000000" w:themeColor="text1"/>
              </w:rPr>
              <w:t xml:space="preserve"> MATEMATIK</w:t>
            </w:r>
            <w:r w:rsidR="3BAC67BF" w:rsidRPr="526AE12E">
              <w:rPr>
                <w:b/>
                <w:bCs/>
                <w:color w:val="000000" w:themeColor="text1"/>
              </w:rPr>
              <w:t>A</w:t>
            </w:r>
            <w:r w:rsidR="7B8A4E99" w:rsidRPr="526AE12E">
              <w:rPr>
                <w:b/>
                <w:bCs/>
                <w:color w:val="000000" w:themeColor="text1"/>
              </w:rPr>
              <w:t xml:space="preserve"> – </w:t>
            </w:r>
            <w:r w:rsidR="3BAC67BF" w:rsidRPr="526AE12E">
              <w:rPr>
                <w:b/>
                <w:bCs/>
                <w:color w:val="000000" w:themeColor="text1"/>
              </w:rPr>
              <w:t>2A</w:t>
            </w:r>
            <w:r w:rsidR="7B8A4E99" w:rsidRPr="526AE12E">
              <w:rPr>
                <w:b/>
                <w:bCs/>
                <w:color w:val="000000" w:themeColor="text1"/>
              </w:rPr>
              <w:t xml:space="preserve"> (opća gimnazija)</w:t>
            </w:r>
          </w:p>
        </w:tc>
      </w:tr>
      <w:tr w:rsidR="526AE12E" w14:paraId="5656664C" w14:textId="77777777" w:rsidTr="00DB5150">
        <w:trPr>
          <w:trHeight w:val="390"/>
        </w:trPr>
        <w:tc>
          <w:tcPr>
            <w:tcW w:w="2242" w:type="dxa"/>
            <w:tcBorders>
              <w:top w:val="single" w:sz="6" w:space="0" w:color="auto"/>
              <w:left w:val="single" w:sz="6" w:space="0" w:color="auto"/>
              <w:bottom w:val="single" w:sz="6" w:space="0" w:color="auto"/>
              <w:right w:val="single" w:sz="6" w:space="0" w:color="auto"/>
            </w:tcBorders>
            <w:tcMar>
              <w:left w:w="105" w:type="dxa"/>
              <w:right w:w="105" w:type="dxa"/>
            </w:tcMar>
          </w:tcPr>
          <w:p w14:paraId="49E1D48A" w14:textId="5C61C316" w:rsidR="526AE12E" w:rsidRDefault="526AE12E" w:rsidP="526AE12E">
            <w:pPr>
              <w:rPr>
                <w:color w:val="000000" w:themeColor="text1"/>
              </w:rPr>
            </w:pPr>
            <w:r w:rsidRPr="526AE12E">
              <w:rPr>
                <w:b/>
                <w:bCs/>
                <w:i/>
                <w:iCs/>
                <w:color w:val="000000" w:themeColor="text1"/>
              </w:rPr>
              <w:t>Ciljevi</w:t>
            </w:r>
            <w:r w:rsidRPr="526AE12E">
              <w:rPr>
                <w:color w:val="000000" w:themeColor="text1"/>
              </w:rPr>
              <w:t> </w:t>
            </w:r>
          </w:p>
        </w:tc>
        <w:tc>
          <w:tcPr>
            <w:tcW w:w="7114" w:type="dxa"/>
            <w:tcBorders>
              <w:top w:val="single" w:sz="6" w:space="0" w:color="auto"/>
              <w:left w:val="single" w:sz="6" w:space="0" w:color="auto"/>
              <w:bottom w:val="single" w:sz="6" w:space="0" w:color="auto"/>
              <w:right w:val="single" w:sz="6" w:space="0" w:color="auto"/>
            </w:tcBorders>
            <w:tcMar>
              <w:left w:w="105" w:type="dxa"/>
              <w:right w:w="105" w:type="dxa"/>
            </w:tcMar>
          </w:tcPr>
          <w:p w14:paraId="0A7563F4" w14:textId="25FC2B7A" w:rsidR="43D7DA58" w:rsidRDefault="43D7DA58" w:rsidP="526AE12E">
            <w:pPr>
              <w:jc w:val="both"/>
              <w:rPr>
                <w:color w:val="000000" w:themeColor="text1"/>
              </w:rPr>
            </w:pPr>
            <w:r w:rsidRPr="526AE12E">
              <w:rPr>
                <w:color w:val="000000" w:themeColor="text1"/>
              </w:rPr>
              <w:t>Okupiti što veći broj zainteresiranih učenika, obraditi sadržaje za koje učenici pokazuju poseban interes i proširiti sadržaj r</w:t>
            </w:r>
            <w:r w:rsidR="45DDA5FA" w:rsidRPr="526AE12E">
              <w:rPr>
                <w:color w:val="000000" w:themeColor="text1"/>
              </w:rPr>
              <w:t>edovne nastave</w:t>
            </w:r>
          </w:p>
        </w:tc>
      </w:tr>
      <w:tr w:rsidR="526AE12E" w14:paraId="03D66780" w14:textId="77777777" w:rsidTr="00DB5150">
        <w:trPr>
          <w:trHeight w:val="630"/>
        </w:trPr>
        <w:tc>
          <w:tcPr>
            <w:tcW w:w="2242" w:type="dxa"/>
            <w:tcBorders>
              <w:top w:val="single" w:sz="6" w:space="0" w:color="auto"/>
              <w:left w:val="single" w:sz="6" w:space="0" w:color="auto"/>
              <w:bottom w:val="single" w:sz="6" w:space="0" w:color="auto"/>
              <w:right w:val="single" w:sz="6" w:space="0" w:color="auto"/>
            </w:tcBorders>
            <w:tcMar>
              <w:left w:w="105" w:type="dxa"/>
              <w:right w:w="105" w:type="dxa"/>
            </w:tcMar>
          </w:tcPr>
          <w:p w14:paraId="70F4D3A4" w14:textId="7963F617" w:rsidR="526AE12E" w:rsidRDefault="526AE12E" w:rsidP="526AE12E">
            <w:pPr>
              <w:rPr>
                <w:color w:val="000000" w:themeColor="text1"/>
              </w:rPr>
            </w:pPr>
            <w:r w:rsidRPr="526AE12E">
              <w:rPr>
                <w:b/>
                <w:bCs/>
                <w:i/>
                <w:iCs/>
                <w:color w:val="000000" w:themeColor="text1"/>
              </w:rPr>
              <w:t>Namjena aktivnosti</w:t>
            </w:r>
            <w:r w:rsidRPr="526AE12E">
              <w:rPr>
                <w:color w:val="000000" w:themeColor="text1"/>
              </w:rPr>
              <w:t> </w:t>
            </w:r>
          </w:p>
        </w:tc>
        <w:tc>
          <w:tcPr>
            <w:tcW w:w="7114" w:type="dxa"/>
            <w:tcBorders>
              <w:top w:val="single" w:sz="6" w:space="0" w:color="auto"/>
              <w:left w:val="single" w:sz="6" w:space="0" w:color="auto"/>
              <w:bottom w:val="single" w:sz="6" w:space="0" w:color="auto"/>
              <w:right w:val="single" w:sz="6" w:space="0" w:color="auto"/>
            </w:tcBorders>
            <w:tcMar>
              <w:left w:w="105" w:type="dxa"/>
              <w:right w:w="105" w:type="dxa"/>
            </w:tcMar>
          </w:tcPr>
          <w:p w14:paraId="0EC915C0" w14:textId="5321EE62" w:rsidR="5A4532A4" w:rsidRDefault="5A4532A4" w:rsidP="526AE12E">
            <w:pPr>
              <w:jc w:val="both"/>
              <w:rPr>
                <w:color w:val="000000" w:themeColor="text1"/>
              </w:rPr>
            </w:pPr>
            <w:r w:rsidRPr="526AE12E">
              <w:rPr>
                <w:color w:val="000000" w:themeColor="text1"/>
              </w:rPr>
              <w:t xml:space="preserve">Omogućiti bavljenje matematikom dva sata tjedno učenicima koji su se u izbornu nastavu uključili kako bi usvojili dodatne </w:t>
            </w:r>
            <w:r w:rsidR="4C940C1F" w:rsidRPr="526AE12E">
              <w:rPr>
                <w:color w:val="000000" w:themeColor="text1"/>
              </w:rPr>
              <w:t>i</w:t>
            </w:r>
            <w:r w:rsidRPr="526AE12E">
              <w:rPr>
                <w:color w:val="000000" w:themeColor="text1"/>
              </w:rPr>
              <w:t>shode i vještine</w:t>
            </w:r>
            <w:r w:rsidR="1E45A8F3" w:rsidRPr="526AE12E">
              <w:rPr>
                <w:color w:val="000000" w:themeColor="text1"/>
              </w:rPr>
              <w:t>,</w:t>
            </w:r>
            <w:r w:rsidR="27251880" w:rsidRPr="526AE12E">
              <w:rPr>
                <w:color w:val="000000" w:themeColor="text1"/>
              </w:rPr>
              <w:t xml:space="preserve"> </w:t>
            </w:r>
            <w:r w:rsidR="1E45A8F3" w:rsidRPr="526AE12E">
              <w:rPr>
                <w:color w:val="000000" w:themeColor="text1"/>
              </w:rPr>
              <w:t>razvili pozitivan stav prema matematici i primjenjivali stečeno znanje</w:t>
            </w:r>
          </w:p>
        </w:tc>
      </w:tr>
      <w:tr w:rsidR="526AE12E" w14:paraId="5D36BB84" w14:textId="77777777" w:rsidTr="00DB5150">
        <w:trPr>
          <w:trHeight w:val="345"/>
        </w:trPr>
        <w:tc>
          <w:tcPr>
            <w:tcW w:w="2242" w:type="dxa"/>
            <w:tcBorders>
              <w:top w:val="single" w:sz="6" w:space="0" w:color="auto"/>
              <w:left w:val="single" w:sz="6" w:space="0" w:color="auto"/>
              <w:bottom w:val="single" w:sz="6" w:space="0" w:color="auto"/>
              <w:right w:val="single" w:sz="6" w:space="0" w:color="auto"/>
            </w:tcBorders>
            <w:tcMar>
              <w:left w:w="105" w:type="dxa"/>
              <w:right w:w="105" w:type="dxa"/>
            </w:tcMar>
          </w:tcPr>
          <w:p w14:paraId="49031738" w14:textId="07CDE746" w:rsidR="526AE12E" w:rsidRDefault="526AE12E" w:rsidP="526AE12E">
            <w:pPr>
              <w:rPr>
                <w:color w:val="000000" w:themeColor="text1"/>
              </w:rPr>
            </w:pPr>
            <w:r w:rsidRPr="526AE12E">
              <w:rPr>
                <w:b/>
                <w:bCs/>
                <w:i/>
                <w:iCs/>
                <w:color w:val="000000" w:themeColor="text1"/>
              </w:rPr>
              <w:t>Nositelj</w:t>
            </w:r>
            <w:r w:rsidRPr="526AE12E">
              <w:rPr>
                <w:color w:val="000000" w:themeColor="text1"/>
              </w:rPr>
              <w:t> </w:t>
            </w:r>
          </w:p>
        </w:tc>
        <w:tc>
          <w:tcPr>
            <w:tcW w:w="7114" w:type="dxa"/>
            <w:tcBorders>
              <w:top w:val="single" w:sz="6" w:space="0" w:color="auto"/>
              <w:left w:val="single" w:sz="6" w:space="0" w:color="auto"/>
              <w:bottom w:val="single" w:sz="6" w:space="0" w:color="auto"/>
              <w:right w:val="single" w:sz="6" w:space="0" w:color="auto"/>
            </w:tcBorders>
            <w:tcMar>
              <w:left w:w="105" w:type="dxa"/>
              <w:right w:w="105" w:type="dxa"/>
            </w:tcMar>
          </w:tcPr>
          <w:p w14:paraId="79EDA33C" w14:textId="4E3199A8" w:rsidR="526AE12E" w:rsidRDefault="526AE12E" w:rsidP="526AE12E">
            <w:pPr>
              <w:jc w:val="both"/>
              <w:rPr>
                <w:color w:val="000000" w:themeColor="text1"/>
              </w:rPr>
            </w:pPr>
            <w:r w:rsidRPr="526AE12E">
              <w:rPr>
                <w:color w:val="000000" w:themeColor="text1"/>
              </w:rPr>
              <w:t xml:space="preserve">Sanja Medović, prof. </w:t>
            </w:r>
            <w:r w:rsidR="2EC4E404" w:rsidRPr="526AE12E">
              <w:rPr>
                <w:color w:val="000000" w:themeColor="text1"/>
              </w:rPr>
              <w:t>m</w:t>
            </w:r>
            <w:r w:rsidRPr="526AE12E">
              <w:rPr>
                <w:color w:val="000000" w:themeColor="text1"/>
              </w:rPr>
              <w:t xml:space="preserve">atematike </w:t>
            </w:r>
          </w:p>
          <w:p w14:paraId="4C880D2C" w14:textId="26B97713" w:rsidR="526AE12E" w:rsidRDefault="526AE12E" w:rsidP="526AE12E">
            <w:pPr>
              <w:jc w:val="both"/>
              <w:rPr>
                <w:color w:val="000000" w:themeColor="text1"/>
              </w:rPr>
            </w:pPr>
          </w:p>
        </w:tc>
      </w:tr>
      <w:tr w:rsidR="526AE12E" w14:paraId="300EF293" w14:textId="77777777" w:rsidTr="00DB5150">
        <w:trPr>
          <w:trHeight w:val="360"/>
        </w:trPr>
        <w:tc>
          <w:tcPr>
            <w:tcW w:w="2242" w:type="dxa"/>
            <w:tcBorders>
              <w:top w:val="single" w:sz="6" w:space="0" w:color="auto"/>
              <w:left w:val="single" w:sz="6" w:space="0" w:color="auto"/>
              <w:bottom w:val="single" w:sz="6" w:space="0" w:color="auto"/>
              <w:right w:val="single" w:sz="6" w:space="0" w:color="auto"/>
            </w:tcBorders>
            <w:tcMar>
              <w:left w:w="105" w:type="dxa"/>
              <w:right w:w="105" w:type="dxa"/>
            </w:tcMar>
          </w:tcPr>
          <w:p w14:paraId="1C30731B" w14:textId="5E73188E" w:rsidR="526AE12E" w:rsidRDefault="526AE12E" w:rsidP="526AE12E">
            <w:pPr>
              <w:rPr>
                <w:color w:val="000000" w:themeColor="text1"/>
              </w:rPr>
            </w:pPr>
            <w:r w:rsidRPr="526AE12E">
              <w:rPr>
                <w:b/>
                <w:bCs/>
                <w:i/>
                <w:iCs/>
                <w:color w:val="000000" w:themeColor="text1"/>
              </w:rPr>
              <w:t>Način ostvarivanja</w:t>
            </w:r>
            <w:r w:rsidRPr="526AE12E">
              <w:rPr>
                <w:color w:val="000000" w:themeColor="text1"/>
              </w:rPr>
              <w:t> </w:t>
            </w:r>
          </w:p>
        </w:tc>
        <w:tc>
          <w:tcPr>
            <w:tcW w:w="7114" w:type="dxa"/>
            <w:tcBorders>
              <w:top w:val="single" w:sz="6" w:space="0" w:color="auto"/>
              <w:left w:val="single" w:sz="6" w:space="0" w:color="auto"/>
              <w:bottom w:val="single" w:sz="6" w:space="0" w:color="auto"/>
              <w:right w:val="single" w:sz="6" w:space="0" w:color="auto"/>
            </w:tcBorders>
            <w:tcMar>
              <w:left w:w="105" w:type="dxa"/>
              <w:right w:w="105" w:type="dxa"/>
            </w:tcMar>
          </w:tcPr>
          <w:p w14:paraId="5088EC51" w14:textId="53F3D76B" w:rsidR="526AE12E" w:rsidRDefault="526AE12E" w:rsidP="526AE12E">
            <w:pPr>
              <w:jc w:val="both"/>
              <w:rPr>
                <w:color w:val="000000" w:themeColor="text1"/>
              </w:rPr>
            </w:pPr>
            <w:r w:rsidRPr="526AE12E">
              <w:rPr>
                <w:color w:val="000000" w:themeColor="text1"/>
              </w:rPr>
              <w:t xml:space="preserve">Održavanjem nastave </w:t>
            </w:r>
            <w:r w:rsidR="6E4CC1B4" w:rsidRPr="526AE12E">
              <w:rPr>
                <w:color w:val="000000" w:themeColor="text1"/>
              </w:rPr>
              <w:t xml:space="preserve">dva sata tjedno </w:t>
            </w:r>
            <w:r w:rsidR="33E061AB" w:rsidRPr="526AE12E">
              <w:rPr>
                <w:color w:val="000000" w:themeColor="text1"/>
              </w:rPr>
              <w:t>kroz predavanje, razgovor, samostalan rad učenika</w:t>
            </w:r>
          </w:p>
        </w:tc>
      </w:tr>
      <w:tr w:rsidR="526AE12E" w14:paraId="46D6264A" w14:textId="77777777" w:rsidTr="00DB5150">
        <w:trPr>
          <w:trHeight w:val="360"/>
        </w:trPr>
        <w:tc>
          <w:tcPr>
            <w:tcW w:w="2242" w:type="dxa"/>
            <w:tcBorders>
              <w:top w:val="single" w:sz="6" w:space="0" w:color="auto"/>
              <w:left w:val="single" w:sz="6" w:space="0" w:color="auto"/>
              <w:bottom w:val="single" w:sz="6" w:space="0" w:color="auto"/>
              <w:right w:val="single" w:sz="6" w:space="0" w:color="auto"/>
            </w:tcBorders>
            <w:tcMar>
              <w:left w:w="105" w:type="dxa"/>
              <w:right w:w="105" w:type="dxa"/>
            </w:tcMar>
          </w:tcPr>
          <w:p w14:paraId="7CE334B3" w14:textId="457B21B9" w:rsidR="526AE12E" w:rsidRDefault="526AE12E" w:rsidP="526AE12E">
            <w:pPr>
              <w:rPr>
                <w:color w:val="000000" w:themeColor="text1"/>
              </w:rPr>
            </w:pPr>
            <w:r w:rsidRPr="526AE12E">
              <w:rPr>
                <w:b/>
                <w:bCs/>
                <w:i/>
                <w:iCs/>
                <w:color w:val="000000" w:themeColor="text1"/>
              </w:rPr>
              <w:t>Vremenik</w:t>
            </w:r>
            <w:r w:rsidRPr="526AE12E">
              <w:rPr>
                <w:color w:val="000000" w:themeColor="text1"/>
              </w:rPr>
              <w:t> </w:t>
            </w:r>
          </w:p>
        </w:tc>
        <w:tc>
          <w:tcPr>
            <w:tcW w:w="7114" w:type="dxa"/>
            <w:tcBorders>
              <w:top w:val="single" w:sz="6" w:space="0" w:color="auto"/>
              <w:left w:val="single" w:sz="6" w:space="0" w:color="auto"/>
              <w:bottom w:val="single" w:sz="6" w:space="0" w:color="auto"/>
              <w:right w:val="single" w:sz="6" w:space="0" w:color="auto"/>
            </w:tcBorders>
            <w:tcMar>
              <w:left w:w="105" w:type="dxa"/>
              <w:right w:w="105" w:type="dxa"/>
            </w:tcMar>
          </w:tcPr>
          <w:p w14:paraId="0368B4F4" w14:textId="7ADCE08C" w:rsidR="1AEA8D35" w:rsidRDefault="1AEA8D35" w:rsidP="526AE12E">
            <w:pPr>
              <w:jc w:val="both"/>
              <w:rPr>
                <w:color w:val="000000" w:themeColor="text1"/>
              </w:rPr>
            </w:pPr>
            <w:r w:rsidRPr="526AE12E">
              <w:rPr>
                <w:color w:val="000000" w:themeColor="text1"/>
              </w:rPr>
              <w:t xml:space="preserve">Tijekom nastavne godine dva sata tjedno </w:t>
            </w:r>
          </w:p>
        </w:tc>
      </w:tr>
      <w:tr w:rsidR="526AE12E" w14:paraId="45C46562" w14:textId="77777777" w:rsidTr="00DB5150">
        <w:trPr>
          <w:trHeight w:val="675"/>
        </w:trPr>
        <w:tc>
          <w:tcPr>
            <w:tcW w:w="2242" w:type="dxa"/>
            <w:tcBorders>
              <w:top w:val="single" w:sz="6" w:space="0" w:color="auto"/>
              <w:left w:val="single" w:sz="6" w:space="0" w:color="auto"/>
              <w:bottom w:val="single" w:sz="6" w:space="0" w:color="auto"/>
              <w:right w:val="single" w:sz="6" w:space="0" w:color="auto"/>
            </w:tcBorders>
            <w:tcMar>
              <w:left w:w="105" w:type="dxa"/>
              <w:right w:w="105" w:type="dxa"/>
            </w:tcMar>
          </w:tcPr>
          <w:p w14:paraId="652F9F0E" w14:textId="32259BCA" w:rsidR="526AE12E" w:rsidRDefault="526AE12E" w:rsidP="526AE12E">
            <w:pPr>
              <w:rPr>
                <w:color w:val="000000" w:themeColor="text1"/>
              </w:rPr>
            </w:pPr>
            <w:r w:rsidRPr="526AE12E">
              <w:rPr>
                <w:b/>
                <w:bCs/>
                <w:i/>
                <w:iCs/>
                <w:color w:val="000000" w:themeColor="text1"/>
              </w:rPr>
              <w:t>Troškovnik </w:t>
            </w:r>
            <w:r w:rsidRPr="526AE12E">
              <w:rPr>
                <w:color w:val="000000" w:themeColor="text1"/>
              </w:rPr>
              <w:t> </w:t>
            </w:r>
          </w:p>
        </w:tc>
        <w:tc>
          <w:tcPr>
            <w:tcW w:w="7114" w:type="dxa"/>
            <w:tcBorders>
              <w:top w:val="single" w:sz="6" w:space="0" w:color="auto"/>
              <w:left w:val="single" w:sz="6" w:space="0" w:color="auto"/>
              <w:bottom w:val="single" w:sz="6" w:space="0" w:color="auto"/>
              <w:right w:val="single" w:sz="6" w:space="0" w:color="auto"/>
            </w:tcBorders>
            <w:tcMar>
              <w:left w:w="105" w:type="dxa"/>
              <w:right w:w="105" w:type="dxa"/>
            </w:tcMar>
          </w:tcPr>
          <w:p w14:paraId="6B5B9A25" w14:textId="37165B46" w:rsidR="526AE12E" w:rsidRDefault="526AE12E" w:rsidP="526AE12E">
            <w:pPr>
              <w:jc w:val="both"/>
              <w:rPr>
                <w:color w:val="000000" w:themeColor="text1"/>
              </w:rPr>
            </w:pPr>
            <w:r w:rsidRPr="526AE12E">
              <w:rPr>
                <w:color w:val="000000" w:themeColor="text1"/>
              </w:rPr>
              <w:t>Troškove nabave literature i fotokopiranja snosi škola</w:t>
            </w:r>
          </w:p>
        </w:tc>
      </w:tr>
      <w:tr w:rsidR="526AE12E" w14:paraId="50C7E1B8" w14:textId="77777777" w:rsidTr="00DB5150">
        <w:trPr>
          <w:trHeight w:val="990"/>
        </w:trPr>
        <w:tc>
          <w:tcPr>
            <w:tcW w:w="2242" w:type="dxa"/>
            <w:tcBorders>
              <w:top w:val="single" w:sz="6" w:space="0" w:color="auto"/>
              <w:left w:val="single" w:sz="6" w:space="0" w:color="auto"/>
              <w:bottom w:val="single" w:sz="6" w:space="0" w:color="auto"/>
              <w:right w:val="single" w:sz="6" w:space="0" w:color="auto"/>
            </w:tcBorders>
            <w:tcMar>
              <w:left w:w="105" w:type="dxa"/>
              <w:right w:w="105" w:type="dxa"/>
            </w:tcMar>
          </w:tcPr>
          <w:p w14:paraId="60D58FCF" w14:textId="6C7B5FB0" w:rsidR="526AE12E" w:rsidRDefault="526AE12E" w:rsidP="526AE12E">
            <w:pPr>
              <w:rPr>
                <w:color w:val="000000" w:themeColor="text1"/>
              </w:rPr>
            </w:pPr>
            <w:r w:rsidRPr="526AE12E">
              <w:rPr>
                <w:b/>
                <w:bCs/>
                <w:i/>
                <w:iCs/>
                <w:color w:val="000000" w:themeColor="text1"/>
              </w:rPr>
              <w:t>Način vrednovanja i korištenje rezultata</w:t>
            </w:r>
            <w:r w:rsidRPr="526AE12E">
              <w:rPr>
                <w:color w:val="000000" w:themeColor="text1"/>
              </w:rPr>
              <w:t> </w:t>
            </w:r>
          </w:p>
        </w:tc>
        <w:tc>
          <w:tcPr>
            <w:tcW w:w="7114" w:type="dxa"/>
            <w:tcBorders>
              <w:top w:val="single" w:sz="6" w:space="0" w:color="auto"/>
              <w:left w:val="single" w:sz="6" w:space="0" w:color="auto"/>
              <w:bottom w:val="single" w:sz="6" w:space="0" w:color="auto"/>
              <w:right w:val="single" w:sz="6" w:space="0" w:color="auto"/>
            </w:tcBorders>
            <w:tcMar>
              <w:left w:w="105" w:type="dxa"/>
              <w:right w:w="105" w:type="dxa"/>
            </w:tcMar>
          </w:tcPr>
          <w:p w14:paraId="1175FA49" w14:textId="666D4EFD" w:rsidR="64F9AD63" w:rsidRDefault="64F9AD63" w:rsidP="526AE12E">
            <w:pPr>
              <w:jc w:val="both"/>
              <w:rPr>
                <w:color w:val="000000" w:themeColor="text1"/>
              </w:rPr>
            </w:pPr>
            <w:r w:rsidRPr="526AE12E">
              <w:rPr>
                <w:color w:val="000000" w:themeColor="text1"/>
              </w:rPr>
              <w:t>Praćenje aktivnosti</w:t>
            </w:r>
            <w:r w:rsidR="09263EB7" w:rsidRPr="526AE12E">
              <w:rPr>
                <w:color w:val="000000" w:themeColor="text1"/>
              </w:rPr>
              <w:t>,</w:t>
            </w:r>
            <w:r w:rsidRPr="526AE12E">
              <w:rPr>
                <w:color w:val="000000" w:themeColor="text1"/>
              </w:rPr>
              <w:t xml:space="preserve"> usvojenosti</w:t>
            </w:r>
            <w:r w:rsidR="725AED1B" w:rsidRPr="526AE12E">
              <w:rPr>
                <w:color w:val="000000" w:themeColor="text1"/>
              </w:rPr>
              <w:t xml:space="preserve"> i</w:t>
            </w:r>
            <w:r w:rsidRPr="526AE12E">
              <w:rPr>
                <w:color w:val="000000" w:themeColor="text1"/>
              </w:rPr>
              <w:t xml:space="preserve"> primjene sadržaja. Postignuti rezultati daju smjernice za daljnji rad, uvažavajući </w:t>
            </w:r>
            <w:r w:rsidR="33891CA2" w:rsidRPr="526AE12E">
              <w:rPr>
                <w:color w:val="000000" w:themeColor="text1"/>
              </w:rPr>
              <w:t xml:space="preserve">želje </w:t>
            </w:r>
            <w:r w:rsidR="21DD544A" w:rsidRPr="526AE12E">
              <w:rPr>
                <w:color w:val="000000" w:themeColor="text1"/>
              </w:rPr>
              <w:t>i posebne interese učenika</w:t>
            </w:r>
          </w:p>
        </w:tc>
      </w:tr>
    </w:tbl>
    <w:p w14:paraId="78959A55" w14:textId="0EF242F7" w:rsidR="00B75567" w:rsidRDefault="00B75567" w:rsidP="526AE12E"/>
    <w:p w14:paraId="1E4E96A8" w14:textId="77777777" w:rsidR="00B75567" w:rsidRDefault="00B75567" w:rsidP="009674E7"/>
    <w:tbl>
      <w:tblPr>
        <w:tblW w:w="9372"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7167"/>
      </w:tblGrid>
      <w:tr w:rsidR="00997AC4" w:rsidRPr="00AA485F" w14:paraId="7E9CBFC0" w14:textId="77777777" w:rsidTr="007B57F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7F67489" w14:textId="77777777" w:rsidR="00997AC4" w:rsidRPr="00AA485F" w:rsidRDefault="00997AC4" w:rsidP="007B57F1">
            <w:pPr>
              <w:textAlignment w:val="baseline"/>
            </w:pPr>
            <w:r w:rsidRPr="00AA485F">
              <w:t> </w:t>
            </w:r>
            <w:r w:rsidRPr="00AA485F">
              <w:rPr>
                <w:b/>
                <w:bCs/>
                <w:i/>
                <w:iCs/>
              </w:rPr>
              <w:t>Naziv aktivnosti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95B3D7"/>
          </w:tcPr>
          <w:p w14:paraId="54E18CE0" w14:textId="77777777" w:rsidR="00997AC4" w:rsidRDefault="00997AC4" w:rsidP="007B57F1">
            <w:pPr>
              <w:tabs>
                <w:tab w:val="left" w:pos="2470"/>
              </w:tabs>
              <w:textAlignment w:val="baseline"/>
              <w:rPr>
                <w:b/>
                <w:bCs/>
              </w:rPr>
            </w:pPr>
            <w:r w:rsidRPr="00B27767">
              <w:rPr>
                <w:b/>
                <w:bCs/>
              </w:rPr>
              <w:t>INFORMATIKA</w:t>
            </w:r>
            <w:r>
              <w:rPr>
                <w:b/>
                <w:bCs/>
              </w:rPr>
              <w:tab/>
            </w:r>
          </w:p>
          <w:p w14:paraId="6BE656CC" w14:textId="77777777" w:rsidR="00997AC4" w:rsidRPr="00B27767" w:rsidRDefault="00997AC4" w:rsidP="007B57F1">
            <w:pPr>
              <w:tabs>
                <w:tab w:val="left" w:pos="2470"/>
              </w:tabs>
              <w:textAlignment w:val="baseline"/>
              <w:rPr>
                <w:b/>
                <w:bCs/>
              </w:rPr>
            </w:pPr>
          </w:p>
        </w:tc>
      </w:tr>
      <w:tr w:rsidR="00997AC4" w:rsidRPr="00AA485F" w14:paraId="0B1D6F2E" w14:textId="77777777" w:rsidTr="007B57F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E751B77" w14:textId="77777777" w:rsidR="00997AC4" w:rsidRPr="00AA485F" w:rsidRDefault="00997AC4" w:rsidP="00B90662">
            <w:pPr>
              <w:textAlignment w:val="baseline"/>
            </w:pPr>
            <w:r w:rsidRPr="00AA485F">
              <w:rPr>
                <w:b/>
                <w:bCs/>
                <w:i/>
                <w:iCs/>
              </w:rPr>
              <w:t>Ciljevi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4DAB81AA" w14:textId="77777777" w:rsidR="00997AC4" w:rsidRPr="00F1309B" w:rsidRDefault="00997AC4" w:rsidP="00B90662">
            <w:pPr>
              <w:contextualSpacing/>
              <w:textAlignment w:val="baseline"/>
              <w:rPr>
                <w:color w:val="231F20"/>
              </w:rPr>
            </w:pPr>
            <w:r w:rsidRPr="00F1309B">
              <w:rPr>
                <w:color w:val="231F20"/>
                <w:lang w:val="en-US"/>
              </w:rPr>
              <w:t>-</w:t>
            </w:r>
            <w:r w:rsidR="00B90662">
              <w:rPr>
                <w:color w:val="231F20"/>
                <w:lang w:val="en-US"/>
              </w:rPr>
              <w:t xml:space="preserve"> </w:t>
            </w:r>
            <w:r w:rsidRPr="00F1309B">
              <w:rPr>
                <w:color w:val="231F20"/>
                <w:lang w:val="en-US"/>
              </w:rPr>
              <w:t xml:space="preserve">Planiranje, razvijanje, stvaranje, predstavljanje i vrednovanje multimedijskog projekta (suradničko učenje) </w:t>
            </w:r>
          </w:p>
          <w:p w14:paraId="479A4401" w14:textId="77777777" w:rsidR="00997AC4" w:rsidRPr="00F1309B" w:rsidRDefault="00997AC4" w:rsidP="00B90662">
            <w:pPr>
              <w:contextualSpacing/>
              <w:textAlignment w:val="baseline"/>
              <w:rPr>
                <w:color w:val="231F20"/>
              </w:rPr>
            </w:pPr>
            <w:r>
              <w:rPr>
                <w:color w:val="231F20"/>
                <w:lang w:val="en-US"/>
              </w:rPr>
              <w:t xml:space="preserve">- </w:t>
            </w:r>
            <w:r w:rsidRPr="00F1309B">
              <w:rPr>
                <w:color w:val="231F20"/>
                <w:lang w:val="en-US"/>
              </w:rPr>
              <w:t xml:space="preserve">Primjena algoritama </w:t>
            </w:r>
          </w:p>
          <w:p w14:paraId="042FADC3" w14:textId="77777777" w:rsidR="00997AC4" w:rsidRPr="00F1309B" w:rsidRDefault="00997AC4" w:rsidP="00B90662">
            <w:pPr>
              <w:contextualSpacing/>
              <w:textAlignment w:val="baseline"/>
              <w:rPr>
                <w:color w:val="231F20"/>
              </w:rPr>
            </w:pPr>
            <w:r>
              <w:rPr>
                <w:color w:val="231F20"/>
                <w:lang w:val="en-US"/>
              </w:rPr>
              <w:t xml:space="preserve">- </w:t>
            </w:r>
            <w:r w:rsidRPr="00F1309B">
              <w:rPr>
                <w:color w:val="231F20"/>
                <w:lang w:val="en-US"/>
              </w:rPr>
              <w:t xml:space="preserve">Opisivanje temeljnih koncepata računalnih mreža </w:t>
            </w:r>
          </w:p>
          <w:p w14:paraId="3429CBAF" w14:textId="77777777" w:rsidR="00997AC4" w:rsidRPr="00F1309B" w:rsidRDefault="00997AC4" w:rsidP="00B90662">
            <w:pPr>
              <w:contextualSpacing/>
              <w:textAlignment w:val="baseline"/>
              <w:rPr>
                <w:color w:val="231F20"/>
              </w:rPr>
            </w:pPr>
            <w:r>
              <w:rPr>
                <w:color w:val="231F20"/>
                <w:lang w:val="en-US"/>
              </w:rPr>
              <w:t xml:space="preserve">- </w:t>
            </w:r>
            <w:r w:rsidRPr="00F1309B">
              <w:rPr>
                <w:color w:val="231F20"/>
                <w:lang w:val="en-US"/>
              </w:rPr>
              <w:t xml:space="preserve">Analiziranje i procjenjivanje utjecaja informacijskih i komunikacijskih tehnologija na učinkovitost i produktivnost u raznim područjima i poslovima. </w:t>
            </w:r>
          </w:p>
          <w:p w14:paraId="4277DB1B" w14:textId="77777777" w:rsidR="00997AC4" w:rsidRPr="00FC3901" w:rsidRDefault="00997AC4" w:rsidP="00B90662">
            <w:pPr>
              <w:textAlignment w:val="baseline"/>
              <w:rPr>
                <w:color w:val="231F20"/>
              </w:rPr>
            </w:pPr>
            <w:r w:rsidRPr="00FC3901">
              <w:rPr>
                <w:color w:val="231F20"/>
                <w:lang w:val="en-US"/>
              </w:rPr>
              <w:t>Četiri su domene kojima će se realizirati ciljevi predmeta Informatika: e-Društvo, Digitalna pismenost i komunikacija, Računalno razmišljanje i programiranje te Informacije i digitalna tehnologija. Domene se međusobno isprepliću i dopunjuju tako da pojedine sadržaje možemo razmatrati u više domena. Domene su iste za sve razrede, ali se daje važnost drugačijim sadržajima iz pojedine domene</w:t>
            </w:r>
            <w:r w:rsidRPr="00FC3901">
              <w:rPr>
                <w:color w:val="231F20"/>
              </w:rPr>
              <w:t xml:space="preserve">. </w:t>
            </w:r>
          </w:p>
        </w:tc>
      </w:tr>
      <w:tr w:rsidR="00997AC4" w:rsidRPr="00AA485F" w14:paraId="0CF1540C" w14:textId="77777777" w:rsidTr="007B57F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33EFF6C" w14:textId="77777777" w:rsidR="00997AC4" w:rsidRPr="00AA485F" w:rsidRDefault="00997AC4" w:rsidP="00B90662">
            <w:pPr>
              <w:textAlignment w:val="baseline"/>
            </w:pPr>
            <w:r w:rsidRPr="00AA485F">
              <w:rPr>
                <w:b/>
                <w:bCs/>
                <w:i/>
                <w:iCs/>
              </w:rPr>
              <w:t>Namjena aktivnosti</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22D97F32" w14:textId="6C0DF15A" w:rsidR="00997AC4" w:rsidRPr="00FC3901" w:rsidRDefault="00997AC4" w:rsidP="00B90662">
            <w:pPr>
              <w:textAlignment w:val="baseline"/>
              <w:rPr>
                <w:color w:val="000000" w:themeColor="text1"/>
              </w:rPr>
            </w:pPr>
            <w:r w:rsidRPr="00FC3901">
              <w:rPr>
                <w:color w:val="000000" w:themeColor="text1"/>
              </w:rPr>
              <w:t>Nastava je namijenjena zainteresiranim učeni</w:t>
            </w:r>
            <w:r w:rsidR="00A018C0">
              <w:rPr>
                <w:color w:val="000000" w:themeColor="text1"/>
              </w:rPr>
              <w:t xml:space="preserve">cima gimnazijskih razreda (u </w:t>
            </w:r>
            <w:r w:rsidRPr="00FC3901">
              <w:rPr>
                <w:color w:val="000000" w:themeColor="text1"/>
              </w:rPr>
              <w:t xml:space="preserve"> 3. i 4. razredu)</w:t>
            </w:r>
          </w:p>
        </w:tc>
      </w:tr>
      <w:tr w:rsidR="00997AC4" w:rsidRPr="00AA485F" w14:paraId="383E7D9E" w14:textId="77777777" w:rsidTr="007B57F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132014A" w14:textId="77777777" w:rsidR="00997AC4" w:rsidRPr="00AA485F" w:rsidRDefault="00997AC4" w:rsidP="00B90662">
            <w:pPr>
              <w:textAlignment w:val="baseline"/>
            </w:pPr>
            <w:r w:rsidRPr="00AA485F">
              <w:rPr>
                <w:b/>
                <w:bCs/>
                <w:i/>
                <w:iCs/>
              </w:rPr>
              <w:t>Nositelj</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16683ED0" w14:textId="38374C7F" w:rsidR="00997AC4" w:rsidRPr="00FC3901" w:rsidRDefault="00A018C0" w:rsidP="00B90662">
            <w:pPr>
              <w:textAlignment w:val="baseline"/>
              <w:rPr>
                <w:color w:val="000000" w:themeColor="text1"/>
              </w:rPr>
            </w:pPr>
            <w:r>
              <w:rPr>
                <w:color w:val="000000" w:themeColor="text1"/>
              </w:rPr>
              <w:t>Anamarija Granić</w:t>
            </w:r>
          </w:p>
        </w:tc>
      </w:tr>
      <w:tr w:rsidR="00997AC4" w:rsidRPr="00AA485F" w14:paraId="2759C74E" w14:textId="77777777" w:rsidTr="007B57F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065D7E3" w14:textId="77777777" w:rsidR="00997AC4" w:rsidRPr="00AA485F" w:rsidRDefault="00997AC4" w:rsidP="00B90662">
            <w:pPr>
              <w:textAlignment w:val="baseline"/>
            </w:pPr>
            <w:r w:rsidRPr="00AA485F">
              <w:rPr>
                <w:b/>
                <w:bCs/>
                <w:i/>
                <w:iCs/>
              </w:rPr>
              <w:lastRenderedPageBreak/>
              <w:t>Način ostvarenja</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6E17EFDC" w14:textId="77777777" w:rsidR="00997AC4" w:rsidRPr="00FC3901" w:rsidRDefault="00997AC4" w:rsidP="00B90662">
            <w:pPr>
              <w:tabs>
                <w:tab w:val="num" w:pos="360"/>
              </w:tabs>
              <w:textAlignment w:val="baseline"/>
              <w:rPr>
                <w:color w:val="000000" w:themeColor="text1"/>
              </w:rPr>
            </w:pPr>
            <w:r w:rsidRPr="00FC3901">
              <w:rPr>
                <w:color w:val="000000" w:themeColor="text1"/>
              </w:rPr>
              <w:t>Nastava će se ostvarivati u informatičkoj učionici ili online u okviru tjednog zaduženja</w:t>
            </w:r>
          </w:p>
        </w:tc>
      </w:tr>
      <w:tr w:rsidR="00997AC4" w:rsidRPr="00AA485F" w14:paraId="04CB38E3" w14:textId="77777777" w:rsidTr="007B57F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A3FC2E5" w14:textId="77777777" w:rsidR="00997AC4" w:rsidRPr="00AA485F" w:rsidRDefault="00997AC4" w:rsidP="00B90662">
            <w:pPr>
              <w:textAlignment w:val="baseline"/>
            </w:pPr>
            <w:r w:rsidRPr="00AA485F">
              <w:rPr>
                <w:b/>
                <w:bCs/>
                <w:i/>
                <w:iCs/>
              </w:rPr>
              <w:t>Vremenik </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3B249093" w14:textId="77777777" w:rsidR="00997AC4" w:rsidRPr="00FC3901" w:rsidRDefault="00997AC4" w:rsidP="00B90662">
            <w:pPr>
              <w:textAlignment w:val="baseline"/>
              <w:rPr>
                <w:color w:val="000000" w:themeColor="text1"/>
              </w:rPr>
            </w:pPr>
            <w:r w:rsidRPr="00FC3901">
              <w:rPr>
                <w:color w:val="000000" w:themeColor="text1"/>
              </w:rPr>
              <w:t>Tijekom nastavne godine</w:t>
            </w:r>
          </w:p>
        </w:tc>
      </w:tr>
      <w:tr w:rsidR="00997AC4" w:rsidRPr="00AA485F" w14:paraId="7B1F967E" w14:textId="77777777" w:rsidTr="007B57F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3521C02" w14:textId="77777777" w:rsidR="00997AC4" w:rsidRPr="00AA485F" w:rsidRDefault="00997AC4" w:rsidP="00B90662">
            <w:pPr>
              <w:textAlignment w:val="baseline"/>
            </w:pPr>
            <w:r w:rsidRPr="00AA485F">
              <w:rPr>
                <w:b/>
                <w:bCs/>
                <w:i/>
                <w:iCs/>
              </w:rPr>
              <w:t>Troškovnik</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00092D68" w14:textId="77777777" w:rsidR="00997AC4" w:rsidRPr="00FC3901" w:rsidRDefault="00997AC4" w:rsidP="00B90662">
            <w:pPr>
              <w:textAlignment w:val="baseline"/>
              <w:rPr>
                <w:color w:val="000000" w:themeColor="text1"/>
              </w:rPr>
            </w:pPr>
            <w:r w:rsidRPr="00FC3901">
              <w:rPr>
                <w:color w:val="000000" w:themeColor="text1"/>
              </w:rPr>
              <w:t>Nastava ne iziskuje dodatne troškove – dio tjednog zaduženja</w:t>
            </w:r>
          </w:p>
        </w:tc>
      </w:tr>
      <w:tr w:rsidR="00997AC4" w:rsidRPr="00AA485F" w14:paraId="794F62EE" w14:textId="77777777" w:rsidTr="007B57F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5DD5AF4" w14:textId="77777777" w:rsidR="00997AC4" w:rsidRPr="00AA485F" w:rsidRDefault="00997AC4" w:rsidP="00B90662">
            <w:pPr>
              <w:textAlignment w:val="baseline"/>
            </w:pPr>
            <w:r w:rsidRPr="00AA485F">
              <w:rPr>
                <w:b/>
                <w:bCs/>
                <w:i/>
                <w:iCs/>
              </w:rPr>
              <w:t>Način vrednovanja i korištenje rezultata</w:t>
            </w:r>
            <w:r w:rsidRPr="00AA485F">
              <w:t> </w:t>
            </w:r>
          </w:p>
        </w:tc>
        <w:tc>
          <w:tcPr>
            <w:tcW w:w="7167" w:type="dxa"/>
            <w:tcBorders>
              <w:top w:val="single" w:sz="6" w:space="0" w:color="auto"/>
              <w:left w:val="single" w:sz="6" w:space="0" w:color="auto"/>
              <w:bottom w:val="single" w:sz="6" w:space="0" w:color="auto"/>
              <w:right w:val="single" w:sz="6" w:space="0" w:color="auto"/>
            </w:tcBorders>
            <w:shd w:val="clear" w:color="auto" w:fill="auto"/>
          </w:tcPr>
          <w:p w14:paraId="17F6FCDD" w14:textId="77777777" w:rsidR="00997AC4" w:rsidRPr="00FC3901" w:rsidRDefault="00997AC4" w:rsidP="00B90662">
            <w:pPr>
              <w:textAlignment w:val="baseline"/>
              <w:rPr>
                <w:color w:val="000000" w:themeColor="text1"/>
              </w:rPr>
            </w:pPr>
            <w:r w:rsidRPr="00FC3901">
              <w:rPr>
                <w:lang w:val="en-US"/>
              </w:rPr>
              <w:t xml:space="preserve">Analiza i vrednovanje provodi se formativnim i sumativnim vrednovanjem. Vrednuje se </w:t>
            </w:r>
            <w:r w:rsidRPr="00FC3901">
              <w:t>uključenost i motiviranost za rad. Svaki učenik bit će ocijenjen na kraju nastavne godine. Rezultati se koriste pri planiranju rada za iduću nastavnu godinu.</w:t>
            </w:r>
          </w:p>
        </w:tc>
      </w:tr>
    </w:tbl>
    <w:p w14:paraId="75932A96" w14:textId="77777777" w:rsidR="00997AC4" w:rsidRDefault="00997AC4" w:rsidP="00B90662"/>
    <w:p w14:paraId="794228B3" w14:textId="77777777" w:rsidR="00B75567" w:rsidRDefault="00B75567" w:rsidP="00B90662"/>
    <w:p w14:paraId="7A205A7A" w14:textId="77777777" w:rsidR="00B75567" w:rsidRDefault="00B75567" w:rsidP="00B90662"/>
    <w:tbl>
      <w:tblPr>
        <w:tblW w:w="9356" w:type="dxa"/>
        <w:tblInd w:w="-150" w:type="dxa"/>
        <w:tblLayout w:type="fixed"/>
        <w:tblLook w:val="04A0" w:firstRow="1" w:lastRow="0" w:firstColumn="1" w:lastColumn="0" w:noHBand="0" w:noVBand="1"/>
      </w:tblPr>
      <w:tblGrid>
        <w:gridCol w:w="2205"/>
        <w:gridCol w:w="7151"/>
      </w:tblGrid>
      <w:tr w:rsidR="00997AC4" w:rsidRPr="00C71B63" w14:paraId="159DD746" w14:textId="77777777" w:rsidTr="1844A51C">
        <w:tc>
          <w:tcPr>
            <w:tcW w:w="2205" w:type="dxa"/>
            <w:tcBorders>
              <w:top w:val="single" w:sz="6" w:space="0" w:color="auto"/>
              <w:left w:val="single" w:sz="6" w:space="0" w:color="auto"/>
              <w:bottom w:val="single" w:sz="6" w:space="0" w:color="auto"/>
              <w:right w:val="single" w:sz="6" w:space="0" w:color="auto"/>
            </w:tcBorders>
          </w:tcPr>
          <w:p w14:paraId="463BF979" w14:textId="77777777" w:rsidR="00997AC4" w:rsidRPr="00C71B63" w:rsidRDefault="00997AC4" w:rsidP="00B90662">
            <w:r w:rsidRPr="00C71B63">
              <w:t> </w:t>
            </w:r>
          </w:p>
          <w:p w14:paraId="05DE7A3E" w14:textId="77777777" w:rsidR="00997AC4" w:rsidRPr="00C71B63" w:rsidRDefault="00997AC4" w:rsidP="00B90662">
            <w:r w:rsidRPr="00C71B63">
              <w:rPr>
                <w:b/>
                <w:bCs/>
                <w:i/>
                <w:iCs/>
              </w:rPr>
              <w:t>Naziv</w:t>
            </w:r>
            <w:r w:rsidRPr="00C71B63">
              <w:t> </w:t>
            </w:r>
          </w:p>
        </w:tc>
        <w:tc>
          <w:tcPr>
            <w:tcW w:w="7151" w:type="dxa"/>
            <w:tcBorders>
              <w:top w:val="single" w:sz="6" w:space="0" w:color="auto"/>
              <w:left w:val="single" w:sz="6" w:space="0" w:color="auto"/>
              <w:bottom w:val="single" w:sz="6" w:space="0" w:color="auto"/>
              <w:right w:val="single" w:sz="6" w:space="0" w:color="auto"/>
            </w:tcBorders>
            <w:shd w:val="clear" w:color="auto" w:fill="95B3D7"/>
          </w:tcPr>
          <w:p w14:paraId="4304437C" w14:textId="6D1B4BAA" w:rsidR="00997AC4" w:rsidRPr="003E0B85" w:rsidRDefault="106DA340" w:rsidP="00B90662">
            <w:pPr>
              <w:rPr>
                <w:b/>
                <w:bCs/>
              </w:rPr>
            </w:pPr>
            <w:r w:rsidRPr="1844A51C">
              <w:rPr>
                <w:b/>
                <w:bCs/>
              </w:rPr>
              <w:t xml:space="preserve">GEOGRAFIJA, </w:t>
            </w:r>
            <w:r w:rsidR="08B1453F" w:rsidRPr="1844A51C">
              <w:rPr>
                <w:b/>
                <w:bCs/>
              </w:rPr>
              <w:t>I</w:t>
            </w:r>
            <w:r w:rsidRPr="1844A51C">
              <w:rPr>
                <w:b/>
                <w:bCs/>
              </w:rPr>
              <w:t>II.A</w:t>
            </w:r>
          </w:p>
        </w:tc>
      </w:tr>
      <w:tr w:rsidR="00997AC4" w:rsidRPr="00C71B63" w14:paraId="7DB57E73" w14:textId="77777777" w:rsidTr="1844A51C">
        <w:tc>
          <w:tcPr>
            <w:tcW w:w="2205" w:type="dxa"/>
            <w:tcBorders>
              <w:top w:val="single" w:sz="6" w:space="0" w:color="auto"/>
              <w:left w:val="single" w:sz="6" w:space="0" w:color="auto"/>
              <w:bottom w:val="single" w:sz="6" w:space="0" w:color="auto"/>
              <w:right w:val="single" w:sz="6" w:space="0" w:color="auto"/>
            </w:tcBorders>
          </w:tcPr>
          <w:p w14:paraId="63584922" w14:textId="77777777" w:rsidR="00997AC4" w:rsidRPr="00C71B63" w:rsidRDefault="00997AC4" w:rsidP="00B90662">
            <w:r w:rsidRPr="00C71B63">
              <w:rPr>
                <w:b/>
                <w:bCs/>
                <w:i/>
                <w:iCs/>
              </w:rPr>
              <w:t>Ciljevi</w:t>
            </w:r>
            <w:r w:rsidRPr="00C71B63">
              <w:t> </w:t>
            </w:r>
          </w:p>
        </w:tc>
        <w:tc>
          <w:tcPr>
            <w:tcW w:w="7151" w:type="dxa"/>
            <w:tcBorders>
              <w:top w:val="single" w:sz="6" w:space="0" w:color="auto"/>
              <w:left w:val="single" w:sz="6" w:space="0" w:color="auto"/>
              <w:bottom w:val="single" w:sz="6" w:space="0" w:color="auto"/>
              <w:right w:val="single" w:sz="6" w:space="0" w:color="auto"/>
            </w:tcBorders>
          </w:tcPr>
          <w:p w14:paraId="33DF5AAB" w14:textId="24A12935" w:rsidR="1844A51C" w:rsidRPr="00DB5150" w:rsidRDefault="1844A51C" w:rsidP="1844A51C">
            <w:r w:rsidRPr="00DB5150">
              <w:rPr>
                <w:rFonts w:eastAsia="Calibri"/>
              </w:rPr>
              <w:t>-produbljivanje znanja i proširivanje nastavnih sadržaja iz geografije</w:t>
            </w:r>
          </w:p>
          <w:p w14:paraId="559A6809" w14:textId="7B814007" w:rsidR="1844A51C" w:rsidRPr="00DB5150" w:rsidRDefault="1844A51C" w:rsidP="1844A51C">
            <w:r w:rsidRPr="00DB5150">
              <w:rPr>
                <w:rFonts w:eastAsia="Calibri"/>
              </w:rPr>
              <w:t>- obrađivanje onih sadržaja iz geografije koji GIK-om nisu obuhvaćeni: kartografija, regionalna geografija, GIS, astronomija</w:t>
            </w:r>
          </w:p>
          <w:p w14:paraId="19D73CF0" w14:textId="16D9B842" w:rsidR="1844A51C" w:rsidRPr="00DB5150" w:rsidRDefault="1844A51C" w:rsidP="1844A51C">
            <w:r w:rsidRPr="00DB5150">
              <w:rPr>
                <w:rFonts w:eastAsia="Calibri"/>
              </w:rPr>
              <w:t>-produbljivanje geografskih znanja o Hrvatskoj</w:t>
            </w:r>
          </w:p>
          <w:p w14:paraId="11740752" w14:textId="40AB9222" w:rsidR="1844A51C" w:rsidRPr="00DB5150" w:rsidRDefault="1844A51C" w:rsidP="1844A51C">
            <w:r w:rsidRPr="00DB5150">
              <w:rPr>
                <w:rFonts w:eastAsia="Calibri"/>
              </w:rPr>
              <w:t>-projekti</w:t>
            </w:r>
          </w:p>
        </w:tc>
      </w:tr>
      <w:tr w:rsidR="00997AC4" w:rsidRPr="00C71B63" w14:paraId="31DCB624" w14:textId="77777777" w:rsidTr="1844A51C">
        <w:tc>
          <w:tcPr>
            <w:tcW w:w="2205" w:type="dxa"/>
            <w:tcBorders>
              <w:top w:val="single" w:sz="6" w:space="0" w:color="auto"/>
              <w:left w:val="single" w:sz="6" w:space="0" w:color="auto"/>
              <w:bottom w:val="single" w:sz="6" w:space="0" w:color="auto"/>
              <w:right w:val="single" w:sz="6" w:space="0" w:color="auto"/>
            </w:tcBorders>
          </w:tcPr>
          <w:p w14:paraId="36C0EF40" w14:textId="77777777" w:rsidR="00997AC4" w:rsidRPr="00C71B63" w:rsidRDefault="00997AC4" w:rsidP="00B90662">
            <w:r w:rsidRPr="00C71B63">
              <w:rPr>
                <w:b/>
                <w:bCs/>
                <w:i/>
                <w:iCs/>
              </w:rPr>
              <w:t>Namjena aktivnosti</w:t>
            </w:r>
            <w:r w:rsidRPr="00C71B63">
              <w:t> </w:t>
            </w:r>
          </w:p>
        </w:tc>
        <w:tc>
          <w:tcPr>
            <w:tcW w:w="7151" w:type="dxa"/>
            <w:tcBorders>
              <w:top w:val="single" w:sz="6" w:space="0" w:color="auto"/>
              <w:left w:val="single" w:sz="6" w:space="0" w:color="auto"/>
              <w:bottom w:val="single" w:sz="6" w:space="0" w:color="auto"/>
              <w:right w:val="single" w:sz="6" w:space="0" w:color="auto"/>
            </w:tcBorders>
          </w:tcPr>
          <w:p w14:paraId="1665ED9B" w14:textId="77777777" w:rsidR="00DB5150" w:rsidRPr="00DB5150" w:rsidRDefault="00DB5150" w:rsidP="00DB5150">
            <w:pPr>
              <w:rPr>
                <w:rFonts w:eastAsia="Calibri"/>
              </w:rPr>
            </w:pPr>
            <w:r w:rsidRPr="00DB5150">
              <w:rPr>
                <w:rFonts w:eastAsia="Calibri"/>
              </w:rPr>
              <w:t>-Navesti učenike da samostalno obilaze i upoznaju uži i širi zavičaj</w:t>
            </w:r>
          </w:p>
          <w:p w14:paraId="5F591146" w14:textId="77777777" w:rsidR="00DB5150" w:rsidRPr="00DB5150" w:rsidRDefault="00DB5150" w:rsidP="00DB5150">
            <w:pPr>
              <w:rPr>
                <w:rFonts w:eastAsia="Calibri"/>
              </w:rPr>
            </w:pPr>
            <w:r w:rsidRPr="00DB5150">
              <w:rPr>
                <w:rFonts w:eastAsia="Calibri"/>
              </w:rPr>
              <w:t>-navesti učenike na pronalaženje rješenja za demografske i gospodarske izazove Hrvatske</w:t>
            </w:r>
          </w:p>
          <w:p w14:paraId="5369DE84" w14:textId="38362E62" w:rsidR="00DB5150" w:rsidRDefault="00DB5150" w:rsidP="00DB5150">
            <w:pPr>
              <w:rPr>
                <w:rFonts w:eastAsia="Calibri"/>
                <w:lang w:val="en-US"/>
              </w:rPr>
            </w:pPr>
            <w:r w:rsidRPr="00DB5150">
              <w:rPr>
                <w:rFonts w:eastAsia="Calibri"/>
              </w:rPr>
              <w:t>-navesti učenike na promišljanje o izazovima i turističkim mogućnostima užeg i šireg zavičaja</w:t>
            </w:r>
          </w:p>
          <w:p w14:paraId="4ACCE792" w14:textId="0D8C462F" w:rsidR="00997AC4" w:rsidRPr="00DB5150" w:rsidRDefault="0A39E387" w:rsidP="1844A51C">
            <w:pPr>
              <w:rPr>
                <w:rFonts w:eastAsia="Calibri"/>
                <w:lang w:val="en-US"/>
              </w:rPr>
            </w:pPr>
            <w:r w:rsidRPr="00DB5150">
              <w:rPr>
                <w:rFonts w:eastAsia="Calibri"/>
                <w:lang w:val="en-US"/>
              </w:rPr>
              <w:t>-Navesti učenike na ekološki odgovorno ponašanje</w:t>
            </w:r>
          </w:p>
        </w:tc>
      </w:tr>
      <w:tr w:rsidR="00997AC4" w:rsidRPr="00C71B63" w14:paraId="41373D25" w14:textId="77777777" w:rsidTr="1844A51C">
        <w:tc>
          <w:tcPr>
            <w:tcW w:w="2205" w:type="dxa"/>
            <w:tcBorders>
              <w:top w:val="single" w:sz="6" w:space="0" w:color="auto"/>
              <w:left w:val="single" w:sz="6" w:space="0" w:color="auto"/>
              <w:bottom w:val="single" w:sz="6" w:space="0" w:color="auto"/>
              <w:right w:val="single" w:sz="6" w:space="0" w:color="auto"/>
            </w:tcBorders>
          </w:tcPr>
          <w:p w14:paraId="7B443E58" w14:textId="77777777" w:rsidR="00997AC4" w:rsidRPr="00C71B63" w:rsidRDefault="00997AC4" w:rsidP="00B90662">
            <w:r w:rsidRPr="00C71B63">
              <w:rPr>
                <w:b/>
                <w:bCs/>
                <w:i/>
                <w:iCs/>
              </w:rPr>
              <w:t>Nositelj</w:t>
            </w:r>
            <w:r w:rsidRPr="00C71B63">
              <w:t> </w:t>
            </w:r>
          </w:p>
        </w:tc>
        <w:tc>
          <w:tcPr>
            <w:tcW w:w="7151" w:type="dxa"/>
            <w:tcBorders>
              <w:top w:val="single" w:sz="6" w:space="0" w:color="auto"/>
              <w:left w:val="single" w:sz="6" w:space="0" w:color="auto"/>
              <w:bottom w:val="single" w:sz="6" w:space="0" w:color="auto"/>
              <w:right w:val="single" w:sz="6" w:space="0" w:color="auto"/>
            </w:tcBorders>
          </w:tcPr>
          <w:p w14:paraId="0418A9D0" w14:textId="77777777" w:rsidR="00997AC4" w:rsidRPr="00FC3901" w:rsidRDefault="00997AC4" w:rsidP="00B90662">
            <w:r w:rsidRPr="00FC3901">
              <w:rPr>
                <w:rFonts w:eastAsia="Calibri"/>
                <w:lang w:val="en-US"/>
              </w:rPr>
              <w:t>Ines Peručić Blitvić, prof.</w:t>
            </w:r>
          </w:p>
        </w:tc>
      </w:tr>
      <w:tr w:rsidR="00997AC4" w:rsidRPr="00C71B63" w14:paraId="263A8D38" w14:textId="77777777" w:rsidTr="1844A51C">
        <w:tc>
          <w:tcPr>
            <w:tcW w:w="2205" w:type="dxa"/>
            <w:tcBorders>
              <w:top w:val="single" w:sz="6" w:space="0" w:color="auto"/>
              <w:left w:val="single" w:sz="6" w:space="0" w:color="auto"/>
              <w:bottom w:val="single" w:sz="6" w:space="0" w:color="auto"/>
              <w:right w:val="single" w:sz="6" w:space="0" w:color="auto"/>
            </w:tcBorders>
          </w:tcPr>
          <w:p w14:paraId="7F319133" w14:textId="77777777" w:rsidR="00997AC4" w:rsidRPr="00C71B63" w:rsidRDefault="00997AC4" w:rsidP="00B90662">
            <w:r w:rsidRPr="00C71B63">
              <w:rPr>
                <w:b/>
                <w:bCs/>
                <w:i/>
                <w:iCs/>
              </w:rPr>
              <w:t>Način ostvarivanja</w:t>
            </w:r>
            <w:r w:rsidRPr="00C71B63">
              <w:t> </w:t>
            </w:r>
          </w:p>
        </w:tc>
        <w:tc>
          <w:tcPr>
            <w:tcW w:w="7151" w:type="dxa"/>
            <w:tcBorders>
              <w:top w:val="single" w:sz="6" w:space="0" w:color="auto"/>
              <w:left w:val="single" w:sz="6" w:space="0" w:color="auto"/>
              <w:bottom w:val="single" w:sz="6" w:space="0" w:color="auto"/>
              <w:right w:val="single" w:sz="6" w:space="0" w:color="auto"/>
            </w:tcBorders>
          </w:tcPr>
          <w:p w14:paraId="2B9C4CC9" w14:textId="77777777" w:rsidR="00997AC4" w:rsidRPr="00FC3901" w:rsidRDefault="00997AC4" w:rsidP="00B90662">
            <w:r w:rsidRPr="00FC3901">
              <w:rPr>
                <w:rFonts w:eastAsia="Calibri"/>
                <w:lang w:val="en-US"/>
              </w:rPr>
              <w:t>nastava se odvija u školi u okviru tjednog zaduženja</w:t>
            </w:r>
          </w:p>
        </w:tc>
      </w:tr>
      <w:tr w:rsidR="00997AC4" w:rsidRPr="00C71B63" w14:paraId="0A8A0F38" w14:textId="77777777" w:rsidTr="1844A51C">
        <w:tc>
          <w:tcPr>
            <w:tcW w:w="2205" w:type="dxa"/>
            <w:tcBorders>
              <w:top w:val="single" w:sz="6" w:space="0" w:color="auto"/>
              <w:left w:val="single" w:sz="6" w:space="0" w:color="auto"/>
              <w:bottom w:val="single" w:sz="6" w:space="0" w:color="auto"/>
              <w:right w:val="single" w:sz="6" w:space="0" w:color="auto"/>
            </w:tcBorders>
          </w:tcPr>
          <w:p w14:paraId="2F485AC9" w14:textId="77777777" w:rsidR="00997AC4" w:rsidRPr="00C71B63" w:rsidRDefault="00997AC4" w:rsidP="00B90662">
            <w:r w:rsidRPr="00C71B63">
              <w:rPr>
                <w:b/>
                <w:bCs/>
                <w:i/>
                <w:iCs/>
              </w:rPr>
              <w:t>Vremenik</w:t>
            </w:r>
            <w:r w:rsidRPr="00C71B63">
              <w:t> </w:t>
            </w:r>
          </w:p>
        </w:tc>
        <w:tc>
          <w:tcPr>
            <w:tcW w:w="7151" w:type="dxa"/>
            <w:tcBorders>
              <w:top w:val="single" w:sz="6" w:space="0" w:color="auto"/>
              <w:left w:val="single" w:sz="6" w:space="0" w:color="auto"/>
              <w:bottom w:val="single" w:sz="6" w:space="0" w:color="auto"/>
              <w:right w:val="single" w:sz="6" w:space="0" w:color="auto"/>
            </w:tcBorders>
          </w:tcPr>
          <w:p w14:paraId="05CFA8C4" w14:textId="77777777" w:rsidR="00997AC4" w:rsidRPr="00FC3901" w:rsidRDefault="00997AC4" w:rsidP="00B90662">
            <w:r w:rsidRPr="00FC3901">
              <w:rPr>
                <w:rFonts w:eastAsia="Calibri"/>
                <w:lang w:val="en-US"/>
              </w:rPr>
              <w:t>tijekom nastavne godine</w:t>
            </w:r>
          </w:p>
        </w:tc>
      </w:tr>
      <w:tr w:rsidR="00997AC4" w:rsidRPr="00C71B63" w14:paraId="1C85C1FA" w14:textId="77777777" w:rsidTr="1844A51C">
        <w:tc>
          <w:tcPr>
            <w:tcW w:w="2205" w:type="dxa"/>
            <w:tcBorders>
              <w:top w:val="single" w:sz="6" w:space="0" w:color="auto"/>
              <w:left w:val="single" w:sz="6" w:space="0" w:color="auto"/>
              <w:bottom w:val="single" w:sz="6" w:space="0" w:color="auto"/>
              <w:right w:val="single" w:sz="6" w:space="0" w:color="auto"/>
            </w:tcBorders>
          </w:tcPr>
          <w:p w14:paraId="6D768AAB" w14:textId="77777777" w:rsidR="00997AC4" w:rsidRPr="00C71B63" w:rsidRDefault="00997AC4" w:rsidP="00B90662">
            <w:r w:rsidRPr="00C71B63">
              <w:rPr>
                <w:b/>
                <w:bCs/>
                <w:i/>
                <w:iCs/>
              </w:rPr>
              <w:t>Troškovnik </w:t>
            </w:r>
            <w:r w:rsidRPr="00C71B63">
              <w:t> </w:t>
            </w:r>
          </w:p>
        </w:tc>
        <w:tc>
          <w:tcPr>
            <w:tcW w:w="7151" w:type="dxa"/>
            <w:tcBorders>
              <w:top w:val="single" w:sz="6" w:space="0" w:color="auto"/>
              <w:left w:val="single" w:sz="6" w:space="0" w:color="auto"/>
              <w:bottom w:val="single" w:sz="6" w:space="0" w:color="auto"/>
              <w:right w:val="single" w:sz="6" w:space="0" w:color="auto"/>
            </w:tcBorders>
          </w:tcPr>
          <w:p w14:paraId="77B2AC37" w14:textId="77777777" w:rsidR="00997AC4" w:rsidRPr="00FC3901" w:rsidRDefault="00997AC4" w:rsidP="00B90662">
            <w:r w:rsidRPr="00FC3901">
              <w:rPr>
                <w:rFonts w:eastAsia="Calibri"/>
                <w:lang w:val="en-US"/>
              </w:rPr>
              <w:t>nema dodatnih troškova, dio je tjednog zaduženja</w:t>
            </w:r>
          </w:p>
        </w:tc>
      </w:tr>
      <w:tr w:rsidR="00997AC4" w:rsidRPr="00C71B63" w14:paraId="4C42957F" w14:textId="77777777" w:rsidTr="1844A51C">
        <w:tc>
          <w:tcPr>
            <w:tcW w:w="2205" w:type="dxa"/>
            <w:tcBorders>
              <w:top w:val="single" w:sz="6" w:space="0" w:color="auto"/>
              <w:left w:val="single" w:sz="6" w:space="0" w:color="auto"/>
              <w:bottom w:val="single" w:sz="6" w:space="0" w:color="auto"/>
              <w:right w:val="single" w:sz="6" w:space="0" w:color="auto"/>
            </w:tcBorders>
          </w:tcPr>
          <w:p w14:paraId="526F615F" w14:textId="77777777" w:rsidR="00997AC4" w:rsidRPr="00C71B63" w:rsidRDefault="00997AC4" w:rsidP="00B90662">
            <w:r w:rsidRPr="00C71B63">
              <w:rPr>
                <w:b/>
                <w:bCs/>
                <w:i/>
                <w:iCs/>
              </w:rPr>
              <w:t>Način vrednovanja i korištenje rezultata</w:t>
            </w:r>
            <w:r w:rsidRPr="00C71B63">
              <w:t> </w:t>
            </w:r>
          </w:p>
        </w:tc>
        <w:tc>
          <w:tcPr>
            <w:tcW w:w="7151" w:type="dxa"/>
            <w:tcBorders>
              <w:top w:val="single" w:sz="6" w:space="0" w:color="auto"/>
              <w:left w:val="single" w:sz="6" w:space="0" w:color="auto"/>
              <w:bottom w:val="single" w:sz="6" w:space="0" w:color="auto"/>
              <w:right w:val="single" w:sz="6" w:space="0" w:color="auto"/>
            </w:tcBorders>
          </w:tcPr>
          <w:p w14:paraId="15F75347" w14:textId="77777777" w:rsidR="00997AC4" w:rsidRPr="00FC3901" w:rsidRDefault="00B90662" w:rsidP="00B90662">
            <w:r w:rsidRPr="00FC3901">
              <w:t>O</w:t>
            </w:r>
            <w:r w:rsidR="00997AC4" w:rsidRPr="00FC3901">
              <w:t>cjenom</w:t>
            </w:r>
          </w:p>
        </w:tc>
      </w:tr>
    </w:tbl>
    <w:p w14:paraId="316E06A6" w14:textId="77777777" w:rsidR="004561B3" w:rsidRDefault="004561B3" w:rsidP="00596704"/>
    <w:p w14:paraId="6501DC27" w14:textId="77777777" w:rsidR="00B75567" w:rsidRDefault="00B75567" w:rsidP="00596704"/>
    <w:tbl>
      <w:tblPr>
        <w:tblW w:w="9470" w:type="dxa"/>
        <w:tblInd w:w="-150" w:type="dxa"/>
        <w:tblLayout w:type="fixed"/>
        <w:tblLook w:val="04A0" w:firstRow="1" w:lastRow="0" w:firstColumn="1" w:lastColumn="0" w:noHBand="0" w:noVBand="1"/>
      </w:tblPr>
      <w:tblGrid>
        <w:gridCol w:w="2271"/>
        <w:gridCol w:w="7199"/>
      </w:tblGrid>
      <w:tr w:rsidR="00B27767" w:rsidRPr="00AA485F" w14:paraId="34D73A3B" w14:textId="77777777" w:rsidTr="526AE12E">
        <w:trPr>
          <w:trHeight w:val="573"/>
        </w:trPr>
        <w:tc>
          <w:tcPr>
            <w:tcW w:w="2271" w:type="dxa"/>
            <w:tcBorders>
              <w:top w:val="single" w:sz="6" w:space="0" w:color="auto"/>
              <w:left w:val="single" w:sz="6" w:space="0" w:color="auto"/>
              <w:bottom w:val="single" w:sz="6" w:space="0" w:color="auto"/>
              <w:right w:val="single" w:sz="6" w:space="0" w:color="auto"/>
            </w:tcBorders>
          </w:tcPr>
          <w:p w14:paraId="1367B9CF" w14:textId="77777777" w:rsidR="00B27767" w:rsidRPr="00AA485F" w:rsidRDefault="00B27767" w:rsidP="009674E7">
            <w:r w:rsidRPr="00AA485F">
              <w:t> </w:t>
            </w:r>
          </w:p>
          <w:p w14:paraId="0D4FF46C" w14:textId="77777777" w:rsidR="00B27767" w:rsidRPr="00AA485F" w:rsidRDefault="00B27767" w:rsidP="009674E7">
            <w:r w:rsidRPr="00AA485F">
              <w:rPr>
                <w:b/>
                <w:bCs/>
                <w:i/>
                <w:iCs/>
              </w:rPr>
              <w:t>Naziv</w:t>
            </w:r>
            <w:r w:rsidRPr="00AA485F">
              <w:t> </w:t>
            </w:r>
          </w:p>
        </w:tc>
        <w:tc>
          <w:tcPr>
            <w:tcW w:w="7199" w:type="dxa"/>
            <w:tcBorders>
              <w:top w:val="single" w:sz="6" w:space="0" w:color="auto"/>
              <w:left w:val="single" w:sz="6" w:space="0" w:color="auto"/>
              <w:bottom w:val="single" w:sz="6" w:space="0" w:color="auto"/>
              <w:right w:val="single" w:sz="6" w:space="0" w:color="auto"/>
            </w:tcBorders>
            <w:shd w:val="clear" w:color="auto" w:fill="95B3D7"/>
          </w:tcPr>
          <w:p w14:paraId="4F608BE1" w14:textId="77777777" w:rsidR="00B27767" w:rsidRPr="00AA485F" w:rsidRDefault="00B27767" w:rsidP="009674E7">
            <w:pPr>
              <w:rPr>
                <w:b/>
                <w:bCs/>
              </w:rPr>
            </w:pPr>
          </w:p>
          <w:p w14:paraId="45E31CDE" w14:textId="77777777" w:rsidR="00B27767" w:rsidRPr="00AA485F" w:rsidRDefault="00B27767" w:rsidP="009674E7">
            <w:pPr>
              <w:rPr>
                <w:b/>
                <w:bCs/>
              </w:rPr>
            </w:pPr>
            <w:r w:rsidRPr="00AA485F">
              <w:rPr>
                <w:b/>
                <w:bCs/>
              </w:rPr>
              <w:t>PSIHOLOGIJA RADA</w:t>
            </w:r>
          </w:p>
        </w:tc>
      </w:tr>
      <w:tr w:rsidR="00B27767" w:rsidRPr="00AA485F" w14:paraId="0AD9DAAE" w14:textId="77777777" w:rsidTr="526AE12E">
        <w:trPr>
          <w:trHeight w:val="573"/>
        </w:trPr>
        <w:tc>
          <w:tcPr>
            <w:tcW w:w="2271" w:type="dxa"/>
            <w:tcBorders>
              <w:top w:val="single" w:sz="6" w:space="0" w:color="auto"/>
              <w:left w:val="single" w:sz="6" w:space="0" w:color="auto"/>
              <w:bottom w:val="single" w:sz="6" w:space="0" w:color="auto"/>
              <w:right w:val="single" w:sz="6" w:space="0" w:color="auto"/>
            </w:tcBorders>
          </w:tcPr>
          <w:p w14:paraId="3FE1AB25" w14:textId="77777777" w:rsidR="00B27767" w:rsidRPr="00AA485F" w:rsidRDefault="00B27767" w:rsidP="009674E7">
            <w:r w:rsidRPr="00AA485F">
              <w:rPr>
                <w:b/>
                <w:bCs/>
                <w:i/>
                <w:iCs/>
              </w:rPr>
              <w:t>Ciljevi</w:t>
            </w:r>
            <w:r w:rsidRPr="00AA485F">
              <w:t> </w:t>
            </w:r>
          </w:p>
        </w:tc>
        <w:tc>
          <w:tcPr>
            <w:tcW w:w="7199" w:type="dxa"/>
            <w:tcBorders>
              <w:top w:val="single" w:sz="6" w:space="0" w:color="auto"/>
              <w:left w:val="single" w:sz="6" w:space="0" w:color="auto"/>
              <w:bottom w:val="single" w:sz="6" w:space="0" w:color="auto"/>
              <w:right w:val="single" w:sz="6" w:space="0" w:color="auto"/>
            </w:tcBorders>
          </w:tcPr>
          <w:p w14:paraId="4F6F8FBE" w14:textId="77777777" w:rsidR="00B27767" w:rsidRPr="00AA485F" w:rsidRDefault="00B27767" w:rsidP="008B3D1D">
            <w:pPr>
              <w:jc w:val="both"/>
            </w:pPr>
            <w:r w:rsidRPr="00AA485F">
              <w:t xml:space="preserve">Obraditi sadržaje iz područja psihologije rada, </w:t>
            </w:r>
          </w:p>
          <w:p w14:paraId="05EA5C0C" w14:textId="77777777" w:rsidR="00B27767" w:rsidRPr="00AA485F" w:rsidRDefault="00B27767" w:rsidP="008B3D1D">
            <w:pPr>
              <w:jc w:val="both"/>
            </w:pPr>
            <w:r w:rsidRPr="00AA485F">
              <w:t>Spoznati  ljudske sposobnosti i ograničenja</w:t>
            </w:r>
          </w:p>
        </w:tc>
      </w:tr>
      <w:tr w:rsidR="00B27767" w:rsidRPr="00AA485F" w14:paraId="42CC4859" w14:textId="77777777" w:rsidTr="526AE12E">
        <w:trPr>
          <w:trHeight w:val="573"/>
        </w:trPr>
        <w:tc>
          <w:tcPr>
            <w:tcW w:w="2271" w:type="dxa"/>
            <w:tcBorders>
              <w:top w:val="single" w:sz="6" w:space="0" w:color="auto"/>
              <w:left w:val="single" w:sz="6" w:space="0" w:color="auto"/>
              <w:bottom w:val="single" w:sz="6" w:space="0" w:color="auto"/>
              <w:right w:val="single" w:sz="6" w:space="0" w:color="auto"/>
            </w:tcBorders>
          </w:tcPr>
          <w:p w14:paraId="62A70007" w14:textId="77777777" w:rsidR="00B27767" w:rsidRPr="00AA485F" w:rsidRDefault="00B27767" w:rsidP="009674E7">
            <w:r w:rsidRPr="00AA485F">
              <w:rPr>
                <w:b/>
                <w:bCs/>
                <w:i/>
                <w:iCs/>
              </w:rPr>
              <w:t>Namjena aktivnosti</w:t>
            </w:r>
            <w:r w:rsidRPr="00AA485F">
              <w:t> </w:t>
            </w:r>
          </w:p>
        </w:tc>
        <w:tc>
          <w:tcPr>
            <w:tcW w:w="7199" w:type="dxa"/>
            <w:tcBorders>
              <w:top w:val="single" w:sz="6" w:space="0" w:color="auto"/>
              <w:left w:val="single" w:sz="6" w:space="0" w:color="auto"/>
              <w:bottom w:val="single" w:sz="6" w:space="0" w:color="auto"/>
              <w:right w:val="single" w:sz="6" w:space="0" w:color="auto"/>
            </w:tcBorders>
          </w:tcPr>
          <w:p w14:paraId="3BB8FCF0" w14:textId="77777777" w:rsidR="00B27767" w:rsidRPr="00AA485F" w:rsidRDefault="00B27767" w:rsidP="008B3D1D">
            <w:pPr>
              <w:jc w:val="both"/>
            </w:pPr>
            <w:r w:rsidRPr="00AA485F">
              <w:t>Nastava je namijenjena učenicima trećeg razreda u zanimanju tehničar za brodostrojarstvo</w:t>
            </w:r>
          </w:p>
        </w:tc>
      </w:tr>
      <w:tr w:rsidR="00B27767" w:rsidRPr="00AA485F" w14:paraId="3F570CC6" w14:textId="77777777" w:rsidTr="526AE12E">
        <w:trPr>
          <w:trHeight w:val="286"/>
        </w:trPr>
        <w:tc>
          <w:tcPr>
            <w:tcW w:w="2271" w:type="dxa"/>
            <w:tcBorders>
              <w:top w:val="single" w:sz="6" w:space="0" w:color="auto"/>
              <w:left w:val="single" w:sz="6" w:space="0" w:color="auto"/>
              <w:bottom w:val="single" w:sz="6" w:space="0" w:color="auto"/>
              <w:right w:val="single" w:sz="6" w:space="0" w:color="auto"/>
            </w:tcBorders>
          </w:tcPr>
          <w:p w14:paraId="32004AE9" w14:textId="77777777" w:rsidR="00B27767" w:rsidRPr="00AA485F" w:rsidRDefault="00B27767" w:rsidP="009674E7">
            <w:r w:rsidRPr="00AA485F">
              <w:rPr>
                <w:b/>
                <w:bCs/>
                <w:i/>
                <w:iCs/>
              </w:rPr>
              <w:t>Nositelj</w:t>
            </w:r>
            <w:r w:rsidRPr="00AA485F">
              <w:t> </w:t>
            </w:r>
          </w:p>
        </w:tc>
        <w:tc>
          <w:tcPr>
            <w:tcW w:w="7199" w:type="dxa"/>
            <w:tcBorders>
              <w:top w:val="single" w:sz="6" w:space="0" w:color="auto"/>
              <w:left w:val="single" w:sz="6" w:space="0" w:color="auto"/>
              <w:bottom w:val="single" w:sz="6" w:space="0" w:color="auto"/>
              <w:right w:val="single" w:sz="6" w:space="0" w:color="auto"/>
            </w:tcBorders>
          </w:tcPr>
          <w:p w14:paraId="5046988C" w14:textId="77777777" w:rsidR="00B27767" w:rsidRPr="00AA485F" w:rsidRDefault="00B27767" w:rsidP="008B3D1D">
            <w:pPr>
              <w:jc w:val="both"/>
            </w:pPr>
            <w:r w:rsidRPr="00AA485F">
              <w:t>Maja Pivac, prof.</w:t>
            </w:r>
          </w:p>
        </w:tc>
      </w:tr>
      <w:tr w:rsidR="00B27767" w:rsidRPr="00AA485F" w14:paraId="73A1A34C" w14:textId="77777777" w:rsidTr="526AE12E">
        <w:trPr>
          <w:trHeight w:val="573"/>
        </w:trPr>
        <w:tc>
          <w:tcPr>
            <w:tcW w:w="2271" w:type="dxa"/>
            <w:tcBorders>
              <w:top w:val="single" w:sz="6" w:space="0" w:color="auto"/>
              <w:left w:val="single" w:sz="6" w:space="0" w:color="auto"/>
              <w:bottom w:val="single" w:sz="6" w:space="0" w:color="auto"/>
              <w:right w:val="single" w:sz="6" w:space="0" w:color="auto"/>
            </w:tcBorders>
          </w:tcPr>
          <w:p w14:paraId="0991E093" w14:textId="77777777" w:rsidR="00B27767" w:rsidRPr="00AA485F" w:rsidRDefault="00B27767" w:rsidP="009674E7">
            <w:r w:rsidRPr="00AA485F">
              <w:rPr>
                <w:b/>
                <w:bCs/>
                <w:i/>
                <w:iCs/>
              </w:rPr>
              <w:t>Način ostvarivanja</w:t>
            </w:r>
            <w:r w:rsidRPr="00AA485F">
              <w:t> </w:t>
            </w:r>
          </w:p>
        </w:tc>
        <w:tc>
          <w:tcPr>
            <w:tcW w:w="7199" w:type="dxa"/>
            <w:tcBorders>
              <w:top w:val="single" w:sz="6" w:space="0" w:color="auto"/>
              <w:left w:val="single" w:sz="6" w:space="0" w:color="auto"/>
              <w:bottom w:val="single" w:sz="6" w:space="0" w:color="auto"/>
              <w:right w:val="single" w:sz="6" w:space="0" w:color="auto"/>
            </w:tcBorders>
          </w:tcPr>
          <w:p w14:paraId="3C61164F" w14:textId="77777777" w:rsidR="00B27767" w:rsidRPr="00AA485F" w:rsidRDefault="00B27767" w:rsidP="008B3D1D">
            <w:pPr>
              <w:jc w:val="both"/>
            </w:pPr>
            <w:r w:rsidRPr="00AA485F">
              <w:t>Održavanjem nastavnih satova na kojima će se kombinirati različite metode rada</w:t>
            </w:r>
          </w:p>
        </w:tc>
      </w:tr>
      <w:tr w:rsidR="00B27767" w:rsidRPr="00AA485F" w14:paraId="4DB875E1" w14:textId="77777777" w:rsidTr="526AE12E">
        <w:trPr>
          <w:trHeight w:val="286"/>
        </w:trPr>
        <w:tc>
          <w:tcPr>
            <w:tcW w:w="2271" w:type="dxa"/>
            <w:tcBorders>
              <w:top w:val="single" w:sz="6" w:space="0" w:color="auto"/>
              <w:left w:val="single" w:sz="6" w:space="0" w:color="auto"/>
              <w:bottom w:val="single" w:sz="6" w:space="0" w:color="auto"/>
              <w:right w:val="single" w:sz="6" w:space="0" w:color="auto"/>
            </w:tcBorders>
          </w:tcPr>
          <w:p w14:paraId="1B028935" w14:textId="77777777" w:rsidR="00B27767" w:rsidRPr="00AA485F" w:rsidRDefault="00B27767" w:rsidP="009674E7">
            <w:r w:rsidRPr="00AA485F">
              <w:rPr>
                <w:b/>
                <w:bCs/>
                <w:i/>
                <w:iCs/>
              </w:rPr>
              <w:t>Vremenik</w:t>
            </w:r>
            <w:r w:rsidRPr="00AA485F">
              <w:t> </w:t>
            </w:r>
          </w:p>
        </w:tc>
        <w:tc>
          <w:tcPr>
            <w:tcW w:w="7199" w:type="dxa"/>
            <w:tcBorders>
              <w:top w:val="single" w:sz="6" w:space="0" w:color="auto"/>
              <w:left w:val="single" w:sz="6" w:space="0" w:color="auto"/>
              <w:bottom w:val="single" w:sz="6" w:space="0" w:color="auto"/>
              <w:right w:val="single" w:sz="6" w:space="0" w:color="auto"/>
            </w:tcBorders>
          </w:tcPr>
          <w:p w14:paraId="4B566DA0" w14:textId="77777777" w:rsidR="00B27767" w:rsidRPr="00AA485F" w:rsidRDefault="00B27767" w:rsidP="008B3D1D">
            <w:pPr>
              <w:jc w:val="both"/>
            </w:pPr>
            <w:r w:rsidRPr="00AA485F">
              <w:t xml:space="preserve">Tijekom nastavne godine,  jedan  sat tjedno </w:t>
            </w:r>
          </w:p>
        </w:tc>
      </w:tr>
      <w:tr w:rsidR="00B27767" w:rsidRPr="00AA485F" w14:paraId="5BF69C8D" w14:textId="77777777" w:rsidTr="526AE12E">
        <w:trPr>
          <w:trHeight w:val="286"/>
        </w:trPr>
        <w:tc>
          <w:tcPr>
            <w:tcW w:w="2271" w:type="dxa"/>
            <w:tcBorders>
              <w:top w:val="single" w:sz="6" w:space="0" w:color="auto"/>
              <w:left w:val="single" w:sz="6" w:space="0" w:color="auto"/>
              <w:bottom w:val="single" w:sz="6" w:space="0" w:color="auto"/>
              <w:right w:val="single" w:sz="6" w:space="0" w:color="auto"/>
            </w:tcBorders>
          </w:tcPr>
          <w:p w14:paraId="388F2203" w14:textId="77777777" w:rsidR="00B27767" w:rsidRPr="00AA485F" w:rsidRDefault="00B27767" w:rsidP="009674E7">
            <w:r w:rsidRPr="00AA485F">
              <w:rPr>
                <w:b/>
                <w:bCs/>
                <w:i/>
                <w:iCs/>
              </w:rPr>
              <w:t>Troškovnik </w:t>
            </w:r>
            <w:r w:rsidRPr="00AA485F">
              <w:t> </w:t>
            </w:r>
          </w:p>
        </w:tc>
        <w:tc>
          <w:tcPr>
            <w:tcW w:w="7199" w:type="dxa"/>
            <w:tcBorders>
              <w:top w:val="single" w:sz="6" w:space="0" w:color="auto"/>
              <w:left w:val="single" w:sz="6" w:space="0" w:color="auto"/>
              <w:bottom w:val="single" w:sz="6" w:space="0" w:color="auto"/>
              <w:right w:val="single" w:sz="6" w:space="0" w:color="auto"/>
            </w:tcBorders>
          </w:tcPr>
          <w:p w14:paraId="6618AECB" w14:textId="1EB34A06" w:rsidR="00B27767" w:rsidRPr="00AA485F" w:rsidRDefault="0E16B4CE" w:rsidP="008B3D1D">
            <w:pPr>
              <w:jc w:val="both"/>
            </w:pPr>
            <w:r>
              <w:t>Nema dodatnih troškova</w:t>
            </w:r>
            <w:r w:rsidR="26829AC2">
              <w:t>, dio je tjednog zaduženja</w:t>
            </w:r>
          </w:p>
        </w:tc>
      </w:tr>
      <w:tr w:rsidR="00B27767" w:rsidRPr="00AA485F" w14:paraId="4256AEBF" w14:textId="77777777" w:rsidTr="526AE12E">
        <w:trPr>
          <w:trHeight w:val="1147"/>
        </w:trPr>
        <w:tc>
          <w:tcPr>
            <w:tcW w:w="2271" w:type="dxa"/>
            <w:tcBorders>
              <w:top w:val="single" w:sz="6" w:space="0" w:color="auto"/>
              <w:left w:val="single" w:sz="6" w:space="0" w:color="auto"/>
              <w:bottom w:val="single" w:sz="6" w:space="0" w:color="auto"/>
              <w:right w:val="single" w:sz="6" w:space="0" w:color="auto"/>
            </w:tcBorders>
          </w:tcPr>
          <w:p w14:paraId="1EE0C243" w14:textId="77777777" w:rsidR="00B27767" w:rsidRPr="00AA485F" w:rsidRDefault="00B27767" w:rsidP="009674E7">
            <w:r w:rsidRPr="00AA485F">
              <w:rPr>
                <w:b/>
                <w:bCs/>
                <w:i/>
                <w:iCs/>
              </w:rPr>
              <w:t>Način vrednovanja i korištenje rezultata</w:t>
            </w:r>
            <w:r w:rsidRPr="00AA485F">
              <w:t> </w:t>
            </w:r>
          </w:p>
        </w:tc>
        <w:tc>
          <w:tcPr>
            <w:tcW w:w="7199" w:type="dxa"/>
            <w:tcBorders>
              <w:top w:val="single" w:sz="6" w:space="0" w:color="auto"/>
              <w:left w:val="single" w:sz="6" w:space="0" w:color="auto"/>
              <w:bottom w:val="single" w:sz="6" w:space="0" w:color="auto"/>
              <w:right w:val="single" w:sz="6" w:space="0" w:color="auto"/>
            </w:tcBorders>
          </w:tcPr>
          <w:p w14:paraId="2F89538A" w14:textId="77777777" w:rsidR="00B27767" w:rsidRPr="00AA485F" w:rsidRDefault="00B27767" w:rsidP="008B3D1D">
            <w:pPr>
              <w:jc w:val="both"/>
            </w:pPr>
            <w:r w:rsidRPr="00AA485F">
              <w:t>Rezultati učenika bit će vrednovani ocjenom, a postignuti rezultati i analiza ostvarenog programa koristit će se za planiranje programa za iduću školsku godinu</w:t>
            </w:r>
          </w:p>
        </w:tc>
      </w:tr>
    </w:tbl>
    <w:p w14:paraId="090585B6" w14:textId="69402C8D" w:rsidR="0000716D" w:rsidRDefault="0000716D" w:rsidP="00596704"/>
    <w:p w14:paraId="7300A391" w14:textId="77777777" w:rsidR="00884736" w:rsidRDefault="00884736" w:rsidP="00884736"/>
    <w:tbl>
      <w:tblPr>
        <w:tblW w:w="9346" w:type="dxa"/>
        <w:tblLook w:val="04A0" w:firstRow="1" w:lastRow="0" w:firstColumn="1" w:lastColumn="0" w:noHBand="0" w:noVBand="1"/>
      </w:tblPr>
      <w:tblGrid>
        <w:gridCol w:w="2079"/>
        <w:gridCol w:w="7267"/>
      </w:tblGrid>
      <w:tr w:rsidR="00884736" w14:paraId="1BBB57CB" w14:textId="77777777" w:rsidTr="000203F7">
        <w:trPr>
          <w:trHeight w:val="559"/>
        </w:trPr>
        <w:tc>
          <w:tcPr>
            <w:tcW w:w="2079" w:type="dxa"/>
            <w:tcBorders>
              <w:top w:val="single" w:sz="8" w:space="0" w:color="auto"/>
              <w:left w:val="single" w:sz="8" w:space="0" w:color="auto"/>
              <w:bottom w:val="single" w:sz="8" w:space="0" w:color="auto"/>
              <w:right w:val="single" w:sz="8" w:space="0" w:color="auto"/>
            </w:tcBorders>
          </w:tcPr>
          <w:p w14:paraId="7A8FF82B" w14:textId="77777777" w:rsidR="00884736" w:rsidRDefault="00884736" w:rsidP="00884736">
            <w:r w:rsidRPr="1844A51C">
              <w:rPr>
                <w:b/>
                <w:bCs/>
                <w:i/>
                <w:iCs/>
              </w:rPr>
              <w:t>Naziv aktivnosti</w:t>
            </w:r>
            <w:r>
              <w:t xml:space="preserve">  </w:t>
            </w:r>
          </w:p>
        </w:tc>
        <w:tc>
          <w:tcPr>
            <w:tcW w:w="7267" w:type="dxa"/>
            <w:tcBorders>
              <w:top w:val="single" w:sz="8" w:space="0" w:color="auto"/>
              <w:left w:val="single" w:sz="8" w:space="0" w:color="auto"/>
              <w:bottom w:val="single" w:sz="8" w:space="0" w:color="auto"/>
              <w:right w:val="single" w:sz="8" w:space="0" w:color="auto"/>
            </w:tcBorders>
            <w:shd w:val="clear" w:color="auto" w:fill="95B3D7"/>
          </w:tcPr>
          <w:p w14:paraId="00308BA0" w14:textId="77777777" w:rsidR="00884736" w:rsidRDefault="00884736" w:rsidP="00884736">
            <w:pPr>
              <w:rPr>
                <w:b/>
                <w:bCs/>
                <w:color w:val="000000" w:themeColor="text1"/>
              </w:rPr>
            </w:pPr>
            <w:r w:rsidRPr="1844A51C">
              <w:rPr>
                <w:b/>
                <w:bCs/>
                <w:color w:val="000000" w:themeColor="text1"/>
              </w:rPr>
              <w:t>ELEKTROENERGETIKA</w:t>
            </w:r>
          </w:p>
          <w:p w14:paraId="6169324B" w14:textId="77777777" w:rsidR="00884736" w:rsidRDefault="00884736" w:rsidP="00884736"/>
        </w:tc>
      </w:tr>
      <w:tr w:rsidR="00884736" w14:paraId="35B518D0" w14:textId="77777777" w:rsidTr="000203F7">
        <w:trPr>
          <w:trHeight w:val="2111"/>
        </w:trPr>
        <w:tc>
          <w:tcPr>
            <w:tcW w:w="2079" w:type="dxa"/>
            <w:tcBorders>
              <w:top w:val="single" w:sz="8" w:space="0" w:color="auto"/>
              <w:left w:val="single" w:sz="8" w:space="0" w:color="auto"/>
              <w:bottom w:val="single" w:sz="8" w:space="0" w:color="auto"/>
              <w:right w:val="single" w:sz="8" w:space="0" w:color="auto"/>
            </w:tcBorders>
          </w:tcPr>
          <w:p w14:paraId="7D23C1DC" w14:textId="77777777" w:rsidR="00884736" w:rsidRDefault="00884736" w:rsidP="00884736">
            <w:r w:rsidRPr="1844A51C">
              <w:rPr>
                <w:b/>
                <w:bCs/>
                <w:i/>
                <w:iCs/>
                <w:sz w:val="22"/>
                <w:szCs w:val="22"/>
              </w:rPr>
              <w:t>Ciljevi</w:t>
            </w:r>
            <w:r w:rsidRPr="1844A51C">
              <w:rPr>
                <w:sz w:val="22"/>
                <w:szCs w:val="22"/>
              </w:rPr>
              <w:t xml:space="preserve">  </w:t>
            </w:r>
          </w:p>
        </w:tc>
        <w:tc>
          <w:tcPr>
            <w:tcW w:w="7267" w:type="dxa"/>
            <w:tcBorders>
              <w:top w:val="single" w:sz="8" w:space="0" w:color="auto"/>
              <w:left w:val="single" w:sz="8" w:space="0" w:color="auto"/>
              <w:bottom w:val="single" w:sz="8" w:space="0" w:color="auto"/>
              <w:right w:val="single" w:sz="8" w:space="0" w:color="auto"/>
            </w:tcBorders>
          </w:tcPr>
          <w:p w14:paraId="5FD12130" w14:textId="77777777" w:rsidR="00884736" w:rsidRDefault="00884736" w:rsidP="00884736">
            <w:pPr>
              <w:jc w:val="both"/>
            </w:pPr>
            <w:r w:rsidRPr="1844A51C">
              <w:rPr>
                <w:rFonts w:ascii="Verdana" w:eastAsia="Verdana" w:hAnsi="Verdana" w:cs="Verdana"/>
                <w:sz w:val="22"/>
                <w:szCs w:val="22"/>
              </w:rPr>
              <w:t xml:space="preserve">     -   </w:t>
            </w:r>
            <w:r w:rsidRPr="1844A51C">
              <w:t>formulirati</w:t>
            </w:r>
          </w:p>
          <w:p w14:paraId="74F30979" w14:textId="77777777" w:rsidR="00884736" w:rsidRDefault="00884736" w:rsidP="00884736">
            <w:pPr>
              <w:pStyle w:val="Odlomakpopisa"/>
              <w:numPr>
                <w:ilvl w:val="0"/>
                <w:numId w:val="20"/>
              </w:numPr>
              <w:spacing w:after="0"/>
              <w:jc w:val="both"/>
              <w:rPr>
                <w:rFonts w:ascii="Times New Roman" w:hAnsi="Times New Roman" w:cs="Times New Roman"/>
                <w:sz w:val="24"/>
                <w:szCs w:val="24"/>
              </w:rPr>
            </w:pPr>
            <w:r w:rsidRPr="1844A51C">
              <w:rPr>
                <w:rFonts w:ascii="Times New Roman" w:hAnsi="Times New Roman" w:cs="Times New Roman"/>
                <w:sz w:val="24"/>
                <w:szCs w:val="24"/>
              </w:rPr>
              <w:t>povezati</w:t>
            </w:r>
          </w:p>
          <w:p w14:paraId="2ABF5B66" w14:textId="77777777" w:rsidR="00884736" w:rsidRDefault="00884736" w:rsidP="00884736">
            <w:pPr>
              <w:pStyle w:val="Odlomakpopisa"/>
              <w:numPr>
                <w:ilvl w:val="0"/>
                <w:numId w:val="20"/>
              </w:numPr>
              <w:spacing w:after="0"/>
              <w:jc w:val="both"/>
              <w:rPr>
                <w:rFonts w:ascii="Times New Roman" w:hAnsi="Times New Roman" w:cs="Times New Roman"/>
                <w:sz w:val="24"/>
                <w:szCs w:val="24"/>
              </w:rPr>
            </w:pPr>
            <w:r w:rsidRPr="1844A51C">
              <w:rPr>
                <w:rFonts w:ascii="Times New Roman" w:hAnsi="Times New Roman" w:cs="Times New Roman"/>
                <w:sz w:val="24"/>
                <w:szCs w:val="24"/>
              </w:rPr>
              <w:t>prezentirati</w:t>
            </w:r>
          </w:p>
          <w:p w14:paraId="0A221606" w14:textId="77777777" w:rsidR="00884736" w:rsidRDefault="00884736" w:rsidP="00884736">
            <w:pPr>
              <w:pStyle w:val="Odlomakpopisa"/>
              <w:numPr>
                <w:ilvl w:val="0"/>
                <w:numId w:val="20"/>
              </w:numPr>
              <w:spacing w:after="0"/>
              <w:jc w:val="both"/>
              <w:rPr>
                <w:rFonts w:ascii="Times New Roman" w:hAnsi="Times New Roman" w:cs="Times New Roman"/>
                <w:sz w:val="24"/>
                <w:szCs w:val="24"/>
              </w:rPr>
            </w:pPr>
            <w:r w:rsidRPr="1844A51C">
              <w:rPr>
                <w:rFonts w:ascii="Times New Roman" w:hAnsi="Times New Roman" w:cs="Times New Roman"/>
                <w:sz w:val="24"/>
                <w:szCs w:val="24"/>
              </w:rPr>
              <w:t>ocijeniti</w:t>
            </w:r>
          </w:p>
          <w:p w14:paraId="58B39FF9" w14:textId="77777777" w:rsidR="00884736" w:rsidRDefault="00884736" w:rsidP="00884736">
            <w:pPr>
              <w:pStyle w:val="Odlomakpopisa"/>
              <w:numPr>
                <w:ilvl w:val="0"/>
                <w:numId w:val="20"/>
              </w:numPr>
              <w:spacing w:after="0"/>
              <w:jc w:val="both"/>
              <w:rPr>
                <w:rFonts w:ascii="Times New Roman" w:hAnsi="Times New Roman" w:cs="Times New Roman"/>
                <w:sz w:val="24"/>
                <w:szCs w:val="24"/>
              </w:rPr>
            </w:pPr>
            <w:r w:rsidRPr="1844A51C">
              <w:rPr>
                <w:rFonts w:ascii="Times New Roman" w:hAnsi="Times New Roman" w:cs="Times New Roman"/>
                <w:sz w:val="24"/>
                <w:szCs w:val="24"/>
              </w:rPr>
              <w:t>povezati</w:t>
            </w:r>
          </w:p>
          <w:p w14:paraId="7E0CEB58" w14:textId="77777777" w:rsidR="00884736" w:rsidRDefault="00884736" w:rsidP="00884736">
            <w:pPr>
              <w:pStyle w:val="Odlomakpopisa"/>
              <w:numPr>
                <w:ilvl w:val="0"/>
                <w:numId w:val="20"/>
              </w:numPr>
              <w:spacing w:after="0"/>
              <w:jc w:val="both"/>
              <w:rPr>
                <w:rFonts w:ascii="Times New Roman" w:hAnsi="Times New Roman" w:cs="Times New Roman"/>
                <w:sz w:val="24"/>
                <w:szCs w:val="24"/>
              </w:rPr>
            </w:pPr>
            <w:r w:rsidRPr="1844A51C">
              <w:rPr>
                <w:rFonts w:ascii="Times New Roman" w:hAnsi="Times New Roman" w:cs="Times New Roman"/>
                <w:sz w:val="24"/>
                <w:szCs w:val="24"/>
              </w:rPr>
              <w:t>planirati</w:t>
            </w:r>
          </w:p>
          <w:p w14:paraId="50AD91A5" w14:textId="77777777" w:rsidR="00884736" w:rsidRDefault="00884736" w:rsidP="00884736">
            <w:pPr>
              <w:pStyle w:val="Odlomakpopisa"/>
              <w:numPr>
                <w:ilvl w:val="0"/>
                <w:numId w:val="20"/>
              </w:numPr>
              <w:spacing w:after="0"/>
              <w:jc w:val="both"/>
              <w:rPr>
                <w:rFonts w:ascii="Times New Roman" w:hAnsi="Times New Roman" w:cs="Times New Roman"/>
                <w:sz w:val="24"/>
                <w:szCs w:val="24"/>
              </w:rPr>
            </w:pPr>
            <w:r w:rsidRPr="1844A51C">
              <w:rPr>
                <w:rFonts w:ascii="Times New Roman" w:hAnsi="Times New Roman" w:cs="Times New Roman"/>
                <w:sz w:val="24"/>
                <w:szCs w:val="24"/>
              </w:rPr>
              <w:t>usporediti</w:t>
            </w:r>
          </w:p>
          <w:p w14:paraId="2DB93864" w14:textId="77777777" w:rsidR="00884736" w:rsidRDefault="00884736" w:rsidP="00884736">
            <w:pPr>
              <w:pStyle w:val="Odlomakpopisa"/>
              <w:numPr>
                <w:ilvl w:val="0"/>
                <w:numId w:val="20"/>
              </w:numPr>
              <w:spacing w:after="0" w:line="240" w:lineRule="auto"/>
              <w:contextualSpacing/>
              <w:jc w:val="both"/>
              <w:rPr>
                <w:rFonts w:ascii="Times New Roman" w:hAnsi="Times New Roman" w:cs="Times New Roman"/>
                <w:sz w:val="24"/>
                <w:szCs w:val="24"/>
              </w:rPr>
            </w:pPr>
            <w:r w:rsidRPr="526AE12E">
              <w:rPr>
                <w:rFonts w:ascii="Times New Roman" w:hAnsi="Times New Roman" w:cs="Times New Roman"/>
                <w:sz w:val="24"/>
                <w:szCs w:val="24"/>
              </w:rPr>
              <w:t>kritički vrednovati</w:t>
            </w:r>
          </w:p>
        </w:tc>
      </w:tr>
      <w:tr w:rsidR="00884736" w14:paraId="544470A7" w14:textId="77777777" w:rsidTr="000203F7">
        <w:trPr>
          <w:trHeight w:val="627"/>
        </w:trPr>
        <w:tc>
          <w:tcPr>
            <w:tcW w:w="2079" w:type="dxa"/>
            <w:tcBorders>
              <w:top w:val="single" w:sz="8" w:space="0" w:color="auto"/>
              <w:left w:val="single" w:sz="8" w:space="0" w:color="auto"/>
              <w:bottom w:val="single" w:sz="8" w:space="0" w:color="auto"/>
              <w:right w:val="single" w:sz="8" w:space="0" w:color="auto"/>
            </w:tcBorders>
          </w:tcPr>
          <w:p w14:paraId="7F85BE26" w14:textId="77777777" w:rsidR="00884736" w:rsidRDefault="00884736" w:rsidP="00884736">
            <w:r w:rsidRPr="1844A51C">
              <w:rPr>
                <w:b/>
                <w:bCs/>
                <w:i/>
                <w:iCs/>
                <w:sz w:val="22"/>
                <w:szCs w:val="22"/>
              </w:rPr>
              <w:t>Namjena aktivnosti</w:t>
            </w:r>
            <w:r w:rsidRPr="1844A51C">
              <w:rPr>
                <w:sz w:val="22"/>
                <w:szCs w:val="22"/>
              </w:rPr>
              <w:t xml:space="preserve">  </w:t>
            </w:r>
          </w:p>
        </w:tc>
        <w:tc>
          <w:tcPr>
            <w:tcW w:w="7267" w:type="dxa"/>
            <w:tcBorders>
              <w:top w:val="single" w:sz="8" w:space="0" w:color="auto"/>
              <w:left w:val="single" w:sz="8" w:space="0" w:color="auto"/>
              <w:bottom w:val="single" w:sz="8" w:space="0" w:color="auto"/>
              <w:right w:val="single" w:sz="8" w:space="0" w:color="auto"/>
            </w:tcBorders>
          </w:tcPr>
          <w:p w14:paraId="48DCA8CC" w14:textId="77777777" w:rsidR="00884736" w:rsidRDefault="00884736" w:rsidP="00884736">
            <w:pPr>
              <w:pStyle w:val="Odlomakpopisa"/>
              <w:spacing w:after="0" w:line="240" w:lineRule="auto"/>
              <w:ind w:left="0"/>
              <w:contextualSpacing/>
              <w:jc w:val="both"/>
              <w:rPr>
                <w:rFonts w:ascii="Times New Roman" w:hAnsi="Times New Roman" w:cs="Times New Roman"/>
                <w:sz w:val="24"/>
                <w:szCs w:val="24"/>
              </w:rPr>
            </w:pPr>
            <w:r w:rsidRPr="1844A51C">
              <w:rPr>
                <w:rFonts w:ascii="Times New Roman" w:hAnsi="Times New Roman" w:cs="Times New Roman"/>
                <w:sz w:val="24"/>
                <w:szCs w:val="24"/>
              </w:rPr>
              <w:t>-</w:t>
            </w:r>
            <w:r w:rsidRPr="1844A51C">
              <w:rPr>
                <w:rFonts w:ascii="Times New Roman" w:hAnsi="Times New Roman" w:cs="Times New Roman"/>
                <w:color w:val="000000" w:themeColor="text1"/>
                <w:sz w:val="24"/>
                <w:szCs w:val="24"/>
              </w:rPr>
              <w:t xml:space="preserve"> učenicima 4. C razreda u zanimanju elektrotehničar, sektor elektrotehnike i računalstva</w:t>
            </w:r>
          </w:p>
        </w:tc>
      </w:tr>
      <w:tr w:rsidR="00884736" w14:paraId="5A448E6C" w14:textId="77777777" w:rsidTr="000203F7">
        <w:trPr>
          <w:trHeight w:val="272"/>
        </w:trPr>
        <w:tc>
          <w:tcPr>
            <w:tcW w:w="2079" w:type="dxa"/>
            <w:tcBorders>
              <w:top w:val="single" w:sz="8" w:space="0" w:color="auto"/>
              <w:left w:val="single" w:sz="8" w:space="0" w:color="auto"/>
              <w:bottom w:val="single" w:sz="8" w:space="0" w:color="auto"/>
              <w:right w:val="single" w:sz="8" w:space="0" w:color="auto"/>
            </w:tcBorders>
          </w:tcPr>
          <w:p w14:paraId="60A288A3" w14:textId="77777777" w:rsidR="00884736" w:rsidRDefault="00884736" w:rsidP="00884736">
            <w:r w:rsidRPr="1844A51C">
              <w:rPr>
                <w:b/>
                <w:bCs/>
                <w:i/>
                <w:iCs/>
                <w:sz w:val="22"/>
                <w:szCs w:val="22"/>
              </w:rPr>
              <w:t>Nositelj</w:t>
            </w:r>
            <w:r w:rsidRPr="1844A51C">
              <w:rPr>
                <w:sz w:val="22"/>
                <w:szCs w:val="22"/>
              </w:rPr>
              <w:t xml:space="preserve">  </w:t>
            </w:r>
          </w:p>
        </w:tc>
        <w:tc>
          <w:tcPr>
            <w:tcW w:w="7267" w:type="dxa"/>
            <w:tcBorders>
              <w:top w:val="single" w:sz="8" w:space="0" w:color="auto"/>
              <w:left w:val="single" w:sz="8" w:space="0" w:color="auto"/>
              <w:bottom w:val="single" w:sz="8" w:space="0" w:color="auto"/>
              <w:right w:val="single" w:sz="8" w:space="0" w:color="auto"/>
            </w:tcBorders>
          </w:tcPr>
          <w:p w14:paraId="5660CA7A" w14:textId="77777777" w:rsidR="00884736" w:rsidRDefault="00884736" w:rsidP="00884736">
            <w:pPr>
              <w:jc w:val="both"/>
            </w:pPr>
            <w:r>
              <w:t>Nada Laus</w:t>
            </w:r>
          </w:p>
        </w:tc>
      </w:tr>
      <w:tr w:rsidR="00884736" w14:paraId="3E65C42E" w14:textId="77777777" w:rsidTr="000203F7">
        <w:trPr>
          <w:trHeight w:val="285"/>
        </w:trPr>
        <w:tc>
          <w:tcPr>
            <w:tcW w:w="2079" w:type="dxa"/>
            <w:tcBorders>
              <w:top w:val="single" w:sz="8" w:space="0" w:color="auto"/>
              <w:left w:val="single" w:sz="8" w:space="0" w:color="auto"/>
              <w:bottom w:val="single" w:sz="8" w:space="0" w:color="auto"/>
              <w:right w:val="single" w:sz="8" w:space="0" w:color="auto"/>
            </w:tcBorders>
          </w:tcPr>
          <w:p w14:paraId="1318B8DA" w14:textId="77777777" w:rsidR="00884736" w:rsidRDefault="00884736" w:rsidP="00884736">
            <w:r w:rsidRPr="1844A51C">
              <w:rPr>
                <w:b/>
                <w:bCs/>
                <w:i/>
                <w:iCs/>
                <w:sz w:val="22"/>
                <w:szCs w:val="22"/>
              </w:rPr>
              <w:t>Način ostvarenja</w:t>
            </w:r>
            <w:r w:rsidRPr="1844A51C">
              <w:rPr>
                <w:sz w:val="22"/>
                <w:szCs w:val="22"/>
              </w:rPr>
              <w:t xml:space="preserve">  </w:t>
            </w:r>
          </w:p>
        </w:tc>
        <w:tc>
          <w:tcPr>
            <w:tcW w:w="7267" w:type="dxa"/>
            <w:tcBorders>
              <w:top w:val="single" w:sz="8" w:space="0" w:color="auto"/>
              <w:left w:val="single" w:sz="8" w:space="0" w:color="auto"/>
              <w:bottom w:val="single" w:sz="8" w:space="0" w:color="auto"/>
              <w:right w:val="single" w:sz="8" w:space="0" w:color="auto"/>
            </w:tcBorders>
          </w:tcPr>
          <w:p w14:paraId="36784116" w14:textId="77777777" w:rsidR="00884736" w:rsidRDefault="00884736" w:rsidP="00884736">
            <w:pPr>
              <w:jc w:val="both"/>
            </w:pPr>
            <w:r>
              <w:t xml:space="preserve">Redovita nastava tijekom školske godine ili online po potrebi, u školi i van škole (terenska nastava) </w:t>
            </w:r>
          </w:p>
        </w:tc>
      </w:tr>
      <w:tr w:rsidR="00884736" w14:paraId="5B4D1569" w14:textId="77777777" w:rsidTr="000203F7">
        <w:trPr>
          <w:trHeight w:val="272"/>
        </w:trPr>
        <w:tc>
          <w:tcPr>
            <w:tcW w:w="2079" w:type="dxa"/>
            <w:tcBorders>
              <w:top w:val="single" w:sz="8" w:space="0" w:color="auto"/>
              <w:left w:val="single" w:sz="8" w:space="0" w:color="auto"/>
              <w:bottom w:val="single" w:sz="8" w:space="0" w:color="auto"/>
              <w:right w:val="single" w:sz="8" w:space="0" w:color="auto"/>
            </w:tcBorders>
          </w:tcPr>
          <w:p w14:paraId="6123F4B9" w14:textId="77777777" w:rsidR="00884736" w:rsidRDefault="00884736" w:rsidP="00884736">
            <w:r w:rsidRPr="1844A51C">
              <w:rPr>
                <w:b/>
                <w:bCs/>
                <w:i/>
                <w:iCs/>
                <w:sz w:val="22"/>
                <w:szCs w:val="22"/>
              </w:rPr>
              <w:t>Vremenik </w:t>
            </w:r>
            <w:r w:rsidRPr="1844A51C">
              <w:rPr>
                <w:sz w:val="22"/>
                <w:szCs w:val="22"/>
              </w:rPr>
              <w:t xml:space="preserve">  </w:t>
            </w:r>
          </w:p>
        </w:tc>
        <w:tc>
          <w:tcPr>
            <w:tcW w:w="7267" w:type="dxa"/>
            <w:tcBorders>
              <w:top w:val="single" w:sz="8" w:space="0" w:color="auto"/>
              <w:left w:val="single" w:sz="8" w:space="0" w:color="auto"/>
              <w:bottom w:val="single" w:sz="8" w:space="0" w:color="auto"/>
              <w:right w:val="single" w:sz="8" w:space="0" w:color="auto"/>
            </w:tcBorders>
          </w:tcPr>
          <w:p w14:paraId="3B703925" w14:textId="77777777" w:rsidR="00884736" w:rsidRDefault="00884736" w:rsidP="00884736">
            <w:pPr>
              <w:jc w:val="both"/>
            </w:pPr>
            <w:r>
              <w:t>Tri sata tjedno tijekom nastavne godine</w:t>
            </w:r>
          </w:p>
        </w:tc>
      </w:tr>
      <w:tr w:rsidR="00884736" w14:paraId="0E2EA1D4" w14:textId="77777777" w:rsidTr="000203F7">
        <w:trPr>
          <w:trHeight w:val="272"/>
        </w:trPr>
        <w:tc>
          <w:tcPr>
            <w:tcW w:w="2079" w:type="dxa"/>
            <w:tcBorders>
              <w:top w:val="single" w:sz="8" w:space="0" w:color="auto"/>
              <w:left w:val="single" w:sz="8" w:space="0" w:color="auto"/>
              <w:bottom w:val="single" w:sz="8" w:space="0" w:color="auto"/>
              <w:right w:val="single" w:sz="8" w:space="0" w:color="auto"/>
            </w:tcBorders>
          </w:tcPr>
          <w:p w14:paraId="373B363C" w14:textId="77777777" w:rsidR="00884736" w:rsidRDefault="00884736" w:rsidP="00884736">
            <w:r w:rsidRPr="1844A51C">
              <w:rPr>
                <w:b/>
                <w:bCs/>
                <w:i/>
                <w:iCs/>
                <w:sz w:val="22"/>
                <w:szCs w:val="22"/>
              </w:rPr>
              <w:t>Troškovnik</w:t>
            </w:r>
            <w:r w:rsidRPr="1844A51C">
              <w:rPr>
                <w:sz w:val="22"/>
                <w:szCs w:val="22"/>
              </w:rPr>
              <w:t xml:space="preserve">  </w:t>
            </w:r>
          </w:p>
        </w:tc>
        <w:tc>
          <w:tcPr>
            <w:tcW w:w="7267" w:type="dxa"/>
            <w:tcBorders>
              <w:top w:val="single" w:sz="8" w:space="0" w:color="auto"/>
              <w:left w:val="single" w:sz="8" w:space="0" w:color="auto"/>
              <w:bottom w:val="single" w:sz="8" w:space="0" w:color="auto"/>
              <w:right w:val="single" w:sz="8" w:space="0" w:color="auto"/>
            </w:tcBorders>
          </w:tcPr>
          <w:p w14:paraId="759C7482" w14:textId="77777777" w:rsidR="00884736" w:rsidRDefault="00884736" w:rsidP="00884736">
            <w:pPr>
              <w:jc w:val="both"/>
            </w:pPr>
            <w:r>
              <w:t xml:space="preserve">Troškove aktivnosti pokrivaju materijalni izdaci škole </w:t>
            </w:r>
          </w:p>
        </w:tc>
      </w:tr>
      <w:tr w:rsidR="00884736" w14:paraId="711EB920" w14:textId="77777777" w:rsidTr="000203F7">
        <w:trPr>
          <w:trHeight w:val="839"/>
        </w:trPr>
        <w:tc>
          <w:tcPr>
            <w:tcW w:w="2079" w:type="dxa"/>
            <w:tcBorders>
              <w:top w:val="single" w:sz="8" w:space="0" w:color="auto"/>
              <w:left w:val="single" w:sz="8" w:space="0" w:color="auto"/>
              <w:bottom w:val="single" w:sz="8" w:space="0" w:color="auto"/>
              <w:right w:val="single" w:sz="8" w:space="0" w:color="auto"/>
            </w:tcBorders>
          </w:tcPr>
          <w:p w14:paraId="2E030C92" w14:textId="77777777" w:rsidR="00884736" w:rsidRDefault="00884736" w:rsidP="00884736">
            <w:r w:rsidRPr="1844A51C">
              <w:rPr>
                <w:b/>
                <w:bCs/>
                <w:i/>
                <w:iCs/>
                <w:sz w:val="22"/>
                <w:szCs w:val="22"/>
              </w:rPr>
              <w:t>Način vrednovanja i korištenje rezultata</w:t>
            </w:r>
            <w:r w:rsidRPr="1844A51C">
              <w:rPr>
                <w:sz w:val="22"/>
                <w:szCs w:val="22"/>
              </w:rPr>
              <w:t> </w:t>
            </w:r>
          </w:p>
        </w:tc>
        <w:tc>
          <w:tcPr>
            <w:tcW w:w="7267" w:type="dxa"/>
            <w:tcBorders>
              <w:top w:val="single" w:sz="8" w:space="0" w:color="auto"/>
              <w:left w:val="single" w:sz="8" w:space="0" w:color="auto"/>
              <w:bottom w:val="single" w:sz="8" w:space="0" w:color="auto"/>
              <w:right w:val="single" w:sz="8" w:space="0" w:color="auto"/>
            </w:tcBorders>
          </w:tcPr>
          <w:p w14:paraId="46060C9D" w14:textId="77777777" w:rsidR="00884736" w:rsidRDefault="00884736" w:rsidP="00884736">
            <w:pPr>
              <w:jc w:val="both"/>
            </w:pPr>
            <w:r>
              <w:t>Vrednovanje za učenje, kao učenje i vrednovanje naučenog</w:t>
            </w:r>
          </w:p>
        </w:tc>
      </w:tr>
    </w:tbl>
    <w:p w14:paraId="42B0F583" w14:textId="77777777" w:rsidR="00884736" w:rsidRDefault="00884736" w:rsidP="00884736"/>
    <w:p w14:paraId="33E73DDB" w14:textId="77777777" w:rsidR="0075405B" w:rsidRDefault="0075405B" w:rsidP="0075405B"/>
    <w:p w14:paraId="6D77C29B" w14:textId="77777777" w:rsidR="0015384B" w:rsidRDefault="0015384B" w:rsidP="0000716D"/>
    <w:p w14:paraId="26719724" w14:textId="77777777" w:rsidR="0015384B" w:rsidRDefault="0015384B" w:rsidP="0000716D"/>
    <w:tbl>
      <w:tblPr>
        <w:tblW w:w="949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7293"/>
      </w:tblGrid>
      <w:tr w:rsidR="007E3902" w:rsidRPr="00C71B63" w14:paraId="39B1A9F2"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EC00A08" w14:textId="77777777" w:rsidR="007E3902" w:rsidRPr="00C71B63" w:rsidRDefault="007E3902" w:rsidP="00A70CF3">
            <w:pPr>
              <w:textAlignment w:val="baseline"/>
            </w:pPr>
            <w:r w:rsidRPr="00C71B63">
              <w:t> </w:t>
            </w:r>
          </w:p>
          <w:p w14:paraId="584DB975" w14:textId="77777777" w:rsidR="007E3902" w:rsidRPr="00C71B63" w:rsidRDefault="007E3902" w:rsidP="00A70CF3">
            <w:pPr>
              <w:textAlignment w:val="baseline"/>
            </w:pPr>
            <w:r w:rsidRPr="00C71B63">
              <w:rPr>
                <w:b/>
                <w:bCs/>
                <w:i/>
                <w:iCs/>
              </w:rPr>
              <w:t>Naziv aktivnosti</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95B3D7"/>
          </w:tcPr>
          <w:p w14:paraId="38D0B4B7" w14:textId="4B5E4D1A" w:rsidR="007E3902" w:rsidRPr="007E3902" w:rsidRDefault="5D421021" w:rsidP="00A70CF3">
            <w:pPr>
              <w:textAlignment w:val="baseline"/>
              <w:rPr>
                <w:b/>
                <w:bCs/>
              </w:rPr>
            </w:pPr>
            <w:r w:rsidRPr="526AE12E">
              <w:rPr>
                <w:b/>
                <w:bCs/>
              </w:rPr>
              <w:t>ELEMENTI STROJEVA</w:t>
            </w:r>
            <w:r w:rsidR="774613B7" w:rsidRPr="526AE12E">
              <w:rPr>
                <w:b/>
                <w:bCs/>
              </w:rPr>
              <w:t xml:space="preserve"> </w:t>
            </w:r>
          </w:p>
        </w:tc>
      </w:tr>
      <w:tr w:rsidR="007E3902" w:rsidRPr="00C71B63" w14:paraId="6CCE0E2F"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FD17E1B" w14:textId="77777777" w:rsidR="007E3902" w:rsidRPr="00C71B63" w:rsidRDefault="007E3902" w:rsidP="00A70CF3">
            <w:pPr>
              <w:textAlignment w:val="baseline"/>
            </w:pPr>
            <w:r w:rsidRPr="00C71B63">
              <w:rPr>
                <w:b/>
                <w:bCs/>
                <w:i/>
                <w:iCs/>
              </w:rPr>
              <w:t>Ciljevi</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52DFBFCD" w14:textId="669886A1" w:rsidR="007E3902" w:rsidRPr="00FC3901" w:rsidRDefault="774613B7" w:rsidP="007E3902">
            <w:pPr>
              <w:jc w:val="both"/>
              <w:textAlignment w:val="baseline"/>
            </w:pPr>
            <w:r>
              <w:t>Upoznavanje učenika s</w:t>
            </w:r>
            <w:r w:rsidR="440D162F">
              <w:t>a korištenjem tablica, proširenje</w:t>
            </w:r>
            <w:r w:rsidR="653BE7E5">
              <w:t xml:space="preserve"> osnovnog gradiva</w:t>
            </w:r>
            <w:r w:rsidR="440D162F">
              <w:t xml:space="preserve"> </w:t>
            </w:r>
          </w:p>
        </w:tc>
      </w:tr>
      <w:tr w:rsidR="007E3902" w:rsidRPr="00C71B63" w14:paraId="15C7493A"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80324CD" w14:textId="77777777" w:rsidR="007E3902" w:rsidRPr="00C71B63" w:rsidRDefault="007E3902" w:rsidP="00A70CF3">
            <w:pPr>
              <w:textAlignment w:val="baseline"/>
            </w:pPr>
            <w:r w:rsidRPr="00C71B63">
              <w:rPr>
                <w:b/>
                <w:bCs/>
                <w:i/>
                <w:iCs/>
              </w:rPr>
              <w:t>Namjena aktivnosti</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6BA78C89" w14:textId="6F42D697" w:rsidR="007E3902" w:rsidRPr="00FC3901" w:rsidRDefault="774613B7" w:rsidP="007E3902">
            <w:pPr>
              <w:jc w:val="both"/>
              <w:textAlignment w:val="baseline"/>
            </w:pPr>
            <w:r>
              <w:t xml:space="preserve">namijenjeno je učenicima </w:t>
            </w:r>
            <w:r w:rsidR="602FFCA1">
              <w:t>3</w:t>
            </w:r>
            <w:r>
              <w:t>E,brodomehaničar</w:t>
            </w:r>
          </w:p>
        </w:tc>
      </w:tr>
      <w:tr w:rsidR="007E3902" w:rsidRPr="00C71B63" w14:paraId="3D4265A8"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950E773" w14:textId="77777777" w:rsidR="007E3902" w:rsidRPr="00C71B63" w:rsidRDefault="007E3902" w:rsidP="00A70CF3">
            <w:pPr>
              <w:textAlignment w:val="baseline"/>
            </w:pPr>
            <w:r w:rsidRPr="00C71B63">
              <w:rPr>
                <w:b/>
                <w:bCs/>
                <w:i/>
                <w:iCs/>
              </w:rPr>
              <w:t>Nositelj</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4FCBF527" w14:textId="77777777" w:rsidR="007E3902" w:rsidRPr="00FC3901" w:rsidRDefault="007E3902" w:rsidP="007E3902">
            <w:pPr>
              <w:jc w:val="both"/>
              <w:textAlignment w:val="baseline"/>
            </w:pPr>
            <w:r w:rsidRPr="00FC3901">
              <w:t>Ranko Klisura dipl.ing. strojarstva</w:t>
            </w:r>
          </w:p>
          <w:p w14:paraId="5E88B2DB" w14:textId="77777777" w:rsidR="007E3902" w:rsidRPr="00FC3901" w:rsidRDefault="007E3902" w:rsidP="007E3902">
            <w:pPr>
              <w:jc w:val="both"/>
              <w:textAlignment w:val="baseline"/>
            </w:pPr>
          </w:p>
        </w:tc>
      </w:tr>
      <w:tr w:rsidR="007E3902" w:rsidRPr="00C71B63" w14:paraId="51F29298"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742BFAA" w14:textId="77777777" w:rsidR="007E3902" w:rsidRPr="00C71B63" w:rsidRDefault="007E3902" w:rsidP="00A70CF3">
            <w:pPr>
              <w:textAlignment w:val="baseline"/>
            </w:pPr>
            <w:r w:rsidRPr="00C71B63">
              <w:rPr>
                <w:b/>
                <w:bCs/>
                <w:i/>
                <w:iCs/>
              </w:rPr>
              <w:t>Način ostvarenja</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16BFAA3D" w14:textId="77777777" w:rsidR="007E3902" w:rsidRPr="00FC3901" w:rsidRDefault="007E3902" w:rsidP="007E3902">
            <w:pPr>
              <w:jc w:val="both"/>
              <w:textAlignment w:val="baseline"/>
            </w:pPr>
            <w:r w:rsidRPr="00FC3901">
              <w:t>nastava će se održavati u učionici</w:t>
            </w:r>
          </w:p>
        </w:tc>
      </w:tr>
      <w:tr w:rsidR="007E3902" w:rsidRPr="00C71B63" w14:paraId="02053D17"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1EEA00B" w14:textId="77777777" w:rsidR="007E3902" w:rsidRPr="00C71B63" w:rsidRDefault="007E3902" w:rsidP="007E3902">
            <w:pPr>
              <w:textAlignment w:val="baseline"/>
            </w:pPr>
            <w:r w:rsidRPr="00C71B63">
              <w:rPr>
                <w:b/>
                <w:bCs/>
                <w:i/>
                <w:iCs/>
              </w:rPr>
              <w:t>Vremenik </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1A7EA322" w14:textId="77777777" w:rsidR="007E3902" w:rsidRDefault="007E3902" w:rsidP="007E3902">
            <w:pPr>
              <w:jc w:val="both"/>
            </w:pPr>
            <w:r w:rsidRPr="6519A4A0">
              <w:t>Jedan sat  tjedno kroz nastavnu godinu.</w:t>
            </w:r>
          </w:p>
          <w:p w14:paraId="074520BA" w14:textId="77777777" w:rsidR="007E3902" w:rsidRPr="00FC3901" w:rsidRDefault="007E3902" w:rsidP="007E3902">
            <w:pPr>
              <w:jc w:val="both"/>
              <w:textAlignment w:val="baseline"/>
            </w:pPr>
            <w:r w:rsidRPr="6519A4A0">
              <w:t xml:space="preserve"> </w:t>
            </w:r>
          </w:p>
        </w:tc>
      </w:tr>
      <w:tr w:rsidR="007E3902" w:rsidRPr="00C71B63" w14:paraId="4CFEAD02"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E0553B4" w14:textId="77777777" w:rsidR="007E3902" w:rsidRPr="00C71B63" w:rsidRDefault="007E3902" w:rsidP="007E3902">
            <w:pPr>
              <w:textAlignment w:val="baseline"/>
            </w:pPr>
            <w:r w:rsidRPr="00C71B63">
              <w:rPr>
                <w:b/>
                <w:bCs/>
                <w:i/>
                <w:iCs/>
              </w:rPr>
              <w:t>Troškovnik</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4D68EAA5" w14:textId="77777777" w:rsidR="007E3902" w:rsidRPr="00FC3901" w:rsidRDefault="007E3902" w:rsidP="007E3902">
            <w:pPr>
              <w:jc w:val="both"/>
              <w:textAlignment w:val="baseline"/>
            </w:pPr>
            <w:r w:rsidRPr="00FC3901">
              <w:t>Nastava ne iziskuje dodatne troškove</w:t>
            </w:r>
          </w:p>
        </w:tc>
      </w:tr>
      <w:tr w:rsidR="007E3902" w:rsidRPr="00C71B63" w14:paraId="4E34DB84"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140033C" w14:textId="77777777" w:rsidR="007E3902" w:rsidRPr="00C71B63" w:rsidRDefault="007E3902" w:rsidP="007E3902">
            <w:pPr>
              <w:textAlignment w:val="baseline"/>
            </w:pPr>
            <w:r w:rsidRPr="00C71B63">
              <w:rPr>
                <w:b/>
                <w:bCs/>
                <w:i/>
                <w:iCs/>
              </w:rPr>
              <w:t>Način vrednovanja i korištenje rezultata</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6FC90902" w14:textId="59700723" w:rsidR="007E3902" w:rsidRPr="00FC3901" w:rsidRDefault="774613B7" w:rsidP="007E3902">
            <w:pPr>
              <w:jc w:val="both"/>
              <w:textAlignment w:val="baseline"/>
            </w:pPr>
            <w:r>
              <w:t>Praćenje napredovanja učenika tijekom cijele nastavne godine ,</w:t>
            </w:r>
            <w:r w:rsidR="6A9B439F">
              <w:t xml:space="preserve"> </w:t>
            </w:r>
            <w:r>
              <w:t>provjeravanje u pisanom i usmenom obliku i poticanje na samostalnost i razvijanje tehničkog razmišljanja.</w:t>
            </w:r>
          </w:p>
          <w:p w14:paraId="0E6B875E" w14:textId="77777777" w:rsidR="007E3902" w:rsidRPr="00FC3901" w:rsidRDefault="007E3902" w:rsidP="007E3902">
            <w:pPr>
              <w:jc w:val="both"/>
              <w:textAlignment w:val="baseline"/>
            </w:pPr>
          </w:p>
        </w:tc>
      </w:tr>
    </w:tbl>
    <w:p w14:paraId="5CD643E6" w14:textId="77777777" w:rsidR="0000716D" w:rsidRPr="00C71B63" w:rsidRDefault="0000716D" w:rsidP="0000716D"/>
    <w:p w14:paraId="22F7AC71" w14:textId="596D2A27" w:rsidR="0000716D" w:rsidRDefault="0000716D" w:rsidP="0000716D">
      <w:pPr>
        <w:textAlignment w:val="baseline"/>
      </w:pPr>
    </w:p>
    <w:p w14:paraId="4BF6F308" w14:textId="5BD66414" w:rsidR="00DB5150" w:rsidRDefault="00DB5150" w:rsidP="0000716D">
      <w:pPr>
        <w:textAlignment w:val="baseline"/>
      </w:pPr>
    </w:p>
    <w:p w14:paraId="4ACA3BDD" w14:textId="4B677D01" w:rsidR="00DB5150" w:rsidRDefault="00DB5150" w:rsidP="0000716D">
      <w:pPr>
        <w:textAlignment w:val="baseline"/>
      </w:pPr>
    </w:p>
    <w:p w14:paraId="5C336288" w14:textId="3A57ED13" w:rsidR="00DB5150" w:rsidRDefault="00DB5150" w:rsidP="0000716D">
      <w:pPr>
        <w:textAlignment w:val="baseline"/>
      </w:pPr>
    </w:p>
    <w:p w14:paraId="5A2EBA6F" w14:textId="40EDBEC6" w:rsidR="00DB5150" w:rsidRDefault="00DB5150" w:rsidP="0000716D">
      <w:pPr>
        <w:textAlignment w:val="baseline"/>
      </w:pPr>
    </w:p>
    <w:p w14:paraId="7BBC949B" w14:textId="77777777" w:rsidR="00A018C0" w:rsidRDefault="00A018C0" w:rsidP="0000716D">
      <w:pPr>
        <w:textAlignment w:val="baseline"/>
      </w:pPr>
    </w:p>
    <w:p w14:paraId="68363E4F" w14:textId="77777777" w:rsidR="00DB5150" w:rsidRPr="00C71B63" w:rsidRDefault="00DB5150" w:rsidP="0000716D">
      <w:pPr>
        <w:textAlignment w:val="baseline"/>
      </w:pPr>
    </w:p>
    <w:tbl>
      <w:tblPr>
        <w:tblW w:w="949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7293"/>
      </w:tblGrid>
      <w:tr w:rsidR="0000716D" w:rsidRPr="00C71B63" w14:paraId="7B852EEB"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29F3562" w14:textId="77777777" w:rsidR="0000716D" w:rsidRPr="00C71B63" w:rsidRDefault="0000716D" w:rsidP="009674E7">
            <w:pPr>
              <w:textAlignment w:val="baseline"/>
            </w:pPr>
            <w:r w:rsidRPr="00C71B63">
              <w:lastRenderedPageBreak/>
              <w:t> </w:t>
            </w:r>
          </w:p>
          <w:p w14:paraId="00CFAB46" w14:textId="77777777" w:rsidR="0000716D" w:rsidRPr="00C71B63" w:rsidRDefault="0000716D" w:rsidP="009674E7">
            <w:pPr>
              <w:textAlignment w:val="baseline"/>
            </w:pPr>
            <w:r w:rsidRPr="00C71B63">
              <w:rPr>
                <w:b/>
                <w:bCs/>
                <w:i/>
                <w:iCs/>
              </w:rPr>
              <w:t>Naziv aktivnosti</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95B3D7"/>
          </w:tcPr>
          <w:p w14:paraId="39EA5886" w14:textId="77777777" w:rsidR="0000716D" w:rsidRPr="00C71B63" w:rsidRDefault="0000716D" w:rsidP="009674E7">
            <w:pPr>
              <w:textAlignment w:val="baseline"/>
              <w:rPr>
                <w:b/>
                <w:bCs/>
              </w:rPr>
            </w:pPr>
            <w:r w:rsidRPr="00C71B63">
              <w:rPr>
                <w:b/>
                <w:bCs/>
              </w:rPr>
              <w:t>RASHLADNA I TERMIČKA TEHNIKA</w:t>
            </w:r>
          </w:p>
          <w:p w14:paraId="6E52DA14" w14:textId="77777777" w:rsidR="0000716D" w:rsidRPr="00C71B63" w:rsidRDefault="0000716D" w:rsidP="009674E7">
            <w:pPr>
              <w:textAlignment w:val="baseline"/>
            </w:pPr>
          </w:p>
        </w:tc>
      </w:tr>
      <w:tr w:rsidR="0000716D" w:rsidRPr="00C71B63" w14:paraId="327B95D0"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F65DEBD" w14:textId="77777777" w:rsidR="0000716D" w:rsidRPr="00C71B63" w:rsidRDefault="0000716D" w:rsidP="009674E7">
            <w:pPr>
              <w:textAlignment w:val="baseline"/>
            </w:pPr>
            <w:r w:rsidRPr="00C71B63">
              <w:rPr>
                <w:b/>
                <w:bCs/>
                <w:i/>
                <w:iCs/>
              </w:rPr>
              <w:t>Ciljevi</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421ECBC1" w14:textId="77777777" w:rsidR="0000716D" w:rsidRPr="00FC3901" w:rsidRDefault="0000716D" w:rsidP="00FC3901">
            <w:pPr>
              <w:jc w:val="both"/>
              <w:textAlignment w:val="baseline"/>
            </w:pPr>
            <w:r w:rsidRPr="00FC3901">
              <w:t>Upoznavanje sa osnovnim zakonima termodinamike i njih</w:t>
            </w:r>
            <w:r w:rsidR="004561B3" w:rsidRPr="00FC3901">
              <w:t>ovom primjenom u električnim kuć</w:t>
            </w:r>
            <w:r w:rsidRPr="00FC3901">
              <w:t>anskim uređajima</w:t>
            </w:r>
          </w:p>
        </w:tc>
      </w:tr>
      <w:tr w:rsidR="0000716D" w:rsidRPr="00C71B63" w14:paraId="3DA3F1FD"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A2F1937" w14:textId="77777777" w:rsidR="0000716D" w:rsidRPr="00C71B63" w:rsidRDefault="0000716D" w:rsidP="009674E7">
            <w:pPr>
              <w:textAlignment w:val="baseline"/>
            </w:pPr>
            <w:r w:rsidRPr="00C71B63">
              <w:rPr>
                <w:b/>
                <w:bCs/>
                <w:i/>
                <w:iCs/>
              </w:rPr>
              <w:t>Namjena aktivnosti</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0BE725DB" w14:textId="77777777" w:rsidR="0000716D" w:rsidRPr="00FC3901" w:rsidRDefault="0000716D" w:rsidP="00FC3901">
            <w:pPr>
              <w:jc w:val="both"/>
              <w:textAlignment w:val="baseline"/>
            </w:pPr>
            <w:r w:rsidRPr="00FC3901">
              <w:t>namijenjeno je učenicima 2E, elektromehaniča</w:t>
            </w:r>
            <w:r w:rsidR="004561B3" w:rsidRPr="00FC3901">
              <w:t>r</w:t>
            </w:r>
          </w:p>
        </w:tc>
      </w:tr>
      <w:tr w:rsidR="0000716D" w:rsidRPr="00C71B63" w14:paraId="22E05D1F"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5874FED" w14:textId="77777777" w:rsidR="0000716D" w:rsidRPr="00C71B63" w:rsidRDefault="0000716D" w:rsidP="009674E7">
            <w:pPr>
              <w:textAlignment w:val="baseline"/>
            </w:pPr>
            <w:r w:rsidRPr="00C71B63">
              <w:rPr>
                <w:b/>
                <w:bCs/>
                <w:i/>
                <w:iCs/>
              </w:rPr>
              <w:t>Nositelj</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431208D8" w14:textId="77777777" w:rsidR="0000716D" w:rsidRPr="00FC3901" w:rsidRDefault="0000716D" w:rsidP="00FC3901">
            <w:pPr>
              <w:jc w:val="both"/>
              <w:textAlignment w:val="baseline"/>
            </w:pPr>
            <w:r w:rsidRPr="00FC3901">
              <w:t>Ranko Klisura dipl.ing. strojarstva</w:t>
            </w:r>
          </w:p>
          <w:p w14:paraId="25EA26D4" w14:textId="77777777" w:rsidR="0000716D" w:rsidRPr="00FC3901" w:rsidRDefault="0000716D" w:rsidP="00FC3901">
            <w:pPr>
              <w:jc w:val="both"/>
              <w:textAlignment w:val="baseline"/>
            </w:pPr>
          </w:p>
        </w:tc>
      </w:tr>
      <w:tr w:rsidR="0000716D" w:rsidRPr="00C71B63" w14:paraId="2181A94C"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4613A64" w14:textId="77777777" w:rsidR="0000716D" w:rsidRPr="00C71B63" w:rsidRDefault="0000716D" w:rsidP="009674E7">
            <w:pPr>
              <w:textAlignment w:val="baseline"/>
            </w:pPr>
            <w:r w:rsidRPr="00C71B63">
              <w:rPr>
                <w:b/>
                <w:bCs/>
                <w:i/>
                <w:iCs/>
              </w:rPr>
              <w:t>Način ostvarenja</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7109D6C8" w14:textId="77777777" w:rsidR="0000716D" w:rsidRPr="00FC3901" w:rsidRDefault="0000716D" w:rsidP="00FC3901">
            <w:pPr>
              <w:jc w:val="both"/>
              <w:textAlignment w:val="baseline"/>
            </w:pPr>
            <w:r w:rsidRPr="00FC3901">
              <w:t>nastava će se održavati u učionici</w:t>
            </w:r>
          </w:p>
        </w:tc>
      </w:tr>
      <w:tr w:rsidR="0000716D" w:rsidRPr="00C71B63" w14:paraId="6C2D76EC"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6489F28" w14:textId="77777777" w:rsidR="0000716D" w:rsidRPr="00C71B63" w:rsidRDefault="0000716D" w:rsidP="009674E7">
            <w:pPr>
              <w:textAlignment w:val="baseline"/>
            </w:pPr>
            <w:r w:rsidRPr="00C71B63">
              <w:rPr>
                <w:b/>
                <w:bCs/>
                <w:i/>
                <w:iCs/>
              </w:rPr>
              <w:t>Vremenik </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2B0E6D24" w14:textId="77777777" w:rsidR="0000716D" w:rsidRPr="00FC3901" w:rsidRDefault="0000716D" w:rsidP="00FC3901">
            <w:pPr>
              <w:jc w:val="both"/>
              <w:textAlignment w:val="baseline"/>
            </w:pPr>
            <w:r w:rsidRPr="00FC3901">
              <w:t>Dva sata tjedno kroz nastavnu godinu.</w:t>
            </w:r>
          </w:p>
          <w:p w14:paraId="637DCCFA" w14:textId="77777777" w:rsidR="0000716D" w:rsidRPr="00FC3901" w:rsidRDefault="0000716D" w:rsidP="00FC3901">
            <w:pPr>
              <w:jc w:val="both"/>
              <w:textAlignment w:val="baseline"/>
            </w:pPr>
          </w:p>
        </w:tc>
      </w:tr>
      <w:tr w:rsidR="0000716D" w:rsidRPr="00C71B63" w14:paraId="2F192E8D"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7382F5A" w14:textId="77777777" w:rsidR="0000716D" w:rsidRPr="00C71B63" w:rsidRDefault="0000716D" w:rsidP="009674E7">
            <w:pPr>
              <w:textAlignment w:val="baseline"/>
            </w:pPr>
            <w:r w:rsidRPr="00C71B63">
              <w:rPr>
                <w:b/>
                <w:bCs/>
                <w:i/>
                <w:iCs/>
              </w:rPr>
              <w:t>Troškovnik</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317D4DAA" w14:textId="0DAB371F" w:rsidR="0000716D" w:rsidRPr="00FC3901" w:rsidRDefault="160BEC71" w:rsidP="00FC3901">
            <w:pPr>
              <w:jc w:val="both"/>
              <w:textAlignment w:val="baseline"/>
            </w:pPr>
            <w:r>
              <w:t>Nast</w:t>
            </w:r>
            <w:r w:rsidR="2EC53E16">
              <w:t>ava</w:t>
            </w:r>
            <w:r>
              <w:t xml:space="preserve"> ne iziskuje dodatne troškov</w:t>
            </w:r>
            <w:r w:rsidR="5A6E45E0">
              <w:t>e</w:t>
            </w:r>
          </w:p>
        </w:tc>
      </w:tr>
      <w:tr w:rsidR="0000716D" w:rsidRPr="00C71B63" w14:paraId="177C0BA5" w14:textId="77777777" w:rsidTr="526AE12E">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41BAF1C" w14:textId="77777777" w:rsidR="0000716D" w:rsidRPr="00C71B63" w:rsidRDefault="0000716D" w:rsidP="009674E7">
            <w:pPr>
              <w:textAlignment w:val="baseline"/>
            </w:pPr>
            <w:r w:rsidRPr="00C71B63">
              <w:rPr>
                <w:b/>
                <w:bCs/>
                <w:i/>
                <w:iCs/>
              </w:rPr>
              <w:t>Način vrednovanja i korištenje rezultata</w:t>
            </w:r>
            <w:r w:rsidRPr="00C71B63">
              <w:t> </w:t>
            </w:r>
          </w:p>
        </w:tc>
        <w:tc>
          <w:tcPr>
            <w:tcW w:w="7293" w:type="dxa"/>
            <w:tcBorders>
              <w:top w:val="single" w:sz="6" w:space="0" w:color="auto"/>
              <w:left w:val="single" w:sz="6" w:space="0" w:color="auto"/>
              <w:bottom w:val="single" w:sz="6" w:space="0" w:color="auto"/>
              <w:right w:val="single" w:sz="6" w:space="0" w:color="auto"/>
            </w:tcBorders>
            <w:shd w:val="clear" w:color="auto" w:fill="auto"/>
          </w:tcPr>
          <w:p w14:paraId="6519C7D8" w14:textId="6EAB21F0" w:rsidR="0000716D" w:rsidRPr="00FC3901" w:rsidRDefault="0000716D" w:rsidP="00FC3901">
            <w:pPr>
              <w:jc w:val="both"/>
              <w:textAlignment w:val="baseline"/>
            </w:pPr>
            <w:r w:rsidRPr="00FC3901">
              <w:t xml:space="preserve">Praćenje napredovanja učenika </w:t>
            </w:r>
            <w:r w:rsidR="00A018C0">
              <w:t xml:space="preserve">tijekom cijele nastavne godine </w:t>
            </w:r>
            <w:r w:rsidRPr="00FC3901">
              <w:t>provjeravanje u</w:t>
            </w:r>
            <w:r w:rsidR="00A018C0">
              <w:t>,</w:t>
            </w:r>
            <w:r w:rsidRPr="00FC3901">
              <w:t xml:space="preserve"> pisanom i usmenom obliku i poticanje na samostalnost i razvijanje tehničkog razmišljanja.</w:t>
            </w:r>
          </w:p>
          <w:p w14:paraId="2914A148" w14:textId="77777777" w:rsidR="0000716D" w:rsidRPr="00FC3901" w:rsidRDefault="0000716D" w:rsidP="00FC3901">
            <w:pPr>
              <w:jc w:val="both"/>
              <w:textAlignment w:val="baseline"/>
            </w:pPr>
          </w:p>
        </w:tc>
      </w:tr>
    </w:tbl>
    <w:p w14:paraId="0CD76D2B" w14:textId="77777777" w:rsidR="00CB2EF2" w:rsidRPr="00E500AC" w:rsidRDefault="00CB2EF2" w:rsidP="0075405B">
      <w:pPr>
        <w:rPr>
          <w:rFonts w:eastAsia="Calibri"/>
        </w:rPr>
      </w:pPr>
    </w:p>
    <w:p w14:paraId="3F83D540" w14:textId="77777777" w:rsidR="00CB2EF2" w:rsidRDefault="00CB2EF2" w:rsidP="0075405B"/>
    <w:p w14:paraId="69917341" w14:textId="77777777" w:rsidR="0075405B" w:rsidRDefault="0075405B" w:rsidP="0075405B"/>
    <w:p w14:paraId="0BFF6E44" w14:textId="77777777" w:rsidR="003E0B85" w:rsidRDefault="003E0B85" w:rsidP="0075405B"/>
    <w:tbl>
      <w:tblPr>
        <w:tblW w:w="9498" w:type="dxa"/>
        <w:tblInd w:w="-15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69"/>
        <w:gridCol w:w="7329"/>
      </w:tblGrid>
      <w:tr w:rsidR="526AE12E" w14:paraId="2A1402ED" w14:textId="77777777" w:rsidTr="000657B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tcPr>
          <w:p w14:paraId="50E7494D" w14:textId="77777777" w:rsidR="526AE12E" w:rsidRDefault="526AE12E">
            <w:r>
              <w:t> </w:t>
            </w:r>
          </w:p>
          <w:p w14:paraId="7B6FBAC3" w14:textId="77777777" w:rsidR="526AE12E" w:rsidRDefault="526AE12E">
            <w:r w:rsidRPr="526AE12E">
              <w:rPr>
                <w:b/>
                <w:bCs/>
                <w:i/>
                <w:iCs/>
              </w:rPr>
              <w:t>Naziv aktivnosti</w:t>
            </w:r>
            <w:r>
              <w:t> </w:t>
            </w:r>
          </w:p>
        </w:tc>
        <w:tc>
          <w:tcPr>
            <w:tcW w:w="7329" w:type="dxa"/>
            <w:tcBorders>
              <w:top w:val="single" w:sz="6" w:space="0" w:color="auto"/>
              <w:left w:val="single" w:sz="6" w:space="0" w:color="auto"/>
              <w:bottom w:val="single" w:sz="6" w:space="0" w:color="auto"/>
              <w:right w:val="single" w:sz="6" w:space="0" w:color="auto"/>
            </w:tcBorders>
            <w:shd w:val="clear" w:color="auto" w:fill="95B3D7"/>
          </w:tcPr>
          <w:p w14:paraId="204484B3" w14:textId="77777777" w:rsidR="526AE12E" w:rsidRDefault="526AE12E" w:rsidP="526AE12E">
            <w:pPr>
              <w:rPr>
                <w:b/>
                <w:bCs/>
              </w:rPr>
            </w:pPr>
            <w:r w:rsidRPr="526AE12E">
              <w:rPr>
                <w:b/>
                <w:bCs/>
              </w:rPr>
              <w:t>RASHLADNA I TERMIČKA TEHNIKA</w:t>
            </w:r>
          </w:p>
          <w:p w14:paraId="0A2DD16F" w14:textId="77777777" w:rsidR="526AE12E" w:rsidRDefault="526AE12E"/>
        </w:tc>
      </w:tr>
      <w:tr w:rsidR="526AE12E" w14:paraId="7EDB1425" w14:textId="77777777" w:rsidTr="000657B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tcPr>
          <w:p w14:paraId="578C02AC" w14:textId="77777777" w:rsidR="526AE12E" w:rsidRDefault="526AE12E">
            <w:r w:rsidRPr="526AE12E">
              <w:rPr>
                <w:b/>
                <w:bCs/>
                <w:i/>
                <w:iCs/>
              </w:rPr>
              <w:t>Ciljevi</w:t>
            </w:r>
            <w:r>
              <w:t> </w:t>
            </w:r>
          </w:p>
        </w:tc>
        <w:tc>
          <w:tcPr>
            <w:tcW w:w="7329" w:type="dxa"/>
            <w:tcBorders>
              <w:top w:val="single" w:sz="6" w:space="0" w:color="auto"/>
              <w:left w:val="single" w:sz="6" w:space="0" w:color="auto"/>
              <w:bottom w:val="single" w:sz="6" w:space="0" w:color="auto"/>
              <w:right w:val="single" w:sz="6" w:space="0" w:color="auto"/>
            </w:tcBorders>
            <w:shd w:val="clear" w:color="auto" w:fill="auto"/>
          </w:tcPr>
          <w:p w14:paraId="54A799F2" w14:textId="0F62FE43" w:rsidR="526AE12E" w:rsidRDefault="526AE12E" w:rsidP="526AE12E">
            <w:pPr>
              <w:jc w:val="both"/>
            </w:pPr>
            <w:r>
              <w:t>Upoznavanje sa osnovnim zakonima termodinamike i njihovom primjenom u električnim kućanskim uređajim</w:t>
            </w:r>
            <w:r w:rsidR="6AA1DBC3">
              <w:t>a</w:t>
            </w:r>
          </w:p>
        </w:tc>
      </w:tr>
      <w:tr w:rsidR="526AE12E" w14:paraId="546A6189" w14:textId="77777777" w:rsidTr="000657B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tcPr>
          <w:p w14:paraId="16729F77" w14:textId="77777777" w:rsidR="526AE12E" w:rsidRDefault="526AE12E">
            <w:r w:rsidRPr="526AE12E">
              <w:rPr>
                <w:b/>
                <w:bCs/>
                <w:i/>
                <w:iCs/>
              </w:rPr>
              <w:t>Namjena aktivnosti</w:t>
            </w:r>
            <w:r>
              <w:t> </w:t>
            </w:r>
          </w:p>
        </w:tc>
        <w:tc>
          <w:tcPr>
            <w:tcW w:w="7329" w:type="dxa"/>
            <w:tcBorders>
              <w:top w:val="single" w:sz="6" w:space="0" w:color="auto"/>
              <w:left w:val="single" w:sz="6" w:space="0" w:color="auto"/>
              <w:bottom w:val="single" w:sz="6" w:space="0" w:color="auto"/>
              <w:right w:val="single" w:sz="6" w:space="0" w:color="auto"/>
            </w:tcBorders>
            <w:shd w:val="clear" w:color="auto" w:fill="auto"/>
          </w:tcPr>
          <w:p w14:paraId="100DDB32" w14:textId="666288F9" w:rsidR="526AE12E" w:rsidRDefault="526AE12E" w:rsidP="526AE12E">
            <w:pPr>
              <w:jc w:val="both"/>
            </w:pPr>
            <w:r>
              <w:t xml:space="preserve">namijenjeno je učenicima </w:t>
            </w:r>
            <w:r w:rsidR="1BFFE6DC">
              <w:t>3E</w:t>
            </w:r>
            <w:r>
              <w:t>, elektromehaničar</w:t>
            </w:r>
          </w:p>
        </w:tc>
      </w:tr>
      <w:tr w:rsidR="526AE12E" w14:paraId="487CD9F5" w14:textId="77777777" w:rsidTr="000657B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tcPr>
          <w:p w14:paraId="15DEF5A2" w14:textId="77777777" w:rsidR="526AE12E" w:rsidRDefault="526AE12E">
            <w:r w:rsidRPr="526AE12E">
              <w:rPr>
                <w:b/>
                <w:bCs/>
                <w:i/>
                <w:iCs/>
              </w:rPr>
              <w:t>Nositelj</w:t>
            </w:r>
            <w:r>
              <w:t> </w:t>
            </w:r>
          </w:p>
        </w:tc>
        <w:tc>
          <w:tcPr>
            <w:tcW w:w="7329" w:type="dxa"/>
            <w:tcBorders>
              <w:top w:val="single" w:sz="6" w:space="0" w:color="auto"/>
              <w:left w:val="single" w:sz="6" w:space="0" w:color="auto"/>
              <w:bottom w:val="single" w:sz="6" w:space="0" w:color="auto"/>
              <w:right w:val="single" w:sz="6" w:space="0" w:color="auto"/>
            </w:tcBorders>
            <w:shd w:val="clear" w:color="auto" w:fill="auto"/>
          </w:tcPr>
          <w:p w14:paraId="0C090E5E" w14:textId="77777777" w:rsidR="526AE12E" w:rsidRDefault="526AE12E" w:rsidP="526AE12E">
            <w:pPr>
              <w:jc w:val="both"/>
            </w:pPr>
            <w:r>
              <w:t>Ranko Klisura dipl.ing. strojarstva</w:t>
            </w:r>
          </w:p>
          <w:p w14:paraId="4233B1FB" w14:textId="77777777" w:rsidR="526AE12E" w:rsidRDefault="526AE12E" w:rsidP="526AE12E">
            <w:pPr>
              <w:jc w:val="both"/>
            </w:pPr>
          </w:p>
        </w:tc>
      </w:tr>
      <w:tr w:rsidR="526AE12E" w14:paraId="469E5909" w14:textId="77777777" w:rsidTr="000657B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tcPr>
          <w:p w14:paraId="682089A9" w14:textId="77777777" w:rsidR="526AE12E" w:rsidRDefault="526AE12E">
            <w:r w:rsidRPr="526AE12E">
              <w:rPr>
                <w:b/>
                <w:bCs/>
                <w:i/>
                <w:iCs/>
              </w:rPr>
              <w:t>Način ostvarenja</w:t>
            </w:r>
            <w:r>
              <w:t> </w:t>
            </w:r>
          </w:p>
        </w:tc>
        <w:tc>
          <w:tcPr>
            <w:tcW w:w="7329" w:type="dxa"/>
            <w:tcBorders>
              <w:top w:val="single" w:sz="6" w:space="0" w:color="auto"/>
              <w:left w:val="single" w:sz="6" w:space="0" w:color="auto"/>
              <w:bottom w:val="single" w:sz="6" w:space="0" w:color="auto"/>
              <w:right w:val="single" w:sz="6" w:space="0" w:color="auto"/>
            </w:tcBorders>
            <w:shd w:val="clear" w:color="auto" w:fill="auto"/>
          </w:tcPr>
          <w:p w14:paraId="21B49A89" w14:textId="77777777" w:rsidR="526AE12E" w:rsidRDefault="526AE12E" w:rsidP="526AE12E">
            <w:pPr>
              <w:jc w:val="both"/>
            </w:pPr>
            <w:r>
              <w:t>nastava će se održavati u učionici</w:t>
            </w:r>
          </w:p>
        </w:tc>
      </w:tr>
      <w:tr w:rsidR="526AE12E" w14:paraId="62C3ED7C" w14:textId="77777777" w:rsidTr="000657B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tcPr>
          <w:p w14:paraId="2D8022B0" w14:textId="77777777" w:rsidR="526AE12E" w:rsidRDefault="526AE12E">
            <w:r w:rsidRPr="526AE12E">
              <w:rPr>
                <w:b/>
                <w:bCs/>
                <w:i/>
                <w:iCs/>
              </w:rPr>
              <w:t>Vremenik </w:t>
            </w:r>
            <w:r>
              <w:t> </w:t>
            </w:r>
          </w:p>
        </w:tc>
        <w:tc>
          <w:tcPr>
            <w:tcW w:w="7329" w:type="dxa"/>
            <w:tcBorders>
              <w:top w:val="single" w:sz="6" w:space="0" w:color="auto"/>
              <w:left w:val="single" w:sz="6" w:space="0" w:color="auto"/>
              <w:bottom w:val="single" w:sz="6" w:space="0" w:color="auto"/>
              <w:right w:val="single" w:sz="6" w:space="0" w:color="auto"/>
            </w:tcBorders>
            <w:shd w:val="clear" w:color="auto" w:fill="auto"/>
          </w:tcPr>
          <w:p w14:paraId="6C461AE8" w14:textId="77777777" w:rsidR="526AE12E" w:rsidRDefault="526AE12E" w:rsidP="526AE12E">
            <w:pPr>
              <w:jc w:val="both"/>
            </w:pPr>
            <w:r>
              <w:t>Dva sata tjedno kroz nastavnu godinu.</w:t>
            </w:r>
          </w:p>
          <w:p w14:paraId="0B365B11" w14:textId="77777777" w:rsidR="526AE12E" w:rsidRDefault="526AE12E" w:rsidP="526AE12E">
            <w:pPr>
              <w:jc w:val="both"/>
            </w:pPr>
          </w:p>
        </w:tc>
      </w:tr>
      <w:tr w:rsidR="526AE12E" w14:paraId="173B4F27" w14:textId="77777777" w:rsidTr="000657B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tcPr>
          <w:p w14:paraId="0BB948F8" w14:textId="77777777" w:rsidR="526AE12E" w:rsidRDefault="526AE12E">
            <w:r w:rsidRPr="526AE12E">
              <w:rPr>
                <w:b/>
                <w:bCs/>
                <w:i/>
                <w:iCs/>
              </w:rPr>
              <w:t>Troškovnik</w:t>
            </w:r>
            <w:r>
              <w:t> </w:t>
            </w:r>
          </w:p>
        </w:tc>
        <w:tc>
          <w:tcPr>
            <w:tcW w:w="7329" w:type="dxa"/>
            <w:tcBorders>
              <w:top w:val="single" w:sz="6" w:space="0" w:color="auto"/>
              <w:left w:val="single" w:sz="6" w:space="0" w:color="auto"/>
              <w:bottom w:val="single" w:sz="6" w:space="0" w:color="auto"/>
              <w:right w:val="single" w:sz="6" w:space="0" w:color="auto"/>
            </w:tcBorders>
            <w:shd w:val="clear" w:color="auto" w:fill="auto"/>
          </w:tcPr>
          <w:p w14:paraId="0DB8503E" w14:textId="77777777" w:rsidR="526AE12E" w:rsidRDefault="526AE12E" w:rsidP="526AE12E">
            <w:pPr>
              <w:jc w:val="both"/>
            </w:pPr>
            <w:r>
              <w:t>Nastava ne iziskuje dodatne troškove</w:t>
            </w:r>
          </w:p>
        </w:tc>
      </w:tr>
      <w:tr w:rsidR="526AE12E" w14:paraId="31D5C337" w14:textId="77777777" w:rsidTr="000657BF">
        <w:trPr>
          <w:trHeight w:val="300"/>
        </w:trPr>
        <w:tc>
          <w:tcPr>
            <w:tcW w:w="2169" w:type="dxa"/>
            <w:tcBorders>
              <w:top w:val="single" w:sz="6" w:space="0" w:color="auto"/>
              <w:left w:val="single" w:sz="6" w:space="0" w:color="auto"/>
              <w:bottom w:val="single" w:sz="6" w:space="0" w:color="auto"/>
              <w:right w:val="single" w:sz="6" w:space="0" w:color="auto"/>
            </w:tcBorders>
            <w:shd w:val="clear" w:color="auto" w:fill="auto"/>
          </w:tcPr>
          <w:p w14:paraId="7D7E0435" w14:textId="77777777" w:rsidR="526AE12E" w:rsidRDefault="526AE12E">
            <w:r w:rsidRPr="526AE12E">
              <w:rPr>
                <w:b/>
                <w:bCs/>
                <w:i/>
                <w:iCs/>
              </w:rPr>
              <w:t>Način vrednovanja i korištenje rezultata</w:t>
            </w:r>
            <w:r>
              <w:t> </w:t>
            </w:r>
          </w:p>
        </w:tc>
        <w:tc>
          <w:tcPr>
            <w:tcW w:w="7329" w:type="dxa"/>
            <w:tcBorders>
              <w:top w:val="single" w:sz="6" w:space="0" w:color="auto"/>
              <w:left w:val="single" w:sz="6" w:space="0" w:color="auto"/>
              <w:bottom w:val="single" w:sz="6" w:space="0" w:color="auto"/>
              <w:right w:val="single" w:sz="6" w:space="0" w:color="auto"/>
            </w:tcBorders>
            <w:shd w:val="clear" w:color="auto" w:fill="auto"/>
          </w:tcPr>
          <w:p w14:paraId="4BF2CECC" w14:textId="60376CF9" w:rsidR="526AE12E" w:rsidRDefault="526AE12E" w:rsidP="526AE12E">
            <w:pPr>
              <w:jc w:val="both"/>
            </w:pPr>
            <w:r>
              <w:t>Praćenje napredovanja učenika tijekom cijele nastavne godine ,</w:t>
            </w:r>
            <w:r w:rsidR="20A03680">
              <w:t xml:space="preserve"> </w:t>
            </w:r>
            <w:r>
              <w:t>provjeravanje u pisanom i usmenom obliku i poticanje na samostalnost i razvijanje tehničkog razmišljanja.</w:t>
            </w:r>
          </w:p>
          <w:p w14:paraId="382C946E" w14:textId="77777777" w:rsidR="526AE12E" w:rsidRDefault="526AE12E" w:rsidP="526AE12E">
            <w:pPr>
              <w:jc w:val="both"/>
            </w:pPr>
          </w:p>
        </w:tc>
      </w:tr>
    </w:tbl>
    <w:p w14:paraId="6135DE86" w14:textId="05480BF9" w:rsidR="00042284" w:rsidRDefault="00042284" w:rsidP="526AE12E"/>
    <w:p w14:paraId="6AA6A0E1" w14:textId="77777777" w:rsidR="00042284" w:rsidRDefault="00042284" w:rsidP="00042284"/>
    <w:p w14:paraId="1576CEA7" w14:textId="77777777" w:rsidR="008B3D1D" w:rsidRDefault="008B3D1D" w:rsidP="00042284"/>
    <w:p w14:paraId="09E29A43" w14:textId="77777777" w:rsidR="007F4B8A" w:rsidRDefault="007F4B8A" w:rsidP="00042284"/>
    <w:p w14:paraId="5544BBA7" w14:textId="77777777" w:rsidR="007F4B8A" w:rsidRDefault="007F4B8A" w:rsidP="00042284"/>
    <w:p w14:paraId="48DFE22A" w14:textId="77777777" w:rsidR="009C52DD" w:rsidRDefault="009C52DD" w:rsidP="00042284"/>
    <w:p w14:paraId="4FF43FB2" w14:textId="77777777" w:rsidR="009C52DD" w:rsidRDefault="009C52DD" w:rsidP="00042284"/>
    <w:p w14:paraId="683C72B8" w14:textId="77777777" w:rsidR="009C52DD" w:rsidRDefault="009C52DD" w:rsidP="00042284"/>
    <w:p w14:paraId="7209DBA0" w14:textId="77777777" w:rsidR="009C52DD" w:rsidRDefault="009C52DD" w:rsidP="00042284"/>
    <w:p w14:paraId="7F3B80B5" w14:textId="77777777" w:rsidR="009C52DD" w:rsidRDefault="009C52DD" w:rsidP="00042284"/>
    <w:p w14:paraId="28C59C10" w14:textId="77777777" w:rsidR="009C52DD" w:rsidRDefault="009C52DD" w:rsidP="00042284"/>
    <w:p w14:paraId="4000D27A" w14:textId="77777777" w:rsidR="00997AC4" w:rsidRDefault="00997AC4" w:rsidP="00042284"/>
    <w:p w14:paraId="7A9762CA" w14:textId="77777777" w:rsidR="00997AC4" w:rsidRDefault="00997AC4" w:rsidP="00042284"/>
    <w:p w14:paraId="1CB5E2BC" w14:textId="77777777" w:rsidR="00997AC4" w:rsidRDefault="00997AC4" w:rsidP="00042284"/>
    <w:p w14:paraId="08C809D0" w14:textId="77777777" w:rsidR="009B15CF" w:rsidRDefault="009B15CF" w:rsidP="00042284"/>
    <w:p w14:paraId="7D2D16EC" w14:textId="77777777" w:rsidR="009B15CF" w:rsidRDefault="009B15CF" w:rsidP="00042284"/>
    <w:p w14:paraId="45D55BF0" w14:textId="77777777" w:rsidR="00997AC4" w:rsidRDefault="00997AC4" w:rsidP="00042284"/>
    <w:p w14:paraId="2534D7F0" w14:textId="251D7F08" w:rsidR="00997AC4" w:rsidRDefault="00997AC4" w:rsidP="00042284"/>
    <w:p w14:paraId="779F2866" w14:textId="2FDDD0BC" w:rsidR="000657BF" w:rsidRDefault="000657BF" w:rsidP="00042284"/>
    <w:p w14:paraId="6B9D838D" w14:textId="14CCAE76" w:rsidR="000657BF" w:rsidRDefault="000657BF" w:rsidP="00042284"/>
    <w:p w14:paraId="0B4DB0A0" w14:textId="3E7D8FBD" w:rsidR="000657BF" w:rsidRDefault="000657BF" w:rsidP="00042284"/>
    <w:p w14:paraId="7200268A" w14:textId="0AD37705" w:rsidR="000657BF" w:rsidRDefault="000657BF" w:rsidP="00042284"/>
    <w:p w14:paraId="6D89AA18" w14:textId="554F4C29" w:rsidR="000657BF" w:rsidRDefault="000657BF" w:rsidP="00042284"/>
    <w:p w14:paraId="5E299B08" w14:textId="7D2D6F73" w:rsidR="000657BF" w:rsidRDefault="000657BF" w:rsidP="00042284"/>
    <w:p w14:paraId="53197E0C" w14:textId="14056229" w:rsidR="000657BF" w:rsidRDefault="000657BF" w:rsidP="00042284"/>
    <w:p w14:paraId="2D938388" w14:textId="0F29BA92" w:rsidR="000657BF" w:rsidRDefault="000657BF" w:rsidP="00042284"/>
    <w:p w14:paraId="4EE7356D" w14:textId="16F96DE4" w:rsidR="000657BF" w:rsidRDefault="000657BF" w:rsidP="00042284"/>
    <w:p w14:paraId="79F98EC1" w14:textId="75E67487" w:rsidR="000657BF" w:rsidRDefault="000657BF" w:rsidP="00042284"/>
    <w:p w14:paraId="251146F8" w14:textId="22DC6F8A" w:rsidR="000657BF" w:rsidRDefault="000657BF" w:rsidP="00042284"/>
    <w:p w14:paraId="7DAFB3A2" w14:textId="588B3806" w:rsidR="000657BF" w:rsidRDefault="000657BF" w:rsidP="00042284"/>
    <w:p w14:paraId="6FF126DA" w14:textId="77777777" w:rsidR="000657BF" w:rsidRDefault="000657BF" w:rsidP="00042284"/>
    <w:p w14:paraId="774CCC2E" w14:textId="77777777" w:rsidR="009C52DD" w:rsidRDefault="009C52DD" w:rsidP="00042284"/>
    <w:p w14:paraId="5841F12D" w14:textId="77777777" w:rsidR="009C52DD" w:rsidRDefault="009C52DD" w:rsidP="00042284"/>
    <w:p w14:paraId="74CE3DE9" w14:textId="77777777" w:rsidR="007F4B8A" w:rsidRPr="00261781" w:rsidRDefault="007F4B8A" w:rsidP="007F4B8A">
      <w:pPr>
        <w:jc w:val="center"/>
        <w:rPr>
          <w:rFonts w:ascii="Californian FB" w:eastAsia="Microsoft GothicNeo" w:hAnsi="Californian FB" w:cs="Microsoft GothicNeo"/>
          <w:b/>
          <w:bCs/>
          <w:color w:val="5B9BD5"/>
          <w:sz w:val="112"/>
          <w:szCs w:val="112"/>
        </w:rPr>
      </w:pPr>
      <w:r w:rsidRPr="00261781">
        <w:rPr>
          <w:rFonts w:ascii="Californian FB" w:eastAsia="Microsoft GothicNeo" w:hAnsi="Californian FB" w:cs="Microsoft GothicNeo"/>
          <w:b/>
          <w:bCs/>
          <w:color w:val="5B9BD5"/>
          <w:sz w:val="112"/>
          <w:szCs w:val="112"/>
        </w:rPr>
        <w:t xml:space="preserve">FAKULTATIVNA </w:t>
      </w:r>
    </w:p>
    <w:p w14:paraId="272A096F" w14:textId="77777777" w:rsidR="007F4B8A" w:rsidRPr="00261781" w:rsidRDefault="007F4B8A" w:rsidP="007F4B8A">
      <w:pPr>
        <w:jc w:val="center"/>
        <w:rPr>
          <w:rFonts w:ascii="Californian FB" w:eastAsia="Microsoft GothicNeo" w:hAnsi="Californian FB" w:cs="Microsoft GothicNeo"/>
          <w:b/>
          <w:bCs/>
          <w:color w:val="5B9BD5"/>
          <w:sz w:val="112"/>
          <w:szCs w:val="112"/>
        </w:rPr>
      </w:pPr>
      <w:r w:rsidRPr="00261781">
        <w:rPr>
          <w:rFonts w:ascii="Californian FB" w:eastAsia="Microsoft GothicNeo" w:hAnsi="Californian FB" w:cs="Microsoft GothicNeo"/>
          <w:b/>
          <w:bCs/>
          <w:color w:val="5B9BD5"/>
          <w:sz w:val="112"/>
          <w:szCs w:val="112"/>
        </w:rPr>
        <w:t>NASTAVA</w:t>
      </w:r>
    </w:p>
    <w:p w14:paraId="12B8AF7C" w14:textId="77777777" w:rsidR="007F4B8A" w:rsidRDefault="007F4B8A" w:rsidP="00042284"/>
    <w:p w14:paraId="5230D873" w14:textId="77777777" w:rsidR="007F4B8A" w:rsidRDefault="007F4B8A" w:rsidP="00042284"/>
    <w:p w14:paraId="36EC9AA8" w14:textId="77777777" w:rsidR="007F4B8A" w:rsidRDefault="007F4B8A" w:rsidP="00042284"/>
    <w:p w14:paraId="2DF5E192" w14:textId="77777777" w:rsidR="007F4B8A" w:rsidRDefault="007F4B8A" w:rsidP="00042284"/>
    <w:p w14:paraId="4CDB5CE7" w14:textId="77777777" w:rsidR="007F4B8A" w:rsidRDefault="007F4B8A" w:rsidP="00042284"/>
    <w:p w14:paraId="1687F2F8" w14:textId="77777777" w:rsidR="007F4B8A" w:rsidRDefault="007F4B8A" w:rsidP="00042284"/>
    <w:p w14:paraId="7880E0E4" w14:textId="77777777" w:rsidR="007F4B8A" w:rsidRDefault="007F4B8A" w:rsidP="00042284"/>
    <w:p w14:paraId="03409201" w14:textId="77777777" w:rsidR="007F4B8A" w:rsidRDefault="007F4B8A" w:rsidP="00042284"/>
    <w:p w14:paraId="5F2DD78D" w14:textId="77777777" w:rsidR="007F4B8A" w:rsidRDefault="007F4B8A" w:rsidP="00042284"/>
    <w:p w14:paraId="7CB315FC" w14:textId="77777777" w:rsidR="007F4B8A" w:rsidRDefault="007F4B8A" w:rsidP="00042284"/>
    <w:p w14:paraId="7D5F6C9D" w14:textId="77777777" w:rsidR="007F4B8A" w:rsidRDefault="007F4B8A" w:rsidP="00042284"/>
    <w:p w14:paraId="50D6BDD8" w14:textId="77777777" w:rsidR="007F4B8A" w:rsidRDefault="007F4B8A" w:rsidP="00042284"/>
    <w:p w14:paraId="593DD638" w14:textId="77777777" w:rsidR="007F4B8A" w:rsidRDefault="007F4B8A" w:rsidP="00042284"/>
    <w:p w14:paraId="344FF883" w14:textId="77777777" w:rsidR="007F4B8A" w:rsidRDefault="007F4B8A" w:rsidP="00042284"/>
    <w:p w14:paraId="7AFD8F14" w14:textId="77777777" w:rsidR="007F4B8A" w:rsidRDefault="007F4B8A" w:rsidP="00042284"/>
    <w:p w14:paraId="6C66FC22" w14:textId="77777777" w:rsidR="007F4B8A" w:rsidRDefault="007F4B8A" w:rsidP="00042284"/>
    <w:p w14:paraId="45E38695" w14:textId="77777777" w:rsidR="007F4B8A" w:rsidRDefault="007F4B8A" w:rsidP="00042284"/>
    <w:p w14:paraId="44AEE110" w14:textId="0401477A" w:rsidR="00042284" w:rsidRDefault="00042284" w:rsidP="00042284"/>
    <w:p w14:paraId="401FC094" w14:textId="1D2BBC85" w:rsidR="00DB5150" w:rsidRDefault="00DB5150" w:rsidP="00042284"/>
    <w:p w14:paraId="31EBEA1F" w14:textId="42817CC1" w:rsidR="00DB5150" w:rsidRDefault="00DB5150" w:rsidP="00042284"/>
    <w:p w14:paraId="7C9BDB9D" w14:textId="02451EA2" w:rsidR="00DB5150" w:rsidRDefault="00DB5150" w:rsidP="00042284"/>
    <w:p w14:paraId="171E953C" w14:textId="69EDEEF3" w:rsidR="00884A6B" w:rsidRDefault="00884A6B" w:rsidP="00042284"/>
    <w:p w14:paraId="0B4FE143" w14:textId="77777777" w:rsidR="00FB283E" w:rsidRPr="00FB283E" w:rsidRDefault="00FB283E" w:rsidP="00FB283E">
      <w:pPr>
        <w:pStyle w:val="Naslov1"/>
        <w:jc w:val="center"/>
        <w:rPr>
          <w:rFonts w:ascii="Times New Roman" w:hAnsi="Times New Roman" w:cs="Times New Roman"/>
          <w:b/>
          <w:bCs/>
          <w:color w:val="auto"/>
          <w:sz w:val="24"/>
          <w:szCs w:val="24"/>
        </w:rPr>
      </w:pPr>
      <w:bookmarkStart w:id="4" w:name="_FAKULTATIVNA_NASTAVA"/>
      <w:bookmarkStart w:id="5" w:name="_Toc84170197"/>
      <w:bookmarkEnd w:id="4"/>
      <w:r w:rsidRPr="00FB283E">
        <w:rPr>
          <w:rFonts w:ascii="Times New Roman" w:hAnsi="Times New Roman" w:cs="Times New Roman"/>
          <w:b/>
          <w:bCs/>
          <w:color w:val="auto"/>
          <w:sz w:val="24"/>
          <w:szCs w:val="24"/>
        </w:rPr>
        <w:lastRenderedPageBreak/>
        <w:t>FAKULTATIVNA NASTAVA</w:t>
      </w:r>
      <w:bookmarkEnd w:id="5"/>
    </w:p>
    <w:p w14:paraId="12817F3D" w14:textId="77777777" w:rsidR="00CB6698" w:rsidRDefault="00CB6698" w:rsidP="00A10526">
      <w:pPr>
        <w:ind w:left="360"/>
        <w:rPr>
          <w:sz w:val="20"/>
          <w:szCs w:val="20"/>
        </w:rPr>
      </w:pPr>
    </w:p>
    <w:p w14:paraId="0CFB0DF9" w14:textId="3C8CFD4B" w:rsidR="00A10526" w:rsidRPr="00CB6698" w:rsidRDefault="00A10526" w:rsidP="00A10526">
      <w:pPr>
        <w:ind w:left="360"/>
        <w:rPr>
          <w:sz w:val="20"/>
          <w:szCs w:val="20"/>
        </w:rPr>
      </w:pPr>
      <w:r w:rsidRPr="00CB6698">
        <w:rPr>
          <w:sz w:val="20"/>
          <w:szCs w:val="20"/>
        </w:rPr>
        <w:t xml:space="preserve">U šk. god. </w:t>
      </w:r>
      <w:r w:rsidR="00BA3ED8">
        <w:rPr>
          <w:sz w:val="20"/>
          <w:szCs w:val="20"/>
        </w:rPr>
        <w:t>202</w:t>
      </w:r>
      <w:r w:rsidR="00DB5150">
        <w:rPr>
          <w:sz w:val="20"/>
          <w:szCs w:val="20"/>
        </w:rPr>
        <w:t>3</w:t>
      </w:r>
      <w:r w:rsidR="00BA3ED8">
        <w:rPr>
          <w:sz w:val="20"/>
          <w:szCs w:val="20"/>
        </w:rPr>
        <w:t>./2</w:t>
      </w:r>
      <w:r w:rsidR="00DB5150">
        <w:rPr>
          <w:sz w:val="20"/>
          <w:szCs w:val="20"/>
        </w:rPr>
        <w:t>4</w:t>
      </w:r>
      <w:r w:rsidR="00BA3ED8">
        <w:rPr>
          <w:sz w:val="20"/>
          <w:szCs w:val="20"/>
        </w:rPr>
        <w:t>.</w:t>
      </w:r>
      <w:r w:rsidRPr="00CB6698">
        <w:rPr>
          <w:sz w:val="20"/>
          <w:szCs w:val="20"/>
        </w:rPr>
        <w:t xml:space="preserve"> provodit će se sljedeći fakultativni  programi:</w:t>
      </w:r>
    </w:p>
    <w:p w14:paraId="1653AF86" w14:textId="77777777" w:rsidR="00A10526" w:rsidRPr="007F1B88" w:rsidRDefault="00A10526" w:rsidP="00CB6698">
      <w:pPr>
        <w:rPr>
          <w:sz w:val="20"/>
          <w:szCs w:val="20"/>
        </w:rPr>
      </w:pPr>
    </w:p>
    <w:p w14:paraId="238165A6" w14:textId="77777777" w:rsidR="00A10526" w:rsidRPr="007F1B88" w:rsidRDefault="00A10526" w:rsidP="00A10526">
      <w:pPr>
        <w:ind w:left="360"/>
        <w:rPr>
          <w:sz w:val="20"/>
          <w:szCs w:val="20"/>
        </w:rPr>
      </w:pPr>
    </w:p>
    <w:tbl>
      <w:tblPr>
        <w:tblW w:w="9161" w:type="dxa"/>
        <w:jc w:val="center"/>
        <w:tblLayout w:type="fixed"/>
        <w:tblLook w:val="0020" w:firstRow="1" w:lastRow="0" w:firstColumn="0" w:lastColumn="0" w:noHBand="0" w:noVBand="0"/>
      </w:tblPr>
      <w:tblGrid>
        <w:gridCol w:w="116"/>
        <w:gridCol w:w="345"/>
        <w:gridCol w:w="1249"/>
        <w:gridCol w:w="2055"/>
        <w:gridCol w:w="2360"/>
        <w:gridCol w:w="3036"/>
      </w:tblGrid>
      <w:tr w:rsidR="00A10526" w:rsidRPr="007F1B88" w14:paraId="702B4FEF" w14:textId="77777777" w:rsidTr="526AE12E">
        <w:trPr>
          <w:trHeight w:val="554"/>
          <w:jc w:val="center"/>
        </w:trPr>
        <w:tc>
          <w:tcPr>
            <w:tcW w:w="461" w:type="dxa"/>
            <w:gridSpan w:val="2"/>
            <w:tcBorders>
              <w:left w:val="nil"/>
              <w:bottom w:val="single" w:sz="12" w:space="0" w:color="FFFFFF" w:themeColor="background1"/>
              <w:right w:val="nil"/>
            </w:tcBorders>
            <w:shd w:val="clear" w:color="auto" w:fill="548DD4"/>
          </w:tcPr>
          <w:p w14:paraId="36254D19" w14:textId="77777777" w:rsidR="00A10526" w:rsidRPr="007F1B88" w:rsidRDefault="00A10526" w:rsidP="00F32666">
            <w:pPr>
              <w:jc w:val="center"/>
              <w:rPr>
                <w:b/>
                <w:bCs/>
                <w:sz w:val="20"/>
                <w:lang w:val="pl-PL"/>
              </w:rPr>
            </w:pPr>
            <w:r w:rsidRPr="007F1B88">
              <w:rPr>
                <w:b/>
                <w:bCs/>
                <w:sz w:val="20"/>
                <w:lang w:val="pl-PL"/>
              </w:rPr>
              <w:t xml:space="preserve">Redni broj </w:t>
            </w:r>
          </w:p>
        </w:tc>
        <w:tc>
          <w:tcPr>
            <w:tcW w:w="3304" w:type="dxa"/>
            <w:gridSpan w:val="2"/>
            <w:tcBorders>
              <w:bottom w:val="single" w:sz="12" w:space="0" w:color="FFFFFF" w:themeColor="background1"/>
            </w:tcBorders>
            <w:shd w:val="clear" w:color="auto" w:fill="548DD4"/>
          </w:tcPr>
          <w:p w14:paraId="500B8FF9" w14:textId="77777777" w:rsidR="00A10526" w:rsidRPr="007F1B88" w:rsidRDefault="00A10526" w:rsidP="00F32666">
            <w:pPr>
              <w:jc w:val="center"/>
              <w:rPr>
                <w:b/>
                <w:bCs/>
                <w:sz w:val="20"/>
                <w:lang w:val="pl-PL"/>
              </w:rPr>
            </w:pPr>
            <w:r w:rsidRPr="007F1B88">
              <w:rPr>
                <w:b/>
                <w:bCs/>
                <w:sz w:val="20"/>
                <w:lang w:val="pl-PL"/>
              </w:rPr>
              <w:t>Nastavni predmet</w:t>
            </w:r>
          </w:p>
        </w:tc>
        <w:tc>
          <w:tcPr>
            <w:tcW w:w="2360" w:type="dxa"/>
            <w:tcBorders>
              <w:left w:val="nil"/>
              <w:bottom w:val="single" w:sz="12" w:space="0" w:color="FFFFFF" w:themeColor="background1"/>
              <w:right w:val="nil"/>
            </w:tcBorders>
            <w:shd w:val="clear" w:color="auto" w:fill="548DD4"/>
          </w:tcPr>
          <w:p w14:paraId="669F1FC4" w14:textId="77777777" w:rsidR="00A10526" w:rsidRPr="007F1B88" w:rsidRDefault="00A10526" w:rsidP="00F32666">
            <w:pPr>
              <w:jc w:val="center"/>
              <w:rPr>
                <w:b/>
                <w:bCs/>
                <w:sz w:val="20"/>
                <w:lang w:val="pl-PL"/>
              </w:rPr>
            </w:pPr>
            <w:r w:rsidRPr="007F1B88">
              <w:rPr>
                <w:b/>
                <w:bCs/>
                <w:sz w:val="20"/>
                <w:lang w:val="pl-PL"/>
              </w:rPr>
              <w:t>Satnica</w:t>
            </w:r>
          </w:p>
        </w:tc>
        <w:tc>
          <w:tcPr>
            <w:tcW w:w="3036" w:type="dxa"/>
            <w:tcBorders>
              <w:bottom w:val="single" w:sz="12" w:space="0" w:color="FFFFFF" w:themeColor="background1"/>
            </w:tcBorders>
            <w:shd w:val="clear" w:color="auto" w:fill="548DD4"/>
          </w:tcPr>
          <w:p w14:paraId="01929A05" w14:textId="77777777" w:rsidR="00A10526" w:rsidRPr="007F1B88" w:rsidRDefault="00A10526" w:rsidP="00F32666">
            <w:pPr>
              <w:jc w:val="center"/>
              <w:rPr>
                <w:b/>
                <w:bCs/>
                <w:sz w:val="20"/>
                <w:lang w:val="pl-PL"/>
              </w:rPr>
            </w:pPr>
            <w:r w:rsidRPr="007F1B88">
              <w:rPr>
                <w:b/>
                <w:bCs/>
                <w:sz w:val="20"/>
                <w:lang w:val="pl-PL"/>
              </w:rPr>
              <w:t>Nastavnik</w:t>
            </w:r>
          </w:p>
        </w:tc>
      </w:tr>
      <w:tr w:rsidR="00A10526" w:rsidRPr="007F1B88" w14:paraId="5D41E288" w14:textId="77777777" w:rsidTr="526AE12E">
        <w:trPr>
          <w:trHeight w:val="270"/>
          <w:jc w:val="center"/>
        </w:trPr>
        <w:tc>
          <w:tcPr>
            <w:tcW w:w="461" w:type="dxa"/>
            <w:gridSpan w:val="2"/>
            <w:tcBorders>
              <w:top w:val="nil"/>
              <w:left w:val="nil"/>
              <w:bottom w:val="nil"/>
              <w:right w:val="nil"/>
            </w:tcBorders>
            <w:shd w:val="clear" w:color="auto" w:fill="FFFFFF" w:themeFill="background1"/>
          </w:tcPr>
          <w:p w14:paraId="48A684C7" w14:textId="77777777" w:rsidR="00A10526" w:rsidRPr="007F1B88" w:rsidRDefault="00A10526" w:rsidP="00F32666">
            <w:pPr>
              <w:rPr>
                <w:sz w:val="20"/>
              </w:rPr>
            </w:pPr>
            <w:r w:rsidRPr="007F1B88">
              <w:rPr>
                <w:sz w:val="20"/>
              </w:rPr>
              <w:t>1.</w:t>
            </w:r>
          </w:p>
        </w:tc>
        <w:tc>
          <w:tcPr>
            <w:tcW w:w="3304" w:type="dxa"/>
            <w:gridSpan w:val="2"/>
            <w:shd w:val="clear" w:color="auto" w:fill="FFFFFF" w:themeFill="background1"/>
          </w:tcPr>
          <w:p w14:paraId="37409C89" w14:textId="77777777" w:rsidR="00A10526" w:rsidRPr="007F1B88" w:rsidRDefault="00A10526" w:rsidP="00F32666">
            <w:pPr>
              <w:rPr>
                <w:b/>
                <w:sz w:val="20"/>
              </w:rPr>
            </w:pPr>
            <w:r w:rsidRPr="007F1B88">
              <w:rPr>
                <w:b/>
                <w:sz w:val="20"/>
              </w:rPr>
              <w:t>Medijska kultura</w:t>
            </w:r>
          </w:p>
        </w:tc>
        <w:tc>
          <w:tcPr>
            <w:tcW w:w="2360" w:type="dxa"/>
            <w:tcBorders>
              <w:top w:val="nil"/>
              <w:left w:val="nil"/>
              <w:bottom w:val="nil"/>
              <w:right w:val="nil"/>
            </w:tcBorders>
            <w:shd w:val="clear" w:color="auto" w:fill="FFFFFF" w:themeFill="background1"/>
          </w:tcPr>
          <w:p w14:paraId="44C2103B" w14:textId="77777777" w:rsidR="00A10526" w:rsidRPr="007F1B88" w:rsidRDefault="00A10526" w:rsidP="00F32666">
            <w:pPr>
              <w:jc w:val="center"/>
              <w:rPr>
                <w:sz w:val="20"/>
              </w:rPr>
            </w:pPr>
            <w:r w:rsidRPr="007F1B88">
              <w:rPr>
                <w:sz w:val="20"/>
              </w:rPr>
              <w:t>70</w:t>
            </w:r>
          </w:p>
        </w:tc>
        <w:tc>
          <w:tcPr>
            <w:tcW w:w="3036" w:type="dxa"/>
            <w:shd w:val="clear" w:color="auto" w:fill="FFFFFF" w:themeFill="background1"/>
          </w:tcPr>
          <w:p w14:paraId="63F586D1" w14:textId="71A71CBD" w:rsidR="00A10526" w:rsidRPr="007F1B88" w:rsidRDefault="76BFB7DE" w:rsidP="1844A51C">
            <w:pPr>
              <w:rPr>
                <w:sz w:val="20"/>
                <w:szCs w:val="20"/>
              </w:rPr>
            </w:pPr>
            <w:r w:rsidRPr="526AE12E">
              <w:rPr>
                <w:sz w:val="20"/>
                <w:szCs w:val="20"/>
              </w:rPr>
              <w:t>Gloria Petković</w:t>
            </w:r>
          </w:p>
        </w:tc>
      </w:tr>
      <w:tr w:rsidR="00A10526" w:rsidRPr="007F1B88" w14:paraId="2301EA58" w14:textId="77777777" w:rsidTr="526AE12E">
        <w:trPr>
          <w:trHeight w:val="1934"/>
          <w:jc w:val="center"/>
        </w:trPr>
        <w:tc>
          <w:tcPr>
            <w:tcW w:w="461" w:type="dxa"/>
            <w:gridSpan w:val="2"/>
            <w:tcBorders>
              <w:left w:val="nil"/>
              <w:bottom w:val="nil"/>
              <w:right w:val="nil"/>
            </w:tcBorders>
            <w:shd w:val="clear" w:color="auto" w:fill="FFFFFF" w:themeFill="background1"/>
          </w:tcPr>
          <w:p w14:paraId="439C56BE" w14:textId="77777777" w:rsidR="00A10526" w:rsidRDefault="00A10526" w:rsidP="00F32666">
            <w:pPr>
              <w:rPr>
                <w:sz w:val="20"/>
              </w:rPr>
            </w:pPr>
            <w:r w:rsidRPr="007F1B88">
              <w:rPr>
                <w:sz w:val="20"/>
              </w:rPr>
              <w:t>2.</w:t>
            </w:r>
          </w:p>
          <w:p w14:paraId="5FB8A0F8" w14:textId="77777777" w:rsidR="00042284" w:rsidRDefault="00042284" w:rsidP="00F32666">
            <w:pPr>
              <w:rPr>
                <w:sz w:val="20"/>
              </w:rPr>
            </w:pPr>
            <w:r>
              <w:rPr>
                <w:sz w:val="20"/>
              </w:rPr>
              <w:t>3.</w:t>
            </w:r>
          </w:p>
          <w:p w14:paraId="49044427" w14:textId="77777777" w:rsidR="0064339A" w:rsidRDefault="0064339A" w:rsidP="00F32666">
            <w:pPr>
              <w:rPr>
                <w:sz w:val="20"/>
              </w:rPr>
            </w:pPr>
            <w:r>
              <w:rPr>
                <w:sz w:val="20"/>
              </w:rPr>
              <w:t>4.</w:t>
            </w:r>
          </w:p>
          <w:p w14:paraId="43B761E3" w14:textId="77777777" w:rsidR="0064339A" w:rsidRDefault="0064339A" w:rsidP="00F32666">
            <w:pPr>
              <w:rPr>
                <w:sz w:val="20"/>
              </w:rPr>
            </w:pPr>
            <w:r>
              <w:rPr>
                <w:sz w:val="20"/>
              </w:rPr>
              <w:t>5.</w:t>
            </w:r>
          </w:p>
          <w:p w14:paraId="6D331382" w14:textId="77777777" w:rsidR="0064339A" w:rsidRDefault="0064339A" w:rsidP="00F32666">
            <w:pPr>
              <w:rPr>
                <w:sz w:val="20"/>
              </w:rPr>
            </w:pPr>
            <w:r>
              <w:rPr>
                <w:sz w:val="20"/>
              </w:rPr>
              <w:t>6.</w:t>
            </w:r>
          </w:p>
          <w:p w14:paraId="5B805E75" w14:textId="77777777" w:rsidR="0064339A" w:rsidRDefault="0064339A" w:rsidP="00F32666">
            <w:pPr>
              <w:rPr>
                <w:sz w:val="20"/>
              </w:rPr>
            </w:pPr>
            <w:r>
              <w:rPr>
                <w:sz w:val="20"/>
              </w:rPr>
              <w:t>7.</w:t>
            </w:r>
          </w:p>
          <w:p w14:paraId="66B48EA3" w14:textId="77777777" w:rsidR="00E45580" w:rsidRDefault="00E45580" w:rsidP="00F32666">
            <w:pPr>
              <w:rPr>
                <w:sz w:val="20"/>
              </w:rPr>
            </w:pPr>
            <w:r>
              <w:rPr>
                <w:sz w:val="20"/>
              </w:rPr>
              <w:t>8.</w:t>
            </w:r>
          </w:p>
          <w:p w14:paraId="37D0DEC7" w14:textId="77777777" w:rsidR="00E73CFB" w:rsidRDefault="00E73CFB" w:rsidP="00F32666">
            <w:pPr>
              <w:rPr>
                <w:sz w:val="20"/>
              </w:rPr>
            </w:pPr>
            <w:r>
              <w:rPr>
                <w:sz w:val="20"/>
              </w:rPr>
              <w:t>9.</w:t>
            </w:r>
          </w:p>
          <w:p w14:paraId="62FF50C8" w14:textId="163851AF" w:rsidR="00E73CFB" w:rsidRPr="007F1B88" w:rsidRDefault="00E475F2" w:rsidP="00F32666">
            <w:pPr>
              <w:rPr>
                <w:sz w:val="20"/>
              </w:rPr>
            </w:pPr>
            <w:r>
              <w:rPr>
                <w:sz w:val="20"/>
              </w:rPr>
              <w:t>1011</w:t>
            </w:r>
          </w:p>
        </w:tc>
        <w:tc>
          <w:tcPr>
            <w:tcW w:w="3304" w:type="dxa"/>
            <w:gridSpan w:val="2"/>
            <w:shd w:val="clear" w:color="auto" w:fill="FFFFFF" w:themeFill="background1"/>
          </w:tcPr>
          <w:p w14:paraId="77CAF659" w14:textId="77777777" w:rsidR="00042284" w:rsidRDefault="00042284" w:rsidP="00F32666">
            <w:pPr>
              <w:rPr>
                <w:b/>
                <w:sz w:val="20"/>
                <w:lang w:val="pl-PL"/>
              </w:rPr>
            </w:pPr>
            <w:r>
              <w:rPr>
                <w:b/>
                <w:sz w:val="20"/>
                <w:lang w:val="pl-PL"/>
              </w:rPr>
              <w:t>Kreativna radionica</w:t>
            </w:r>
          </w:p>
          <w:p w14:paraId="4059B18A" w14:textId="77777777" w:rsidR="009B15CF" w:rsidRDefault="009B15CF" w:rsidP="00F32666">
            <w:pPr>
              <w:rPr>
                <w:b/>
                <w:sz w:val="20"/>
                <w:lang w:val="pl-PL"/>
              </w:rPr>
            </w:pPr>
            <w:r>
              <w:rPr>
                <w:b/>
                <w:sz w:val="20"/>
                <w:lang w:val="pl-PL"/>
              </w:rPr>
              <w:t>Engleski jezik</w:t>
            </w:r>
          </w:p>
          <w:p w14:paraId="4BFCC2B0" w14:textId="5B772BFF" w:rsidR="00E45580" w:rsidRDefault="00173FA1" w:rsidP="00E45580">
            <w:pPr>
              <w:rPr>
                <w:b/>
                <w:sz w:val="20"/>
                <w:lang w:val="pl-PL"/>
              </w:rPr>
            </w:pPr>
            <w:r>
              <w:rPr>
                <w:b/>
                <w:sz w:val="20"/>
                <w:lang w:val="pl-PL"/>
              </w:rPr>
              <w:t>Francusk</w:t>
            </w:r>
            <w:r w:rsidR="00E45580">
              <w:rPr>
                <w:b/>
                <w:sz w:val="20"/>
                <w:lang w:val="pl-PL"/>
              </w:rPr>
              <w:t>i jezik</w:t>
            </w:r>
          </w:p>
          <w:p w14:paraId="3AC5C5AF" w14:textId="77777777" w:rsidR="00E73CFB" w:rsidRDefault="00E73CFB" w:rsidP="00F32666">
            <w:pPr>
              <w:rPr>
                <w:b/>
                <w:sz w:val="20"/>
                <w:lang w:val="pl-PL"/>
              </w:rPr>
            </w:pPr>
            <w:r>
              <w:rPr>
                <w:b/>
                <w:sz w:val="20"/>
                <w:lang w:val="pl-PL"/>
              </w:rPr>
              <w:t xml:space="preserve">Sociologija </w:t>
            </w:r>
          </w:p>
          <w:p w14:paraId="503DAC0E" w14:textId="77777777" w:rsidR="00A10526" w:rsidRDefault="00A10526" w:rsidP="00F32666">
            <w:pPr>
              <w:rPr>
                <w:b/>
                <w:sz w:val="20"/>
                <w:lang w:val="pl-PL"/>
              </w:rPr>
            </w:pPr>
            <w:r w:rsidRPr="007F1B88">
              <w:rPr>
                <w:b/>
                <w:sz w:val="20"/>
                <w:lang w:val="pl-PL"/>
              </w:rPr>
              <w:t>Psihologija</w:t>
            </w:r>
          </w:p>
          <w:p w14:paraId="68FE7AFC" w14:textId="77777777" w:rsidR="0064339A" w:rsidRDefault="0064339A" w:rsidP="00F32666">
            <w:pPr>
              <w:rPr>
                <w:b/>
                <w:sz w:val="20"/>
                <w:lang w:val="pl-PL"/>
              </w:rPr>
            </w:pPr>
            <w:r>
              <w:rPr>
                <w:b/>
                <w:sz w:val="20"/>
                <w:lang w:val="pl-PL"/>
              </w:rPr>
              <w:t>Geografija</w:t>
            </w:r>
          </w:p>
          <w:p w14:paraId="05C116F4" w14:textId="77777777" w:rsidR="0064339A" w:rsidRDefault="0064339A" w:rsidP="00F32666">
            <w:pPr>
              <w:rPr>
                <w:b/>
                <w:sz w:val="20"/>
                <w:lang w:val="pl-PL"/>
              </w:rPr>
            </w:pPr>
            <w:r>
              <w:rPr>
                <w:b/>
                <w:sz w:val="20"/>
                <w:lang w:val="pl-PL"/>
              </w:rPr>
              <w:t>Vrtlarenje</w:t>
            </w:r>
          </w:p>
          <w:p w14:paraId="5B9A365A" w14:textId="77777777" w:rsidR="0064339A" w:rsidRDefault="0064339A" w:rsidP="00F32666">
            <w:pPr>
              <w:rPr>
                <w:b/>
                <w:sz w:val="20"/>
                <w:lang w:val="pl-PL"/>
              </w:rPr>
            </w:pPr>
            <w:r>
              <w:rPr>
                <w:b/>
                <w:sz w:val="20"/>
                <w:lang w:val="pl-PL"/>
              </w:rPr>
              <w:t>Statistika</w:t>
            </w:r>
          </w:p>
          <w:p w14:paraId="4623FEE0" w14:textId="2B342B1D" w:rsidR="00E73CFB" w:rsidRDefault="00E475F2" w:rsidP="00F32666">
            <w:pPr>
              <w:rPr>
                <w:b/>
                <w:sz w:val="20"/>
                <w:lang w:val="pl-PL"/>
              </w:rPr>
            </w:pPr>
            <w:r>
              <w:rPr>
                <w:b/>
                <w:sz w:val="20"/>
                <w:lang w:val="pl-PL"/>
              </w:rPr>
              <w:t xml:space="preserve">Financijska pismenost                     </w:t>
            </w:r>
            <w:r w:rsidR="00E73CFB">
              <w:rPr>
                <w:b/>
                <w:sz w:val="20"/>
                <w:lang w:val="pl-PL"/>
              </w:rPr>
              <w:t>Tehničko crtanje</w:t>
            </w:r>
            <w:r>
              <w:rPr>
                <w:b/>
                <w:sz w:val="20"/>
                <w:lang w:val="pl-PL"/>
              </w:rPr>
              <w:t xml:space="preserve"> i nacrtna geometrija</w:t>
            </w:r>
          </w:p>
          <w:p w14:paraId="6DF5AB98" w14:textId="77777777" w:rsidR="00E73CFB" w:rsidRDefault="00E73CFB" w:rsidP="00F32666">
            <w:pPr>
              <w:rPr>
                <w:b/>
                <w:sz w:val="20"/>
                <w:lang w:val="pl-PL"/>
              </w:rPr>
            </w:pPr>
          </w:p>
          <w:p w14:paraId="04C4C65B" w14:textId="77777777" w:rsidR="00997AC4" w:rsidRPr="007F1B88" w:rsidRDefault="00997AC4" w:rsidP="00F32666">
            <w:pPr>
              <w:rPr>
                <w:b/>
                <w:sz w:val="20"/>
                <w:lang w:val="pl-PL"/>
              </w:rPr>
            </w:pPr>
          </w:p>
        </w:tc>
        <w:tc>
          <w:tcPr>
            <w:tcW w:w="2360" w:type="dxa"/>
            <w:tcBorders>
              <w:left w:val="nil"/>
              <w:bottom w:val="nil"/>
              <w:right w:val="nil"/>
            </w:tcBorders>
            <w:shd w:val="clear" w:color="auto" w:fill="FFFFFF" w:themeFill="background1"/>
          </w:tcPr>
          <w:p w14:paraId="0BFA4656" w14:textId="5A99D61A" w:rsidR="00042284" w:rsidRDefault="6374BED0" w:rsidP="526AE12E">
            <w:pPr>
              <w:jc w:val="center"/>
              <w:rPr>
                <w:sz w:val="20"/>
                <w:szCs w:val="20"/>
                <w:lang w:val="de-DE"/>
              </w:rPr>
            </w:pPr>
            <w:r w:rsidRPr="526AE12E">
              <w:rPr>
                <w:sz w:val="20"/>
                <w:szCs w:val="20"/>
                <w:lang w:val="de-DE"/>
              </w:rPr>
              <w:t>70</w:t>
            </w:r>
          </w:p>
          <w:p w14:paraId="1B690A57" w14:textId="77777777" w:rsidR="00A10526" w:rsidRDefault="00A10526" w:rsidP="00F32666">
            <w:pPr>
              <w:jc w:val="center"/>
              <w:rPr>
                <w:sz w:val="20"/>
                <w:lang w:val="de-DE"/>
              </w:rPr>
            </w:pPr>
            <w:r w:rsidRPr="007F1B88">
              <w:rPr>
                <w:sz w:val="20"/>
                <w:lang w:val="de-DE"/>
              </w:rPr>
              <w:t>70</w:t>
            </w:r>
          </w:p>
          <w:p w14:paraId="27BE6ED1" w14:textId="77777777" w:rsidR="0064339A" w:rsidRDefault="0064339A" w:rsidP="00F32666">
            <w:pPr>
              <w:jc w:val="center"/>
              <w:rPr>
                <w:sz w:val="20"/>
                <w:lang w:val="de-DE"/>
              </w:rPr>
            </w:pPr>
            <w:r>
              <w:rPr>
                <w:sz w:val="20"/>
                <w:lang w:val="de-DE"/>
              </w:rPr>
              <w:t>70</w:t>
            </w:r>
          </w:p>
          <w:p w14:paraId="4FAE1F24" w14:textId="77777777" w:rsidR="00E73CFB" w:rsidRDefault="00E73CFB" w:rsidP="00F32666">
            <w:pPr>
              <w:jc w:val="center"/>
              <w:rPr>
                <w:sz w:val="20"/>
                <w:lang w:val="de-DE"/>
              </w:rPr>
            </w:pPr>
            <w:r>
              <w:rPr>
                <w:sz w:val="20"/>
                <w:lang w:val="de-DE"/>
              </w:rPr>
              <w:t>70</w:t>
            </w:r>
          </w:p>
          <w:p w14:paraId="65ED9266" w14:textId="77777777" w:rsidR="0064339A" w:rsidRDefault="00E73CFB" w:rsidP="00F32666">
            <w:pPr>
              <w:jc w:val="center"/>
              <w:rPr>
                <w:sz w:val="20"/>
                <w:lang w:val="de-DE"/>
              </w:rPr>
            </w:pPr>
            <w:r>
              <w:rPr>
                <w:sz w:val="20"/>
                <w:lang w:val="de-DE"/>
              </w:rPr>
              <w:t>70</w:t>
            </w:r>
          </w:p>
          <w:p w14:paraId="66164997" w14:textId="77777777" w:rsidR="0064339A" w:rsidRDefault="00E73CFB" w:rsidP="00F32666">
            <w:pPr>
              <w:jc w:val="center"/>
              <w:rPr>
                <w:sz w:val="20"/>
                <w:lang w:val="de-DE"/>
              </w:rPr>
            </w:pPr>
            <w:r>
              <w:rPr>
                <w:sz w:val="20"/>
                <w:lang w:val="de-DE"/>
              </w:rPr>
              <w:t>70</w:t>
            </w:r>
          </w:p>
          <w:p w14:paraId="00120D56" w14:textId="77777777" w:rsidR="0064339A" w:rsidRDefault="00E73CFB" w:rsidP="00F32666">
            <w:pPr>
              <w:jc w:val="center"/>
              <w:rPr>
                <w:sz w:val="20"/>
                <w:lang w:val="de-DE"/>
              </w:rPr>
            </w:pPr>
            <w:r>
              <w:rPr>
                <w:sz w:val="20"/>
                <w:lang w:val="de-DE"/>
              </w:rPr>
              <w:t>70</w:t>
            </w:r>
          </w:p>
          <w:p w14:paraId="4F9649CC" w14:textId="77777777" w:rsidR="00E73CFB" w:rsidRDefault="00E73CFB" w:rsidP="00F32666">
            <w:pPr>
              <w:jc w:val="center"/>
              <w:rPr>
                <w:sz w:val="20"/>
                <w:lang w:val="de-DE"/>
              </w:rPr>
            </w:pPr>
            <w:r>
              <w:rPr>
                <w:sz w:val="20"/>
                <w:lang w:val="de-DE"/>
              </w:rPr>
              <w:t>35</w:t>
            </w:r>
          </w:p>
          <w:p w14:paraId="7B9D5F27" w14:textId="51E4F1F9" w:rsidR="00E475F2" w:rsidRDefault="00E475F2" w:rsidP="526AE12E">
            <w:pPr>
              <w:jc w:val="center"/>
              <w:rPr>
                <w:sz w:val="20"/>
                <w:szCs w:val="20"/>
                <w:lang w:val="de-DE"/>
              </w:rPr>
            </w:pPr>
            <w:r>
              <w:rPr>
                <w:sz w:val="20"/>
                <w:szCs w:val="20"/>
                <w:lang w:val="de-DE"/>
              </w:rPr>
              <w:t>35</w:t>
            </w:r>
          </w:p>
          <w:p w14:paraId="539A01BC" w14:textId="5330363B" w:rsidR="00E73CFB" w:rsidRPr="007F1B88" w:rsidRDefault="4197C083" w:rsidP="526AE12E">
            <w:pPr>
              <w:jc w:val="center"/>
              <w:rPr>
                <w:sz w:val="20"/>
                <w:szCs w:val="20"/>
                <w:lang w:val="de-DE"/>
              </w:rPr>
            </w:pPr>
            <w:r w:rsidRPr="526AE12E">
              <w:rPr>
                <w:sz w:val="20"/>
                <w:szCs w:val="20"/>
                <w:lang w:val="de-DE"/>
              </w:rPr>
              <w:t>35</w:t>
            </w:r>
          </w:p>
        </w:tc>
        <w:tc>
          <w:tcPr>
            <w:tcW w:w="3036" w:type="dxa"/>
            <w:shd w:val="clear" w:color="auto" w:fill="FFFFFF" w:themeFill="background1"/>
          </w:tcPr>
          <w:p w14:paraId="56415C9E" w14:textId="77777777" w:rsidR="00042284" w:rsidRDefault="00042284" w:rsidP="00F32666">
            <w:pPr>
              <w:rPr>
                <w:sz w:val="20"/>
                <w:lang w:val="de-DE"/>
              </w:rPr>
            </w:pPr>
            <w:r>
              <w:rPr>
                <w:sz w:val="20"/>
                <w:lang w:val="de-DE"/>
              </w:rPr>
              <w:t xml:space="preserve">Maja Šestanović </w:t>
            </w:r>
          </w:p>
          <w:p w14:paraId="248AF2A4" w14:textId="77777777" w:rsidR="00E45580" w:rsidRDefault="00E73CFB" w:rsidP="00F32666">
            <w:pPr>
              <w:rPr>
                <w:sz w:val="20"/>
                <w:lang w:val="de-DE"/>
              </w:rPr>
            </w:pPr>
            <w:r>
              <w:rPr>
                <w:sz w:val="20"/>
                <w:lang w:val="de-DE"/>
              </w:rPr>
              <w:t>Sunčana Letina</w:t>
            </w:r>
          </w:p>
          <w:p w14:paraId="018B3DDF" w14:textId="0AEF9F87" w:rsidR="00E45580" w:rsidRDefault="00E475F2" w:rsidP="00F32666">
            <w:pPr>
              <w:rPr>
                <w:sz w:val="20"/>
                <w:lang w:val="de-DE"/>
              </w:rPr>
            </w:pPr>
            <w:r>
              <w:rPr>
                <w:sz w:val="20"/>
                <w:lang w:val="de-DE"/>
              </w:rPr>
              <w:t>Tina Andrijić</w:t>
            </w:r>
          </w:p>
          <w:p w14:paraId="55D141A4" w14:textId="77777777" w:rsidR="00E73CFB" w:rsidRDefault="00E73CFB" w:rsidP="00F32666">
            <w:pPr>
              <w:rPr>
                <w:sz w:val="20"/>
                <w:lang w:val="de-DE"/>
              </w:rPr>
            </w:pPr>
            <w:r>
              <w:rPr>
                <w:sz w:val="20"/>
                <w:lang w:val="de-DE"/>
              </w:rPr>
              <w:t>Milica Drobnjak</w:t>
            </w:r>
          </w:p>
          <w:p w14:paraId="57D0222B" w14:textId="77777777" w:rsidR="00A10526" w:rsidRDefault="00A10526" w:rsidP="00F32666">
            <w:pPr>
              <w:rPr>
                <w:sz w:val="20"/>
                <w:lang w:val="de-DE"/>
              </w:rPr>
            </w:pPr>
            <w:r w:rsidRPr="007F1B88">
              <w:rPr>
                <w:sz w:val="20"/>
                <w:lang w:val="de-DE"/>
              </w:rPr>
              <w:t>Maja Pivac</w:t>
            </w:r>
          </w:p>
          <w:p w14:paraId="66BBBF02" w14:textId="77777777" w:rsidR="0064339A" w:rsidRDefault="0064339A" w:rsidP="00F32666">
            <w:pPr>
              <w:rPr>
                <w:sz w:val="20"/>
                <w:lang w:val="de-DE"/>
              </w:rPr>
            </w:pPr>
            <w:r>
              <w:rPr>
                <w:sz w:val="20"/>
                <w:lang w:val="de-DE"/>
              </w:rPr>
              <w:t>Ines Peručić Blitvić</w:t>
            </w:r>
          </w:p>
          <w:p w14:paraId="4B9BA570" w14:textId="77777777" w:rsidR="0064339A" w:rsidRDefault="0064339A" w:rsidP="00F32666">
            <w:pPr>
              <w:rPr>
                <w:sz w:val="20"/>
                <w:lang w:val="de-DE"/>
              </w:rPr>
            </w:pPr>
            <w:r>
              <w:rPr>
                <w:sz w:val="20"/>
                <w:lang w:val="de-DE"/>
              </w:rPr>
              <w:t>Darija Foretić</w:t>
            </w:r>
          </w:p>
          <w:p w14:paraId="2D26A13D" w14:textId="77777777" w:rsidR="0064339A" w:rsidRDefault="4AD83CF0" w:rsidP="00F32666">
            <w:pPr>
              <w:rPr>
                <w:sz w:val="20"/>
                <w:lang w:val="de-DE"/>
              </w:rPr>
            </w:pPr>
            <w:r w:rsidRPr="526AE12E">
              <w:rPr>
                <w:sz w:val="20"/>
                <w:szCs w:val="20"/>
                <w:lang w:val="de-DE"/>
              </w:rPr>
              <w:t>Mišela Škarica</w:t>
            </w:r>
          </w:p>
          <w:p w14:paraId="1B2CB24A" w14:textId="77777777" w:rsidR="00E475F2" w:rsidRDefault="00E475F2" w:rsidP="526AE12E">
            <w:pPr>
              <w:rPr>
                <w:sz w:val="20"/>
                <w:szCs w:val="20"/>
                <w:lang w:val="de-DE"/>
              </w:rPr>
            </w:pPr>
            <w:r>
              <w:rPr>
                <w:sz w:val="20"/>
                <w:szCs w:val="20"/>
                <w:lang w:val="de-DE"/>
              </w:rPr>
              <w:t>Mišela Škarica</w:t>
            </w:r>
          </w:p>
          <w:p w14:paraId="30A9933B" w14:textId="174A5F0A" w:rsidR="3366FCBE" w:rsidRDefault="3366FCBE" w:rsidP="526AE12E">
            <w:r w:rsidRPr="526AE12E">
              <w:rPr>
                <w:sz w:val="20"/>
                <w:szCs w:val="20"/>
                <w:lang w:val="de-DE"/>
              </w:rPr>
              <w:t>Vinko Fabris</w:t>
            </w:r>
          </w:p>
          <w:p w14:paraId="4D17BEDC" w14:textId="77777777" w:rsidR="0064339A" w:rsidRPr="007F1B88" w:rsidRDefault="0064339A" w:rsidP="00F32666">
            <w:pPr>
              <w:rPr>
                <w:sz w:val="20"/>
                <w:lang w:val="de-DE"/>
              </w:rPr>
            </w:pPr>
          </w:p>
        </w:tc>
      </w:tr>
      <w:tr w:rsidR="003156AA" w:rsidRPr="007F1B88" w14:paraId="6D1EB954" w14:textId="77777777" w:rsidTr="526AE12E">
        <w:trPr>
          <w:trHeight w:val="1934"/>
          <w:jc w:val="center"/>
        </w:trPr>
        <w:tc>
          <w:tcPr>
            <w:tcW w:w="461" w:type="dxa"/>
            <w:gridSpan w:val="2"/>
            <w:tcBorders>
              <w:left w:val="nil"/>
              <w:bottom w:val="nil"/>
              <w:right w:val="nil"/>
            </w:tcBorders>
            <w:shd w:val="clear" w:color="auto" w:fill="FFFFFF" w:themeFill="background1"/>
          </w:tcPr>
          <w:p w14:paraId="1B880571" w14:textId="77777777" w:rsidR="003156AA" w:rsidRPr="007F1B88" w:rsidRDefault="003156AA" w:rsidP="00F32666">
            <w:pPr>
              <w:rPr>
                <w:sz w:val="20"/>
              </w:rPr>
            </w:pPr>
          </w:p>
        </w:tc>
        <w:tc>
          <w:tcPr>
            <w:tcW w:w="3304" w:type="dxa"/>
            <w:gridSpan w:val="2"/>
            <w:shd w:val="clear" w:color="auto" w:fill="FFFFFF" w:themeFill="background1"/>
          </w:tcPr>
          <w:p w14:paraId="367BBCA6" w14:textId="5BBBC3E1" w:rsidR="003156AA" w:rsidRDefault="003156AA" w:rsidP="526AE12E">
            <w:pPr>
              <w:rPr>
                <w:b/>
                <w:bCs/>
                <w:sz w:val="20"/>
                <w:szCs w:val="20"/>
                <w:lang w:val="pl-PL"/>
              </w:rPr>
            </w:pPr>
          </w:p>
          <w:p w14:paraId="702D862C" w14:textId="05DFBB38" w:rsidR="003156AA" w:rsidRDefault="003156AA" w:rsidP="526AE12E">
            <w:pPr>
              <w:rPr>
                <w:b/>
                <w:bCs/>
                <w:sz w:val="20"/>
                <w:szCs w:val="20"/>
                <w:lang w:val="pl-PL"/>
              </w:rPr>
            </w:pPr>
          </w:p>
          <w:p w14:paraId="122DCB66" w14:textId="220B393D" w:rsidR="003156AA" w:rsidRDefault="003156AA" w:rsidP="526AE12E">
            <w:pPr>
              <w:rPr>
                <w:b/>
                <w:bCs/>
                <w:sz w:val="20"/>
                <w:szCs w:val="20"/>
                <w:lang w:val="pl-PL"/>
              </w:rPr>
            </w:pPr>
          </w:p>
          <w:p w14:paraId="11EED2DC" w14:textId="039E71EB" w:rsidR="003156AA" w:rsidRDefault="003156AA" w:rsidP="526AE12E">
            <w:pPr>
              <w:rPr>
                <w:b/>
                <w:bCs/>
                <w:sz w:val="20"/>
                <w:szCs w:val="20"/>
                <w:lang w:val="pl-PL"/>
              </w:rPr>
            </w:pPr>
          </w:p>
          <w:p w14:paraId="5720B2A4" w14:textId="4550CB95" w:rsidR="003156AA" w:rsidRDefault="003156AA" w:rsidP="526AE12E">
            <w:pPr>
              <w:rPr>
                <w:b/>
                <w:bCs/>
                <w:sz w:val="20"/>
                <w:szCs w:val="20"/>
                <w:lang w:val="pl-PL"/>
              </w:rPr>
            </w:pPr>
          </w:p>
          <w:p w14:paraId="15341638" w14:textId="51A3A095" w:rsidR="003156AA" w:rsidRDefault="003156AA" w:rsidP="526AE12E">
            <w:pPr>
              <w:rPr>
                <w:b/>
                <w:bCs/>
                <w:sz w:val="20"/>
                <w:szCs w:val="20"/>
                <w:lang w:val="pl-PL"/>
              </w:rPr>
            </w:pPr>
          </w:p>
          <w:p w14:paraId="16A3CCA4" w14:textId="376F0291" w:rsidR="003156AA" w:rsidRDefault="003156AA" w:rsidP="526AE12E">
            <w:pPr>
              <w:rPr>
                <w:b/>
                <w:bCs/>
                <w:sz w:val="20"/>
                <w:szCs w:val="20"/>
                <w:lang w:val="pl-PL"/>
              </w:rPr>
            </w:pPr>
          </w:p>
          <w:p w14:paraId="74ED5FF4" w14:textId="61D39580" w:rsidR="003156AA" w:rsidRDefault="003156AA" w:rsidP="526AE12E">
            <w:pPr>
              <w:rPr>
                <w:b/>
                <w:bCs/>
                <w:sz w:val="20"/>
                <w:szCs w:val="20"/>
                <w:lang w:val="pl-PL"/>
              </w:rPr>
            </w:pPr>
          </w:p>
          <w:p w14:paraId="0F73779E" w14:textId="7AB683D1" w:rsidR="003156AA" w:rsidRDefault="003156AA" w:rsidP="526AE12E">
            <w:pPr>
              <w:rPr>
                <w:b/>
                <w:bCs/>
                <w:sz w:val="20"/>
                <w:szCs w:val="20"/>
                <w:lang w:val="pl-PL"/>
              </w:rPr>
            </w:pPr>
          </w:p>
          <w:p w14:paraId="1A7A528D" w14:textId="2C772A4E" w:rsidR="003156AA" w:rsidRDefault="003156AA" w:rsidP="526AE12E">
            <w:pPr>
              <w:rPr>
                <w:b/>
                <w:bCs/>
                <w:sz w:val="20"/>
                <w:szCs w:val="20"/>
                <w:lang w:val="pl-PL"/>
              </w:rPr>
            </w:pPr>
          </w:p>
          <w:p w14:paraId="220CB9DB" w14:textId="40A30B4A" w:rsidR="003156AA" w:rsidRDefault="003156AA" w:rsidP="526AE12E">
            <w:pPr>
              <w:rPr>
                <w:b/>
                <w:bCs/>
                <w:sz w:val="20"/>
                <w:szCs w:val="20"/>
                <w:lang w:val="pl-PL"/>
              </w:rPr>
            </w:pPr>
          </w:p>
          <w:p w14:paraId="0278BF00" w14:textId="6DD87D2F" w:rsidR="003156AA" w:rsidRDefault="003156AA" w:rsidP="526AE12E">
            <w:pPr>
              <w:rPr>
                <w:b/>
                <w:bCs/>
                <w:sz w:val="20"/>
                <w:szCs w:val="20"/>
                <w:lang w:val="pl-PL"/>
              </w:rPr>
            </w:pPr>
          </w:p>
          <w:p w14:paraId="1F57F329" w14:textId="64EFA003" w:rsidR="003156AA" w:rsidRDefault="003156AA" w:rsidP="526AE12E">
            <w:pPr>
              <w:rPr>
                <w:b/>
                <w:bCs/>
                <w:sz w:val="20"/>
                <w:szCs w:val="20"/>
                <w:lang w:val="pl-PL"/>
              </w:rPr>
            </w:pPr>
          </w:p>
          <w:p w14:paraId="1E8B0DCF" w14:textId="3C680E7C" w:rsidR="003156AA" w:rsidRDefault="003156AA" w:rsidP="526AE12E">
            <w:pPr>
              <w:rPr>
                <w:b/>
                <w:bCs/>
                <w:sz w:val="20"/>
                <w:szCs w:val="20"/>
                <w:lang w:val="pl-PL"/>
              </w:rPr>
            </w:pPr>
          </w:p>
          <w:p w14:paraId="5D559D14" w14:textId="3BE45AA3" w:rsidR="003156AA" w:rsidRDefault="003156AA" w:rsidP="526AE12E">
            <w:pPr>
              <w:rPr>
                <w:b/>
                <w:bCs/>
                <w:sz w:val="20"/>
                <w:szCs w:val="20"/>
                <w:lang w:val="pl-PL"/>
              </w:rPr>
            </w:pPr>
          </w:p>
          <w:p w14:paraId="2CA74468" w14:textId="0C8052A6" w:rsidR="003156AA" w:rsidRDefault="003156AA" w:rsidP="526AE12E">
            <w:pPr>
              <w:rPr>
                <w:b/>
                <w:bCs/>
                <w:sz w:val="20"/>
                <w:szCs w:val="20"/>
                <w:lang w:val="pl-PL"/>
              </w:rPr>
            </w:pPr>
          </w:p>
          <w:p w14:paraId="617C035D" w14:textId="7F34FCF3" w:rsidR="003156AA" w:rsidRDefault="003156AA" w:rsidP="526AE12E">
            <w:pPr>
              <w:rPr>
                <w:b/>
                <w:bCs/>
                <w:sz w:val="20"/>
                <w:szCs w:val="20"/>
                <w:lang w:val="pl-PL"/>
              </w:rPr>
            </w:pPr>
          </w:p>
          <w:p w14:paraId="6502D5C7" w14:textId="64866FF1" w:rsidR="003156AA" w:rsidRDefault="003156AA" w:rsidP="526AE12E">
            <w:pPr>
              <w:rPr>
                <w:b/>
                <w:bCs/>
                <w:sz w:val="20"/>
                <w:szCs w:val="20"/>
                <w:lang w:val="pl-PL"/>
              </w:rPr>
            </w:pPr>
          </w:p>
          <w:p w14:paraId="55E17DE9" w14:textId="54784497" w:rsidR="003156AA" w:rsidRDefault="003156AA" w:rsidP="526AE12E">
            <w:pPr>
              <w:rPr>
                <w:b/>
                <w:bCs/>
                <w:sz w:val="20"/>
                <w:szCs w:val="20"/>
                <w:lang w:val="pl-PL"/>
              </w:rPr>
            </w:pPr>
          </w:p>
          <w:p w14:paraId="4E09BABF" w14:textId="158049E2" w:rsidR="003156AA" w:rsidRDefault="003156AA" w:rsidP="526AE12E">
            <w:pPr>
              <w:rPr>
                <w:b/>
                <w:bCs/>
                <w:sz w:val="20"/>
                <w:szCs w:val="20"/>
                <w:lang w:val="pl-PL"/>
              </w:rPr>
            </w:pPr>
          </w:p>
          <w:p w14:paraId="4099BC9D" w14:textId="05E5A660" w:rsidR="003156AA" w:rsidRDefault="003156AA" w:rsidP="526AE12E">
            <w:pPr>
              <w:rPr>
                <w:b/>
                <w:bCs/>
                <w:sz w:val="20"/>
                <w:szCs w:val="20"/>
                <w:lang w:val="pl-PL"/>
              </w:rPr>
            </w:pPr>
          </w:p>
          <w:p w14:paraId="0CBFAE02" w14:textId="5CE017D5" w:rsidR="003156AA" w:rsidRDefault="003156AA" w:rsidP="526AE12E">
            <w:pPr>
              <w:rPr>
                <w:b/>
                <w:bCs/>
                <w:sz w:val="20"/>
                <w:szCs w:val="20"/>
                <w:lang w:val="pl-PL"/>
              </w:rPr>
            </w:pPr>
          </w:p>
          <w:p w14:paraId="436D61CF" w14:textId="7F96F406" w:rsidR="003156AA" w:rsidRDefault="003156AA" w:rsidP="526AE12E">
            <w:pPr>
              <w:rPr>
                <w:b/>
                <w:bCs/>
                <w:sz w:val="20"/>
                <w:szCs w:val="20"/>
                <w:lang w:val="pl-PL"/>
              </w:rPr>
            </w:pPr>
          </w:p>
          <w:p w14:paraId="4C4580DD" w14:textId="3FC9FBBC" w:rsidR="003156AA" w:rsidRDefault="003156AA" w:rsidP="526AE12E">
            <w:pPr>
              <w:rPr>
                <w:b/>
                <w:bCs/>
                <w:sz w:val="20"/>
                <w:szCs w:val="20"/>
                <w:lang w:val="pl-PL"/>
              </w:rPr>
            </w:pPr>
          </w:p>
        </w:tc>
        <w:tc>
          <w:tcPr>
            <w:tcW w:w="2360" w:type="dxa"/>
            <w:tcBorders>
              <w:left w:val="nil"/>
              <w:bottom w:val="nil"/>
              <w:right w:val="nil"/>
            </w:tcBorders>
            <w:shd w:val="clear" w:color="auto" w:fill="FFFFFF" w:themeFill="background1"/>
          </w:tcPr>
          <w:p w14:paraId="216D7CB2" w14:textId="77777777" w:rsidR="003156AA" w:rsidRDefault="003156AA" w:rsidP="00F32666">
            <w:pPr>
              <w:jc w:val="center"/>
              <w:rPr>
                <w:sz w:val="20"/>
                <w:lang w:val="de-DE"/>
              </w:rPr>
            </w:pPr>
          </w:p>
        </w:tc>
        <w:tc>
          <w:tcPr>
            <w:tcW w:w="3036" w:type="dxa"/>
            <w:shd w:val="clear" w:color="auto" w:fill="FFFFFF" w:themeFill="background1"/>
          </w:tcPr>
          <w:p w14:paraId="6AA4DE70" w14:textId="77777777" w:rsidR="003156AA" w:rsidRDefault="003156AA" w:rsidP="00F32666">
            <w:pPr>
              <w:rPr>
                <w:sz w:val="20"/>
                <w:lang w:val="de-DE"/>
              </w:rPr>
            </w:pPr>
          </w:p>
          <w:p w14:paraId="73EC8ACF" w14:textId="77777777" w:rsidR="00DB5150" w:rsidRDefault="00DB5150" w:rsidP="00F32666">
            <w:pPr>
              <w:rPr>
                <w:sz w:val="20"/>
                <w:lang w:val="de-DE"/>
              </w:rPr>
            </w:pPr>
          </w:p>
          <w:p w14:paraId="2080A003" w14:textId="77777777" w:rsidR="00DB5150" w:rsidRDefault="00DB5150" w:rsidP="00F32666">
            <w:pPr>
              <w:rPr>
                <w:sz w:val="20"/>
                <w:lang w:val="de-DE"/>
              </w:rPr>
            </w:pPr>
          </w:p>
          <w:p w14:paraId="3E155590" w14:textId="77777777" w:rsidR="00DB5150" w:rsidRDefault="00DB5150" w:rsidP="00F32666">
            <w:pPr>
              <w:rPr>
                <w:sz w:val="20"/>
                <w:lang w:val="de-DE"/>
              </w:rPr>
            </w:pPr>
          </w:p>
          <w:p w14:paraId="7C7D8765" w14:textId="77777777" w:rsidR="00DB5150" w:rsidRDefault="00DB5150" w:rsidP="00F32666">
            <w:pPr>
              <w:rPr>
                <w:sz w:val="20"/>
                <w:lang w:val="de-DE"/>
              </w:rPr>
            </w:pPr>
          </w:p>
          <w:p w14:paraId="45D5BA21" w14:textId="77777777" w:rsidR="00DB5150" w:rsidRDefault="00DB5150" w:rsidP="00F32666">
            <w:pPr>
              <w:rPr>
                <w:sz w:val="20"/>
                <w:lang w:val="de-DE"/>
              </w:rPr>
            </w:pPr>
          </w:p>
          <w:p w14:paraId="77FDB5AB" w14:textId="77777777" w:rsidR="00DB5150" w:rsidRDefault="00DB5150" w:rsidP="00F32666">
            <w:pPr>
              <w:rPr>
                <w:sz w:val="20"/>
                <w:lang w:val="de-DE"/>
              </w:rPr>
            </w:pPr>
          </w:p>
          <w:p w14:paraId="45256E58" w14:textId="77777777" w:rsidR="00DB5150" w:rsidRDefault="00DB5150" w:rsidP="00F32666">
            <w:pPr>
              <w:rPr>
                <w:sz w:val="20"/>
                <w:lang w:val="de-DE"/>
              </w:rPr>
            </w:pPr>
          </w:p>
          <w:p w14:paraId="51FA7E11" w14:textId="77777777" w:rsidR="00DB5150" w:rsidRDefault="00DB5150" w:rsidP="00F32666">
            <w:pPr>
              <w:rPr>
                <w:sz w:val="20"/>
                <w:lang w:val="de-DE"/>
              </w:rPr>
            </w:pPr>
          </w:p>
          <w:p w14:paraId="06DE4E3E" w14:textId="77777777" w:rsidR="00DB5150" w:rsidRDefault="00DB5150" w:rsidP="00F32666">
            <w:pPr>
              <w:rPr>
                <w:sz w:val="20"/>
                <w:lang w:val="de-DE"/>
              </w:rPr>
            </w:pPr>
          </w:p>
          <w:p w14:paraId="6B46FC86" w14:textId="77777777" w:rsidR="00DB5150" w:rsidRDefault="00DB5150" w:rsidP="00F32666">
            <w:pPr>
              <w:rPr>
                <w:sz w:val="20"/>
                <w:lang w:val="de-DE"/>
              </w:rPr>
            </w:pPr>
          </w:p>
          <w:p w14:paraId="041E44DC" w14:textId="77777777" w:rsidR="00DB5150" w:rsidRDefault="00DB5150" w:rsidP="00F32666">
            <w:pPr>
              <w:rPr>
                <w:sz w:val="20"/>
                <w:lang w:val="de-DE"/>
              </w:rPr>
            </w:pPr>
          </w:p>
          <w:p w14:paraId="0F29DEF7" w14:textId="77777777" w:rsidR="00DB5150" w:rsidRDefault="00DB5150" w:rsidP="00F32666">
            <w:pPr>
              <w:rPr>
                <w:sz w:val="20"/>
                <w:lang w:val="de-DE"/>
              </w:rPr>
            </w:pPr>
          </w:p>
          <w:p w14:paraId="5380447B" w14:textId="77777777" w:rsidR="00DB5150" w:rsidRDefault="00DB5150" w:rsidP="00F32666">
            <w:pPr>
              <w:rPr>
                <w:sz w:val="20"/>
                <w:lang w:val="de-DE"/>
              </w:rPr>
            </w:pPr>
          </w:p>
          <w:p w14:paraId="1962037B" w14:textId="77777777" w:rsidR="00DB5150" w:rsidRDefault="00DB5150" w:rsidP="00F32666">
            <w:pPr>
              <w:rPr>
                <w:sz w:val="20"/>
                <w:lang w:val="de-DE"/>
              </w:rPr>
            </w:pPr>
          </w:p>
          <w:p w14:paraId="1F42C169" w14:textId="77777777" w:rsidR="00DB5150" w:rsidRDefault="00DB5150" w:rsidP="00F32666">
            <w:pPr>
              <w:rPr>
                <w:sz w:val="20"/>
                <w:lang w:val="de-DE"/>
              </w:rPr>
            </w:pPr>
          </w:p>
          <w:p w14:paraId="7FAB8380" w14:textId="77777777" w:rsidR="00DB5150" w:rsidRDefault="00DB5150" w:rsidP="00F32666">
            <w:pPr>
              <w:rPr>
                <w:sz w:val="20"/>
                <w:lang w:val="de-DE"/>
              </w:rPr>
            </w:pPr>
          </w:p>
          <w:p w14:paraId="555E2F89" w14:textId="77777777" w:rsidR="00DB5150" w:rsidRDefault="00DB5150" w:rsidP="00F32666">
            <w:pPr>
              <w:rPr>
                <w:sz w:val="20"/>
                <w:lang w:val="de-DE"/>
              </w:rPr>
            </w:pPr>
          </w:p>
          <w:p w14:paraId="0CF40377" w14:textId="77777777" w:rsidR="00DB5150" w:rsidRDefault="00DB5150" w:rsidP="00F32666">
            <w:pPr>
              <w:rPr>
                <w:sz w:val="20"/>
                <w:lang w:val="de-DE"/>
              </w:rPr>
            </w:pPr>
          </w:p>
          <w:p w14:paraId="0DFD2041" w14:textId="77777777" w:rsidR="00DB5150" w:rsidRDefault="00DB5150" w:rsidP="00F32666">
            <w:pPr>
              <w:rPr>
                <w:sz w:val="20"/>
                <w:lang w:val="de-DE"/>
              </w:rPr>
            </w:pPr>
          </w:p>
          <w:p w14:paraId="04AEA1C5" w14:textId="77777777" w:rsidR="00DB5150" w:rsidRDefault="00DB5150" w:rsidP="00F32666">
            <w:pPr>
              <w:rPr>
                <w:sz w:val="20"/>
                <w:lang w:val="de-DE"/>
              </w:rPr>
            </w:pPr>
          </w:p>
          <w:p w14:paraId="78A080F9" w14:textId="77777777" w:rsidR="00DB5150" w:rsidRDefault="00DB5150" w:rsidP="00F32666">
            <w:pPr>
              <w:rPr>
                <w:sz w:val="20"/>
                <w:lang w:val="de-DE"/>
              </w:rPr>
            </w:pPr>
          </w:p>
          <w:p w14:paraId="27AC8256" w14:textId="77777777" w:rsidR="00DB5150" w:rsidRDefault="00DB5150" w:rsidP="00F32666">
            <w:pPr>
              <w:rPr>
                <w:sz w:val="20"/>
                <w:lang w:val="de-DE"/>
              </w:rPr>
            </w:pPr>
          </w:p>
          <w:p w14:paraId="40DECC1C" w14:textId="77777777" w:rsidR="00DB5150" w:rsidRDefault="00DB5150" w:rsidP="00F32666">
            <w:pPr>
              <w:rPr>
                <w:sz w:val="20"/>
                <w:lang w:val="de-DE"/>
              </w:rPr>
            </w:pPr>
          </w:p>
          <w:p w14:paraId="17996C60" w14:textId="77777777" w:rsidR="00DB5150" w:rsidRDefault="00DB5150" w:rsidP="00F32666">
            <w:pPr>
              <w:rPr>
                <w:sz w:val="20"/>
                <w:lang w:val="de-DE"/>
              </w:rPr>
            </w:pPr>
          </w:p>
          <w:p w14:paraId="5D3B4C44" w14:textId="77777777" w:rsidR="00DB5150" w:rsidRDefault="00DB5150" w:rsidP="00F32666">
            <w:pPr>
              <w:rPr>
                <w:sz w:val="20"/>
                <w:lang w:val="de-DE"/>
              </w:rPr>
            </w:pPr>
          </w:p>
          <w:p w14:paraId="0EB7DC60" w14:textId="77777777" w:rsidR="00DB5150" w:rsidRDefault="00DB5150" w:rsidP="00F32666">
            <w:pPr>
              <w:rPr>
                <w:sz w:val="20"/>
                <w:lang w:val="de-DE"/>
              </w:rPr>
            </w:pPr>
          </w:p>
          <w:p w14:paraId="6A44B99F" w14:textId="77777777" w:rsidR="00DB5150" w:rsidRDefault="00DB5150" w:rsidP="00F32666">
            <w:pPr>
              <w:rPr>
                <w:sz w:val="20"/>
                <w:lang w:val="de-DE"/>
              </w:rPr>
            </w:pPr>
          </w:p>
          <w:p w14:paraId="20F34E7A" w14:textId="77777777" w:rsidR="00DB5150" w:rsidRDefault="00DB5150" w:rsidP="00F32666">
            <w:pPr>
              <w:rPr>
                <w:sz w:val="20"/>
                <w:lang w:val="de-DE"/>
              </w:rPr>
            </w:pPr>
          </w:p>
          <w:p w14:paraId="414405A9" w14:textId="77777777" w:rsidR="00DB5150" w:rsidRDefault="00DB5150" w:rsidP="00F32666">
            <w:pPr>
              <w:rPr>
                <w:sz w:val="20"/>
                <w:lang w:val="de-DE"/>
              </w:rPr>
            </w:pPr>
          </w:p>
          <w:p w14:paraId="524B2606" w14:textId="77777777" w:rsidR="00DB5150" w:rsidRDefault="00DB5150" w:rsidP="00F32666">
            <w:pPr>
              <w:rPr>
                <w:sz w:val="20"/>
                <w:lang w:val="de-DE"/>
              </w:rPr>
            </w:pPr>
          </w:p>
          <w:p w14:paraId="6A19F8D1" w14:textId="77777777" w:rsidR="00DB5150" w:rsidRDefault="00DB5150" w:rsidP="00F32666">
            <w:pPr>
              <w:rPr>
                <w:sz w:val="20"/>
                <w:lang w:val="de-DE"/>
              </w:rPr>
            </w:pPr>
          </w:p>
          <w:p w14:paraId="0D46EE88" w14:textId="77777777" w:rsidR="00DB5150" w:rsidRDefault="00DB5150" w:rsidP="00F32666">
            <w:pPr>
              <w:rPr>
                <w:sz w:val="20"/>
                <w:lang w:val="de-DE"/>
              </w:rPr>
            </w:pPr>
          </w:p>
          <w:p w14:paraId="3B3021AC" w14:textId="77777777" w:rsidR="00DB5150" w:rsidRDefault="00DB5150" w:rsidP="00F32666">
            <w:pPr>
              <w:rPr>
                <w:sz w:val="20"/>
                <w:lang w:val="de-DE"/>
              </w:rPr>
            </w:pPr>
          </w:p>
          <w:p w14:paraId="00558D6A" w14:textId="75398855" w:rsidR="00DB5150" w:rsidRDefault="00DB5150" w:rsidP="00F32666">
            <w:pPr>
              <w:rPr>
                <w:sz w:val="20"/>
                <w:lang w:val="de-DE"/>
              </w:rPr>
            </w:pPr>
          </w:p>
        </w:tc>
      </w:tr>
      <w:tr w:rsidR="00FD31A6" w:rsidRPr="00C71B63" w14:paraId="40C561B1" w14:textId="77777777" w:rsidTr="526AE12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116" w:type="dxa"/>
          <w:trHeight w:val="795"/>
        </w:trPr>
        <w:tc>
          <w:tcPr>
            <w:tcW w:w="15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8B098" w14:textId="77777777" w:rsidR="00FD31A6" w:rsidRPr="00C71B63" w:rsidRDefault="00FD31A6" w:rsidP="009674E7">
            <w:pPr>
              <w:textAlignment w:val="baseline"/>
            </w:pPr>
            <w:r w:rsidRPr="00C71B63">
              <w:lastRenderedPageBreak/>
              <w:t> </w:t>
            </w:r>
          </w:p>
          <w:p w14:paraId="1E5BA0CC" w14:textId="77777777" w:rsidR="00FD31A6" w:rsidRPr="00C71B63" w:rsidRDefault="00FD31A6" w:rsidP="009674E7">
            <w:pPr>
              <w:textAlignment w:val="baseline"/>
            </w:pPr>
            <w:r w:rsidRPr="00C71B63">
              <w:rPr>
                <w:b/>
                <w:bCs/>
                <w:i/>
                <w:iCs/>
              </w:rPr>
              <w:t>Naziv aktivnosti</w:t>
            </w:r>
            <w:r w:rsidRPr="00C71B63">
              <w:t> </w:t>
            </w:r>
          </w:p>
        </w:tc>
        <w:tc>
          <w:tcPr>
            <w:tcW w:w="7451" w:type="dxa"/>
            <w:gridSpan w:val="3"/>
            <w:tcBorders>
              <w:top w:val="single" w:sz="6" w:space="0" w:color="auto"/>
              <w:left w:val="single" w:sz="6" w:space="0" w:color="auto"/>
              <w:bottom w:val="single" w:sz="6" w:space="0" w:color="auto"/>
              <w:right w:val="single" w:sz="6" w:space="0" w:color="auto"/>
            </w:tcBorders>
            <w:shd w:val="clear" w:color="auto" w:fill="5B9BD5" w:themeFill="accent5"/>
          </w:tcPr>
          <w:p w14:paraId="3C3462F7" w14:textId="77777777" w:rsidR="00FD31A6" w:rsidRPr="00CF2ABE" w:rsidRDefault="00FD31A6" w:rsidP="009674E7">
            <w:pPr>
              <w:textAlignment w:val="baseline"/>
              <w:rPr>
                <w:b/>
                <w:bCs/>
              </w:rPr>
            </w:pPr>
            <w:r w:rsidRPr="00CF2ABE">
              <w:rPr>
                <w:b/>
                <w:bCs/>
              </w:rPr>
              <w:t>MEDIJSKA KULTURA</w:t>
            </w:r>
          </w:p>
        </w:tc>
      </w:tr>
      <w:tr w:rsidR="00FD31A6" w:rsidRPr="00C71B63" w14:paraId="5073E304" w14:textId="77777777" w:rsidTr="526AE12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116" w:type="dxa"/>
        </w:trPr>
        <w:tc>
          <w:tcPr>
            <w:tcW w:w="15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419379" w14:textId="77777777" w:rsidR="00FD31A6" w:rsidRPr="00C71B63" w:rsidRDefault="00FD31A6" w:rsidP="009674E7">
            <w:pPr>
              <w:textAlignment w:val="baseline"/>
            </w:pPr>
            <w:r w:rsidRPr="00C71B63">
              <w:rPr>
                <w:b/>
                <w:bCs/>
                <w:i/>
                <w:iCs/>
              </w:rPr>
              <w:t>Ciljevi</w:t>
            </w:r>
            <w:r w:rsidRPr="00C71B63">
              <w:t> </w:t>
            </w:r>
          </w:p>
        </w:tc>
        <w:tc>
          <w:tcPr>
            <w:tcW w:w="7451" w:type="dxa"/>
            <w:gridSpan w:val="3"/>
            <w:tcBorders>
              <w:top w:val="single" w:sz="6" w:space="0" w:color="auto"/>
              <w:left w:val="single" w:sz="6" w:space="0" w:color="auto"/>
              <w:bottom w:val="single" w:sz="6" w:space="0" w:color="auto"/>
              <w:right w:val="single" w:sz="6" w:space="0" w:color="auto"/>
            </w:tcBorders>
            <w:shd w:val="clear" w:color="auto" w:fill="auto"/>
          </w:tcPr>
          <w:p w14:paraId="67C03303" w14:textId="36FD3213" w:rsidR="00685120" w:rsidRPr="00FC3901" w:rsidRDefault="46C7D9BD" w:rsidP="526AE12E">
            <w:pPr>
              <w:jc w:val="both"/>
              <w:textAlignment w:val="baseline"/>
            </w:pPr>
            <w:r w:rsidRPr="526AE12E">
              <w:t xml:space="preserve">Osposobljavati učenike za govorenje i slušanje, čitanje te pisanje hrvatskim standardnim jezikom, razvijati zanimanje za slušanje i čitanje medijskih tekstova hrvatskih i svjetskih autora, poticati razvoj imaginacijskih, intelektualnih i stvaralačkih sposobnosti učenika, osposobljavati učenike za komunikaciju (govorno i pisano) te razvijati samopouzdanje i vjeru u vlastite sposobnosti. Izraziti poštovanje i ljubav prema kazalištu, radiju, filmskoj umjetnosti, čitanju stripova itd.. Poticanje timskoga rada i druženja, naučiti raditi u skupini raznim projektima, poticati razvijanje međusobne suradnje uz toleranciju, razumijevanja, uvažavanje i prihvaćanje različitosti. Organizirati projekte: Čuvari baštine, </w:t>
            </w:r>
            <w:r w:rsidR="3EE63F60" w:rsidRPr="526AE12E">
              <w:t xml:space="preserve">Milijun, </w:t>
            </w:r>
            <w:r w:rsidRPr="526AE12E">
              <w:t xml:space="preserve">odlazak na kinoprojekcije, </w:t>
            </w:r>
            <w:r w:rsidR="206C9A3B" w:rsidRPr="526AE12E">
              <w:t xml:space="preserve">odlazak u muzej Marka Pola, </w:t>
            </w:r>
            <w:r w:rsidRPr="526AE12E">
              <w:t xml:space="preserve">posjetiti kazalište u Splitu ili Dubrovniku. Poticati koordinaciju, korelaciju i integraciju na razini unutarpredmetnih i međupredmetnih sadržaja i cjelina. </w:t>
            </w:r>
          </w:p>
          <w:p w14:paraId="41C3706F" w14:textId="78242154" w:rsidR="00685120" w:rsidRPr="00FC3901" w:rsidRDefault="46C7D9BD" w:rsidP="526AE12E">
            <w:pPr>
              <w:jc w:val="both"/>
              <w:textAlignment w:val="baseline"/>
            </w:pPr>
            <w:r w:rsidRPr="526AE12E">
              <w:t xml:space="preserve">  </w:t>
            </w:r>
          </w:p>
          <w:p w14:paraId="01BD2653" w14:textId="77777777" w:rsidR="00FD31A6" w:rsidRPr="00FC3901" w:rsidRDefault="00FD31A6" w:rsidP="009674E7">
            <w:pPr>
              <w:textAlignment w:val="baseline"/>
            </w:pPr>
          </w:p>
        </w:tc>
      </w:tr>
      <w:tr w:rsidR="00FD31A6" w:rsidRPr="00C71B63" w14:paraId="69321A8C" w14:textId="77777777" w:rsidTr="00DB5150">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116" w:type="dxa"/>
          <w:trHeight w:val="661"/>
        </w:trPr>
        <w:tc>
          <w:tcPr>
            <w:tcW w:w="15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D8F862" w14:textId="77777777" w:rsidR="00FD31A6" w:rsidRPr="00C71B63" w:rsidRDefault="00FD31A6" w:rsidP="009674E7">
            <w:pPr>
              <w:textAlignment w:val="baseline"/>
            </w:pPr>
            <w:r w:rsidRPr="00C71B63">
              <w:rPr>
                <w:b/>
                <w:bCs/>
                <w:i/>
                <w:iCs/>
              </w:rPr>
              <w:t>Namjena aktivnosti</w:t>
            </w:r>
            <w:r w:rsidRPr="00C71B63">
              <w:t> </w:t>
            </w:r>
          </w:p>
        </w:tc>
        <w:tc>
          <w:tcPr>
            <w:tcW w:w="7451" w:type="dxa"/>
            <w:gridSpan w:val="3"/>
            <w:tcBorders>
              <w:top w:val="single" w:sz="6" w:space="0" w:color="auto"/>
              <w:left w:val="single" w:sz="6" w:space="0" w:color="auto"/>
              <w:bottom w:val="single" w:sz="6" w:space="0" w:color="auto"/>
              <w:right w:val="single" w:sz="6" w:space="0" w:color="auto"/>
            </w:tcBorders>
            <w:shd w:val="clear" w:color="auto" w:fill="auto"/>
          </w:tcPr>
          <w:p w14:paraId="43C1499E" w14:textId="2BB9DCB6" w:rsidR="00FD31A6" w:rsidRPr="00FC3901" w:rsidRDefault="00DB5150" w:rsidP="009674E7">
            <w:pPr>
              <w:textAlignment w:val="baseline"/>
            </w:pPr>
            <w:r>
              <w:t>Zainteresiranim učenicima za Medijsku kulturu.</w:t>
            </w:r>
          </w:p>
        </w:tc>
      </w:tr>
      <w:tr w:rsidR="00FD31A6" w:rsidRPr="00C71B63" w14:paraId="65EDF785" w14:textId="77777777" w:rsidTr="526AE12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116" w:type="dxa"/>
        </w:trPr>
        <w:tc>
          <w:tcPr>
            <w:tcW w:w="15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315922" w14:textId="77777777" w:rsidR="00FD31A6" w:rsidRPr="00C71B63" w:rsidRDefault="00FD31A6" w:rsidP="009674E7">
            <w:pPr>
              <w:textAlignment w:val="baseline"/>
            </w:pPr>
            <w:r w:rsidRPr="00C71B63">
              <w:rPr>
                <w:b/>
                <w:bCs/>
                <w:i/>
                <w:iCs/>
              </w:rPr>
              <w:t>Nositelj</w:t>
            </w:r>
            <w:r w:rsidRPr="00C71B63">
              <w:t> </w:t>
            </w:r>
          </w:p>
        </w:tc>
        <w:tc>
          <w:tcPr>
            <w:tcW w:w="7451" w:type="dxa"/>
            <w:gridSpan w:val="3"/>
            <w:tcBorders>
              <w:top w:val="single" w:sz="6" w:space="0" w:color="auto"/>
              <w:left w:val="single" w:sz="6" w:space="0" w:color="auto"/>
              <w:bottom w:val="single" w:sz="6" w:space="0" w:color="auto"/>
              <w:right w:val="single" w:sz="6" w:space="0" w:color="auto"/>
            </w:tcBorders>
            <w:shd w:val="clear" w:color="auto" w:fill="auto"/>
          </w:tcPr>
          <w:p w14:paraId="7A3532E2" w14:textId="77777777" w:rsidR="00FD31A6" w:rsidRPr="00FC3901" w:rsidRDefault="00BE0319" w:rsidP="009674E7">
            <w:pPr>
              <w:textAlignment w:val="baseline"/>
            </w:pPr>
            <w:r w:rsidRPr="00FC3901">
              <w:t>Gloria Petković, mag. philol. croat. et hist. art.</w:t>
            </w:r>
          </w:p>
        </w:tc>
      </w:tr>
      <w:tr w:rsidR="00FD31A6" w:rsidRPr="00C71B63" w14:paraId="561A91BE" w14:textId="77777777" w:rsidTr="526AE12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116" w:type="dxa"/>
        </w:trPr>
        <w:tc>
          <w:tcPr>
            <w:tcW w:w="15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3D870C" w14:textId="77777777" w:rsidR="00FD31A6" w:rsidRPr="00C71B63" w:rsidRDefault="00FD31A6" w:rsidP="009674E7">
            <w:pPr>
              <w:textAlignment w:val="baseline"/>
            </w:pPr>
            <w:r w:rsidRPr="00C71B63">
              <w:rPr>
                <w:b/>
                <w:bCs/>
                <w:i/>
                <w:iCs/>
              </w:rPr>
              <w:t>Način ostvarenja</w:t>
            </w:r>
            <w:r w:rsidRPr="00C71B63">
              <w:t> </w:t>
            </w:r>
          </w:p>
        </w:tc>
        <w:tc>
          <w:tcPr>
            <w:tcW w:w="7451" w:type="dxa"/>
            <w:gridSpan w:val="3"/>
            <w:tcBorders>
              <w:top w:val="single" w:sz="6" w:space="0" w:color="auto"/>
              <w:left w:val="single" w:sz="6" w:space="0" w:color="auto"/>
              <w:bottom w:val="single" w:sz="6" w:space="0" w:color="auto"/>
              <w:right w:val="single" w:sz="6" w:space="0" w:color="auto"/>
            </w:tcBorders>
            <w:shd w:val="clear" w:color="auto" w:fill="auto"/>
          </w:tcPr>
          <w:p w14:paraId="5472E07A" w14:textId="57082539" w:rsidR="00FD31A6" w:rsidRPr="00FC3901" w:rsidRDefault="3940EC84" w:rsidP="009674E7">
            <w:pPr>
              <w:textAlignment w:val="baseline"/>
            </w:pPr>
            <w:r>
              <w:t xml:space="preserve">Aktivnosti se provode uživo i </w:t>
            </w:r>
            <w:r w:rsidRPr="526AE12E">
              <w:rPr>
                <w:i/>
                <w:iCs/>
              </w:rPr>
              <w:t>online</w:t>
            </w:r>
            <w:r>
              <w:t xml:space="preserve"> u virtualnoj učionici (teams), ali i van škole (kino, kazalište, radio</w:t>
            </w:r>
            <w:r w:rsidR="50F7763C">
              <w:t>, muzeji</w:t>
            </w:r>
            <w:r>
              <w:t xml:space="preserve"> itd.). Učenici se okupljaju prema interesima i sklonostima, a ako se priprema prezentacija radova i češće.</w:t>
            </w:r>
          </w:p>
        </w:tc>
      </w:tr>
      <w:tr w:rsidR="00FD31A6" w:rsidRPr="00C71B63" w14:paraId="1C2DF894" w14:textId="77777777" w:rsidTr="526AE12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116" w:type="dxa"/>
        </w:trPr>
        <w:tc>
          <w:tcPr>
            <w:tcW w:w="15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5615AA" w14:textId="77777777" w:rsidR="00FD31A6" w:rsidRPr="00C71B63" w:rsidRDefault="00FD31A6" w:rsidP="009674E7">
            <w:pPr>
              <w:textAlignment w:val="baseline"/>
            </w:pPr>
            <w:r w:rsidRPr="00C71B63">
              <w:rPr>
                <w:b/>
                <w:bCs/>
                <w:i/>
                <w:iCs/>
              </w:rPr>
              <w:t>Vremenik </w:t>
            </w:r>
            <w:r w:rsidRPr="00C71B63">
              <w:t> </w:t>
            </w:r>
          </w:p>
        </w:tc>
        <w:tc>
          <w:tcPr>
            <w:tcW w:w="7451" w:type="dxa"/>
            <w:gridSpan w:val="3"/>
            <w:tcBorders>
              <w:top w:val="single" w:sz="6" w:space="0" w:color="auto"/>
              <w:left w:val="single" w:sz="6" w:space="0" w:color="auto"/>
              <w:bottom w:val="single" w:sz="6" w:space="0" w:color="auto"/>
              <w:right w:val="single" w:sz="6" w:space="0" w:color="auto"/>
            </w:tcBorders>
            <w:shd w:val="clear" w:color="auto" w:fill="auto"/>
          </w:tcPr>
          <w:p w14:paraId="058A0D54" w14:textId="77777777" w:rsidR="00FD31A6" w:rsidRPr="00FC3901" w:rsidRDefault="00FD31A6" w:rsidP="009674E7">
            <w:pPr>
              <w:textAlignment w:val="baseline"/>
            </w:pPr>
            <w:r w:rsidRPr="00FC3901">
              <w:t>70 sati tijekom cijele nastavne godine</w:t>
            </w:r>
          </w:p>
        </w:tc>
      </w:tr>
      <w:tr w:rsidR="00FD31A6" w:rsidRPr="00C71B63" w14:paraId="6A542E60" w14:textId="77777777" w:rsidTr="526AE12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116" w:type="dxa"/>
        </w:trPr>
        <w:tc>
          <w:tcPr>
            <w:tcW w:w="15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A60DEC" w14:textId="77777777" w:rsidR="00FD31A6" w:rsidRPr="00C71B63" w:rsidRDefault="00FD31A6" w:rsidP="009674E7">
            <w:pPr>
              <w:textAlignment w:val="baseline"/>
            </w:pPr>
            <w:r w:rsidRPr="00C71B63">
              <w:rPr>
                <w:b/>
                <w:bCs/>
                <w:i/>
                <w:iCs/>
              </w:rPr>
              <w:t>Troškovnik</w:t>
            </w:r>
            <w:r w:rsidRPr="00C71B63">
              <w:t> </w:t>
            </w:r>
          </w:p>
        </w:tc>
        <w:tc>
          <w:tcPr>
            <w:tcW w:w="7451" w:type="dxa"/>
            <w:gridSpan w:val="3"/>
            <w:tcBorders>
              <w:top w:val="single" w:sz="6" w:space="0" w:color="auto"/>
              <w:left w:val="single" w:sz="6" w:space="0" w:color="auto"/>
              <w:bottom w:val="single" w:sz="6" w:space="0" w:color="auto"/>
              <w:right w:val="single" w:sz="6" w:space="0" w:color="auto"/>
            </w:tcBorders>
            <w:shd w:val="clear" w:color="auto" w:fill="auto"/>
          </w:tcPr>
          <w:p w14:paraId="3F70ED80" w14:textId="77777777" w:rsidR="00FD31A6" w:rsidRPr="00FC3901" w:rsidRDefault="00FD31A6" w:rsidP="009674E7">
            <w:pPr>
              <w:textAlignment w:val="baseline"/>
            </w:pPr>
            <w:r w:rsidRPr="00FC3901">
              <w:t>Troškove karata za kinoprojekcije i kazališt</w:t>
            </w:r>
            <w:r w:rsidR="00CB0D80" w:rsidRPr="00FC3901">
              <w:t>a</w:t>
            </w:r>
            <w:r w:rsidRPr="00FC3901">
              <w:t xml:space="preserve"> snose učenici.</w:t>
            </w:r>
          </w:p>
        </w:tc>
      </w:tr>
      <w:tr w:rsidR="00FD31A6" w:rsidRPr="00C71B63" w14:paraId="70715D94" w14:textId="77777777" w:rsidTr="526AE12E">
        <w:tblPrEx>
          <w:jc w:val="lef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116" w:type="dxa"/>
          <w:trHeight w:val="1350"/>
        </w:trPr>
        <w:tc>
          <w:tcPr>
            <w:tcW w:w="159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8401C6" w14:textId="77777777" w:rsidR="00FD31A6" w:rsidRPr="00C71B63" w:rsidRDefault="00FD31A6" w:rsidP="009674E7">
            <w:pPr>
              <w:textAlignment w:val="baseline"/>
            </w:pPr>
            <w:r w:rsidRPr="00C71B63">
              <w:rPr>
                <w:b/>
                <w:bCs/>
                <w:i/>
                <w:iCs/>
              </w:rPr>
              <w:t>Način vrednovanja i korištenje rezultata</w:t>
            </w:r>
            <w:r w:rsidRPr="00C71B63">
              <w:t> </w:t>
            </w:r>
          </w:p>
        </w:tc>
        <w:tc>
          <w:tcPr>
            <w:tcW w:w="7451" w:type="dxa"/>
            <w:gridSpan w:val="3"/>
            <w:tcBorders>
              <w:top w:val="single" w:sz="6" w:space="0" w:color="auto"/>
              <w:left w:val="single" w:sz="6" w:space="0" w:color="auto"/>
              <w:bottom w:val="single" w:sz="6" w:space="0" w:color="auto"/>
              <w:right w:val="single" w:sz="6" w:space="0" w:color="auto"/>
            </w:tcBorders>
            <w:shd w:val="clear" w:color="auto" w:fill="auto"/>
          </w:tcPr>
          <w:p w14:paraId="7544EE28" w14:textId="77777777" w:rsidR="00FD31A6" w:rsidRPr="00FC3901" w:rsidRDefault="00FD31A6" w:rsidP="009674E7">
            <w:pPr>
              <w:textAlignment w:val="baseline"/>
            </w:pPr>
            <w:r w:rsidRPr="00FC3901">
              <w:t>Analiza i vrednovanje vrši se prema elementima vrednovanja u predmetu Medijska kultura, u skladu s predmetnim kurikulumom.</w:t>
            </w:r>
          </w:p>
        </w:tc>
      </w:tr>
    </w:tbl>
    <w:p w14:paraId="481FEA15" w14:textId="77777777" w:rsidR="00FD31A6" w:rsidRDefault="00FD31A6" w:rsidP="0084052E">
      <w:pPr>
        <w:spacing w:line="276" w:lineRule="auto"/>
        <w:rPr>
          <w:b/>
          <w:bCs/>
        </w:rPr>
      </w:pPr>
    </w:p>
    <w:p w14:paraId="41CC352D" w14:textId="0467D4C2" w:rsidR="526AE12E" w:rsidRDefault="526AE12E" w:rsidP="526AE12E">
      <w:pPr>
        <w:spacing w:line="276" w:lineRule="auto"/>
        <w:rPr>
          <w:b/>
          <w:bCs/>
        </w:rPr>
      </w:pPr>
    </w:p>
    <w:p w14:paraId="14F8CDD9" w14:textId="192A5835" w:rsidR="526AE12E" w:rsidRDefault="526AE12E" w:rsidP="526AE12E">
      <w:pPr>
        <w:spacing w:line="276" w:lineRule="auto"/>
        <w:rPr>
          <w:b/>
          <w:bCs/>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FD31A6" w:rsidRPr="00C71B63" w14:paraId="090653E8"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B63F017" w14:textId="77777777" w:rsidR="00FD31A6" w:rsidRPr="00C71B63" w:rsidRDefault="00FD31A6" w:rsidP="009674E7">
            <w:pPr>
              <w:textAlignment w:val="baseline"/>
            </w:pPr>
            <w:r w:rsidRPr="00C71B63">
              <w:t> </w:t>
            </w:r>
          </w:p>
          <w:p w14:paraId="13FE4846" w14:textId="77777777" w:rsidR="00FD31A6" w:rsidRPr="00C71B63" w:rsidRDefault="00FD31A6" w:rsidP="009674E7">
            <w:pPr>
              <w:textAlignment w:val="baseline"/>
            </w:pPr>
            <w:r w:rsidRPr="00C71B63">
              <w:rPr>
                <w:b/>
                <w:bCs/>
                <w:i/>
                <w:iCs/>
              </w:rPr>
              <w:t>Naziv aktivnosti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5B9BD5" w:themeFill="accent5"/>
          </w:tcPr>
          <w:p w14:paraId="1D275576" w14:textId="77777777" w:rsidR="00FD31A6" w:rsidRPr="00CF2ABE" w:rsidRDefault="00FD31A6" w:rsidP="009674E7">
            <w:pPr>
              <w:textAlignment w:val="baseline"/>
              <w:rPr>
                <w:b/>
                <w:bCs/>
              </w:rPr>
            </w:pPr>
            <w:r w:rsidRPr="00CF2ABE">
              <w:rPr>
                <w:b/>
                <w:bCs/>
              </w:rPr>
              <w:t xml:space="preserve">KREATIVNA RADIONICA </w:t>
            </w:r>
          </w:p>
        </w:tc>
      </w:tr>
      <w:tr w:rsidR="001315F1" w:rsidRPr="00FC3901" w14:paraId="1E3DE67F"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2CD9C0F" w14:textId="77777777" w:rsidR="001315F1" w:rsidRPr="00C71B63" w:rsidRDefault="001315F1" w:rsidP="001315F1">
            <w:pPr>
              <w:textAlignment w:val="baseline"/>
            </w:pPr>
            <w:r w:rsidRPr="00C71B63">
              <w:rPr>
                <w:b/>
                <w:bCs/>
                <w:i/>
                <w:iCs/>
              </w:rPr>
              <w:t>Ciljevi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3321453" w14:textId="343188AB" w:rsidR="001315F1" w:rsidRPr="00FC3901" w:rsidRDefault="23B4E3FE" w:rsidP="1844A51C">
            <w:pPr>
              <w:contextualSpacing/>
              <w:jc w:val="both"/>
              <w:textAlignment w:val="baseline"/>
              <w:rPr>
                <w:lang w:val="en-US"/>
              </w:rPr>
            </w:pPr>
            <w:r w:rsidRPr="1844A51C">
              <w:rPr>
                <w:sz w:val="22"/>
                <w:szCs w:val="22"/>
                <w:lang w:val="en-US"/>
              </w:rPr>
              <w:t xml:space="preserve">- ovladavanje temeljnim jezičnim djelatnostima slušanja, govorenja, čitanja i pisanja                                                                                                         </w:t>
            </w:r>
          </w:p>
          <w:p w14:paraId="7B1EAF05" w14:textId="7217B445" w:rsidR="001315F1" w:rsidRPr="00FC3901" w:rsidRDefault="23B4E3FE" w:rsidP="1844A51C">
            <w:pPr>
              <w:contextualSpacing/>
              <w:jc w:val="both"/>
              <w:textAlignment w:val="baseline"/>
              <w:rPr>
                <w:lang w:val="en-US"/>
              </w:rPr>
            </w:pPr>
            <w:r w:rsidRPr="1844A51C">
              <w:rPr>
                <w:sz w:val="22"/>
                <w:szCs w:val="22"/>
                <w:lang w:val="en-US"/>
              </w:rPr>
              <w:t xml:space="preserve"> - stvaranje pisanih i govorenih  tekstova različitih struktura, namjena i stilova                                                                                                                 </w:t>
            </w:r>
          </w:p>
          <w:p w14:paraId="2111ABD1" w14:textId="218B10AA" w:rsidR="001315F1" w:rsidRPr="00FC3901" w:rsidRDefault="23B4E3FE" w:rsidP="1844A51C">
            <w:pPr>
              <w:contextualSpacing/>
              <w:jc w:val="both"/>
              <w:textAlignment w:val="baseline"/>
              <w:rPr>
                <w:lang w:val="en-US"/>
              </w:rPr>
            </w:pPr>
            <w:r w:rsidRPr="1844A51C">
              <w:rPr>
                <w:sz w:val="22"/>
                <w:szCs w:val="22"/>
                <w:lang w:val="en-US"/>
              </w:rPr>
              <w:t xml:space="preserve">- otkrivanje novih vrijednosti npr. udahnuti život odbačenim predmetima   - upotreba IKT-a u kreativnom izražavanju                                                         </w:t>
            </w:r>
          </w:p>
          <w:p w14:paraId="4A9E4857" w14:textId="66FF0BE1" w:rsidR="001315F1" w:rsidRPr="00FC3901" w:rsidRDefault="23B4E3FE" w:rsidP="1844A51C">
            <w:pPr>
              <w:contextualSpacing/>
              <w:jc w:val="both"/>
              <w:textAlignment w:val="baseline"/>
              <w:rPr>
                <w:lang w:val="en-US"/>
              </w:rPr>
            </w:pPr>
            <w:r w:rsidRPr="1844A51C">
              <w:rPr>
                <w:sz w:val="22"/>
                <w:szCs w:val="22"/>
                <w:lang w:val="en-US"/>
              </w:rPr>
              <w:t xml:space="preserve"> - upoznavanje i njegovanje tradicijske kulture otoka Korčule i poluotoka Pelješca, </w:t>
            </w:r>
          </w:p>
          <w:p w14:paraId="23DF979F" w14:textId="0D3C72F8" w:rsidR="001315F1" w:rsidRPr="00FC3901" w:rsidRDefault="38C84382" w:rsidP="1844A51C">
            <w:pPr>
              <w:contextualSpacing/>
              <w:jc w:val="both"/>
              <w:textAlignment w:val="baseline"/>
              <w:rPr>
                <w:lang w:val="en-US"/>
              </w:rPr>
            </w:pPr>
            <w:r w:rsidRPr="1844A51C">
              <w:rPr>
                <w:sz w:val="22"/>
                <w:szCs w:val="22"/>
                <w:lang w:val="en-US"/>
              </w:rPr>
              <w:t xml:space="preserve">- </w:t>
            </w:r>
            <w:r w:rsidR="23B4E3FE" w:rsidRPr="1844A51C">
              <w:rPr>
                <w:sz w:val="22"/>
                <w:szCs w:val="22"/>
                <w:lang w:val="en-US"/>
              </w:rPr>
              <w:t xml:space="preserve">poticati kreativnosti proizašlu iz tradicijskog nasljeđa                        </w:t>
            </w:r>
          </w:p>
          <w:p w14:paraId="1346A2A2" w14:textId="030A8947" w:rsidR="001315F1" w:rsidRPr="00FC3901" w:rsidRDefault="08486066" w:rsidP="1844A51C">
            <w:pPr>
              <w:contextualSpacing/>
              <w:jc w:val="both"/>
              <w:textAlignment w:val="baseline"/>
              <w:rPr>
                <w:lang w:val="en-US"/>
              </w:rPr>
            </w:pPr>
            <w:r w:rsidRPr="1844A51C">
              <w:rPr>
                <w:sz w:val="22"/>
                <w:szCs w:val="22"/>
                <w:lang w:val="en-US"/>
              </w:rPr>
              <w:t xml:space="preserve">- </w:t>
            </w:r>
            <w:r w:rsidR="23B4E3FE" w:rsidRPr="1844A51C">
              <w:rPr>
                <w:sz w:val="22"/>
                <w:szCs w:val="22"/>
                <w:lang w:val="en-US"/>
              </w:rPr>
              <w:t xml:space="preserve"> razvijanje kreativnog i kritičkog mišljenja, složenih metoda rješavanja problema i donošenja odluka                                                               </w:t>
            </w:r>
          </w:p>
          <w:p w14:paraId="7D9D7FD4" w14:textId="33103057" w:rsidR="001315F1" w:rsidRPr="00FC3901" w:rsidRDefault="23B4E3FE" w:rsidP="1844A51C">
            <w:pPr>
              <w:contextualSpacing/>
              <w:jc w:val="both"/>
              <w:textAlignment w:val="baseline"/>
              <w:rPr>
                <w:lang w:val="en-US"/>
              </w:rPr>
            </w:pPr>
            <w:r w:rsidRPr="1844A51C">
              <w:rPr>
                <w:sz w:val="22"/>
                <w:szCs w:val="22"/>
                <w:lang w:val="en-US"/>
              </w:rPr>
              <w:t>- razvijanje umjetničkih talenata</w:t>
            </w:r>
          </w:p>
        </w:tc>
      </w:tr>
      <w:tr w:rsidR="00223C9A" w:rsidRPr="00FC3901" w14:paraId="4544F8C5"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7C060FD" w14:textId="77777777" w:rsidR="00223C9A" w:rsidRPr="00C71B63" w:rsidRDefault="00223C9A" w:rsidP="00223C9A">
            <w:pPr>
              <w:textAlignment w:val="baseline"/>
            </w:pPr>
            <w:r w:rsidRPr="00C71B63">
              <w:rPr>
                <w:b/>
                <w:bCs/>
                <w:i/>
                <w:iCs/>
              </w:rPr>
              <w:t>Namjena aktivnosti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A55B55C" w14:textId="77777777" w:rsidR="00223C9A" w:rsidRPr="003156AA" w:rsidRDefault="003156AA" w:rsidP="003156AA">
            <w:pPr>
              <w:contextualSpacing/>
              <w:jc w:val="both"/>
              <w:textAlignment w:val="baseline"/>
            </w:pPr>
            <w:r w:rsidRPr="003156AA">
              <w:rPr>
                <w:lang w:val="en-US"/>
              </w:rPr>
              <w:t>-</w:t>
            </w:r>
            <w:r>
              <w:rPr>
                <w:lang w:val="en-US"/>
              </w:rPr>
              <w:t xml:space="preserve"> </w:t>
            </w:r>
            <w:r w:rsidR="00223C9A" w:rsidRPr="003156AA">
              <w:rPr>
                <w:lang w:val="en-US"/>
              </w:rPr>
              <w:t xml:space="preserve">organizirati </w:t>
            </w:r>
            <w:r w:rsidR="00223C9A" w:rsidRPr="003156AA">
              <w:rPr>
                <w:i/>
                <w:iCs/>
                <w:lang w:val="en-US"/>
              </w:rPr>
              <w:t>kreartionice</w:t>
            </w:r>
            <w:r w:rsidR="00223C9A" w:rsidRPr="003156AA">
              <w:rPr>
                <w:lang w:val="en-US"/>
              </w:rPr>
              <w:t xml:space="preserve"> različite tematike i izražajnih sredstava (crtanje, pisanje, pričanje,  likovno oblikovanje, fotografiranje, snimanje…)</w:t>
            </w:r>
          </w:p>
          <w:p w14:paraId="051B5009" w14:textId="77777777" w:rsidR="00223C9A" w:rsidRPr="003156AA" w:rsidRDefault="003156AA" w:rsidP="003156AA">
            <w:pPr>
              <w:contextualSpacing/>
              <w:jc w:val="both"/>
              <w:textAlignment w:val="baseline"/>
            </w:pPr>
            <w:r>
              <w:rPr>
                <w:lang w:val="en-US"/>
              </w:rPr>
              <w:lastRenderedPageBreak/>
              <w:t xml:space="preserve">- </w:t>
            </w:r>
            <w:r w:rsidR="00223C9A" w:rsidRPr="003156AA">
              <w:rPr>
                <w:lang w:val="en-US"/>
              </w:rPr>
              <w:t>poticati timski rad, razvoj kreativnosti te razvijati svijest o vrijednosti rada u čovjekovu životu</w:t>
            </w:r>
          </w:p>
          <w:p w14:paraId="03DA12EF" w14:textId="77777777" w:rsidR="00223C9A" w:rsidRPr="003156AA" w:rsidRDefault="003156AA" w:rsidP="003156AA">
            <w:pPr>
              <w:contextualSpacing/>
              <w:jc w:val="both"/>
              <w:textAlignment w:val="baseline"/>
            </w:pPr>
            <w:r>
              <w:rPr>
                <w:lang w:val="en-US"/>
              </w:rPr>
              <w:t xml:space="preserve">- </w:t>
            </w:r>
            <w:r w:rsidR="00223C9A" w:rsidRPr="003156AA">
              <w:rPr>
                <w:lang w:val="en-US"/>
              </w:rPr>
              <w:t xml:space="preserve">poticati suradnju s udrugama i institucijama (npr. Gradska knjižnica Ivan Vidali, Gradski muzej Korčula, udruga </w:t>
            </w:r>
            <w:proofErr w:type="gramStart"/>
            <w:r w:rsidR="00223C9A" w:rsidRPr="003156AA">
              <w:rPr>
                <w:lang w:val="en-US"/>
              </w:rPr>
              <w:t>Bašćina..</w:t>
            </w:r>
            <w:proofErr w:type="gramEnd"/>
            <w:r w:rsidR="00223C9A" w:rsidRPr="003156AA">
              <w:rPr>
                <w:lang w:val="en-US"/>
              </w:rPr>
              <w:t xml:space="preserve">) </w:t>
            </w:r>
          </w:p>
          <w:p w14:paraId="60150E00" w14:textId="77777777" w:rsidR="00223C9A" w:rsidRPr="003156AA" w:rsidRDefault="003156AA" w:rsidP="003156AA">
            <w:pPr>
              <w:contextualSpacing/>
              <w:jc w:val="both"/>
              <w:textAlignment w:val="baseline"/>
            </w:pPr>
            <w:r>
              <w:rPr>
                <w:lang w:val="en-US"/>
              </w:rPr>
              <w:t xml:space="preserve">- </w:t>
            </w:r>
            <w:r w:rsidR="00223C9A" w:rsidRPr="003156AA">
              <w:rPr>
                <w:lang w:val="en-US"/>
              </w:rPr>
              <w:t xml:space="preserve">posjetiti  HNK Split ili HNK Marin Držić Dubrovnik </w:t>
            </w:r>
          </w:p>
          <w:p w14:paraId="22C6F22A" w14:textId="77777777" w:rsidR="00223C9A" w:rsidRPr="00FC3901" w:rsidRDefault="003156AA" w:rsidP="003156AA">
            <w:pPr>
              <w:pStyle w:val="Odlomakpopisa"/>
              <w:spacing w:after="0" w:line="240" w:lineRule="auto"/>
              <w:ind w:left="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val="en-US"/>
              </w:rPr>
              <w:t xml:space="preserve">- </w:t>
            </w:r>
            <w:r w:rsidR="00223C9A" w:rsidRPr="00FC3901">
              <w:rPr>
                <w:rFonts w:ascii="Times New Roman" w:hAnsi="Times New Roman" w:cs="Times New Roman"/>
                <w:sz w:val="24"/>
                <w:szCs w:val="24"/>
                <w:lang w:val="en-US"/>
              </w:rPr>
              <w:t>posjetiti zanimljive tematske izložbe na otoku Korčuli, Pelješcu ili u većim središtima Splitu, Dubrovniku</w:t>
            </w:r>
          </w:p>
        </w:tc>
      </w:tr>
      <w:tr w:rsidR="00223C9A" w:rsidRPr="00FC3901" w14:paraId="6B17B2AA"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2086A4C" w14:textId="77777777" w:rsidR="00223C9A" w:rsidRPr="00C71B63" w:rsidRDefault="00223C9A" w:rsidP="00223C9A">
            <w:pPr>
              <w:textAlignment w:val="baseline"/>
            </w:pPr>
            <w:r w:rsidRPr="00C71B63">
              <w:rPr>
                <w:b/>
                <w:bCs/>
                <w:i/>
                <w:iCs/>
              </w:rPr>
              <w:lastRenderedPageBreak/>
              <w:t>Nositelj</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17E29916" w14:textId="77777777" w:rsidR="00223C9A" w:rsidRPr="00FC3901" w:rsidRDefault="00223C9A" w:rsidP="003156AA">
            <w:pPr>
              <w:jc w:val="both"/>
              <w:textAlignment w:val="baseline"/>
            </w:pPr>
            <w:r w:rsidRPr="00FC3901">
              <w:t xml:space="preserve">Maja Šestanović, prof. </w:t>
            </w:r>
          </w:p>
        </w:tc>
      </w:tr>
      <w:tr w:rsidR="00313302" w:rsidRPr="00FC3901" w14:paraId="481C2018"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72E1427" w14:textId="77777777" w:rsidR="00313302" w:rsidRPr="00C71B63" w:rsidRDefault="00313302" w:rsidP="00313302">
            <w:pPr>
              <w:textAlignment w:val="baseline"/>
            </w:pPr>
            <w:r w:rsidRPr="00C71B63">
              <w:rPr>
                <w:b/>
                <w:bCs/>
                <w:i/>
                <w:iCs/>
              </w:rPr>
              <w:t>Način ostvarenja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DC7E155" w14:textId="277410F0" w:rsidR="00313302" w:rsidRPr="00FC3901" w:rsidRDefault="740D55FD" w:rsidP="003156AA">
            <w:pPr>
              <w:jc w:val="both"/>
              <w:textAlignment w:val="baseline"/>
            </w:pPr>
            <w:r w:rsidRPr="1844A51C">
              <w:rPr>
                <w:lang w:val="en-US"/>
              </w:rPr>
              <w:t>Tijekom školske godine predviđe</w:t>
            </w:r>
            <w:r w:rsidR="09A0B4F3" w:rsidRPr="1844A51C">
              <w:rPr>
                <w:lang w:val="en-US"/>
              </w:rPr>
              <w:t>na su 2 školska sata</w:t>
            </w:r>
            <w:r w:rsidRPr="1844A51C">
              <w:rPr>
                <w:lang w:val="en-US"/>
              </w:rPr>
              <w:t xml:space="preserve"> za ostvarivanje programa fakultativne nastave. Nastava se održava u školi i na platformi Teams.</w:t>
            </w:r>
          </w:p>
        </w:tc>
      </w:tr>
      <w:tr w:rsidR="00313302" w:rsidRPr="00FC3901" w14:paraId="2066C27D"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A08049E" w14:textId="77777777" w:rsidR="00313302" w:rsidRPr="00C71B63" w:rsidRDefault="00313302" w:rsidP="00313302">
            <w:pPr>
              <w:textAlignment w:val="baseline"/>
            </w:pPr>
            <w:r w:rsidRPr="00C71B63">
              <w:rPr>
                <w:b/>
                <w:bCs/>
                <w:i/>
                <w:iCs/>
              </w:rPr>
              <w:t>Vremenik </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0A621AE" w14:textId="77777777" w:rsidR="00313302" w:rsidRPr="00FC3901" w:rsidRDefault="00313302" w:rsidP="003156AA">
            <w:pPr>
              <w:jc w:val="both"/>
              <w:textAlignment w:val="baseline"/>
            </w:pPr>
            <w:r w:rsidRPr="00FC3901">
              <w:t>Vrijeme održavanja nastave kombinirat će se sa školskim rasporedom.</w:t>
            </w:r>
          </w:p>
        </w:tc>
      </w:tr>
      <w:tr w:rsidR="00313302" w:rsidRPr="00FC3901" w14:paraId="165B8ACC"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1400AAE" w14:textId="77777777" w:rsidR="00313302" w:rsidRPr="00C71B63" w:rsidRDefault="00313302" w:rsidP="00313302">
            <w:pPr>
              <w:textAlignment w:val="baseline"/>
            </w:pPr>
            <w:r w:rsidRPr="00C71B63">
              <w:rPr>
                <w:b/>
                <w:bCs/>
                <w:i/>
                <w:iCs/>
              </w:rPr>
              <w:t>Troškovnik</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0E683D0" w14:textId="77777777" w:rsidR="00313302" w:rsidRPr="00FC3901" w:rsidRDefault="00313302" w:rsidP="003156AA">
            <w:pPr>
              <w:jc w:val="both"/>
              <w:textAlignment w:val="baseline"/>
            </w:pPr>
            <w:r w:rsidRPr="00FC3901">
              <w:t>Sve troškove vezane uz nastavna pomagala i materijale potrebne za rad snosit će Srednja škola Petra Šegedina. Troškove vezane uz  moguće posjete kazalištu, tematskim izložbama i izletima… snosit će učenici.</w:t>
            </w:r>
          </w:p>
        </w:tc>
      </w:tr>
      <w:tr w:rsidR="00313302" w:rsidRPr="00FC3901" w14:paraId="0DFF21F7"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0E86B7B" w14:textId="77777777" w:rsidR="00313302" w:rsidRPr="00C71B63" w:rsidRDefault="00313302" w:rsidP="00313302">
            <w:pPr>
              <w:textAlignment w:val="baseline"/>
            </w:pPr>
            <w:r w:rsidRPr="00C71B63">
              <w:rPr>
                <w:b/>
                <w:bCs/>
                <w:i/>
                <w:iCs/>
              </w:rPr>
              <w:t>Način vrednovanja i korištenje rezultata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F70306F" w14:textId="77777777" w:rsidR="00313302" w:rsidRPr="00FC3901" w:rsidRDefault="00313302" w:rsidP="003156AA">
            <w:pPr>
              <w:jc w:val="both"/>
              <w:textAlignment w:val="baseline"/>
            </w:pPr>
            <w:r w:rsidRPr="00FC3901">
              <w:t>Analiza i vrednovanje provodi se na  fakultativnoj nastavi Kreativna radionica i u okviru analize i provedbe Godišnjeg plana i programa rada Stručnog vijeća. Rezultati se primjenjuju pri donošenju plana i programa za sljedeće razdoblje.</w:t>
            </w:r>
          </w:p>
        </w:tc>
      </w:tr>
    </w:tbl>
    <w:p w14:paraId="0FC6BC27" w14:textId="77777777" w:rsidR="00E5256A" w:rsidRDefault="00E5256A" w:rsidP="0084052E">
      <w:pPr>
        <w:spacing w:line="276" w:lineRule="auto"/>
        <w:rPr>
          <w:b/>
          <w:bCs/>
        </w:rPr>
      </w:pPr>
    </w:p>
    <w:p w14:paraId="562CD937" w14:textId="77777777" w:rsidR="00B75567" w:rsidRDefault="00B75567" w:rsidP="0084052E">
      <w:pPr>
        <w:spacing w:line="276" w:lineRule="auto"/>
        <w:rPr>
          <w:b/>
          <w:bCs/>
        </w:rPr>
      </w:pPr>
    </w:p>
    <w:p w14:paraId="119603E7" w14:textId="77777777" w:rsidR="00B75567" w:rsidRDefault="00B75567" w:rsidP="0084052E">
      <w:pPr>
        <w:spacing w:line="276" w:lineRule="auto"/>
        <w:rPr>
          <w:b/>
          <w:bCs/>
        </w:rPr>
      </w:pPr>
    </w:p>
    <w:tbl>
      <w:tblPr>
        <w:tblW w:w="0" w:type="auto"/>
        <w:tblLayout w:type="fixed"/>
        <w:tblLook w:val="04A0" w:firstRow="1" w:lastRow="0" w:firstColumn="1" w:lastColumn="0" w:noHBand="0" w:noVBand="1"/>
      </w:tblPr>
      <w:tblGrid>
        <w:gridCol w:w="2055"/>
        <w:gridCol w:w="6975"/>
      </w:tblGrid>
      <w:tr w:rsidR="009B15CF" w:rsidRPr="00C71B63" w14:paraId="7AC641CA" w14:textId="77777777" w:rsidTr="007B57F1">
        <w:tc>
          <w:tcPr>
            <w:tcW w:w="2055" w:type="dxa"/>
            <w:tcBorders>
              <w:top w:val="single" w:sz="6" w:space="0" w:color="auto"/>
              <w:left w:val="single" w:sz="6" w:space="0" w:color="auto"/>
              <w:bottom w:val="single" w:sz="6" w:space="0" w:color="auto"/>
              <w:right w:val="single" w:sz="6" w:space="0" w:color="auto"/>
            </w:tcBorders>
          </w:tcPr>
          <w:p w14:paraId="43205E21" w14:textId="77777777" w:rsidR="009B15CF" w:rsidRPr="00C71B63" w:rsidRDefault="009B15CF" w:rsidP="007B57F1">
            <w:r w:rsidRPr="00C71B63">
              <w:t> </w:t>
            </w:r>
          </w:p>
          <w:p w14:paraId="4BC7EE15" w14:textId="77777777" w:rsidR="009B15CF" w:rsidRPr="00C71B63" w:rsidRDefault="009B15CF" w:rsidP="007B57F1">
            <w:r w:rsidRPr="00C71B63">
              <w:rPr>
                <w:b/>
                <w:bCs/>
                <w:i/>
                <w:iCs/>
              </w:rPr>
              <w:t>Naziv</w:t>
            </w:r>
            <w:r w:rsidRPr="00C71B63">
              <w:t> </w:t>
            </w:r>
          </w:p>
        </w:tc>
        <w:tc>
          <w:tcPr>
            <w:tcW w:w="6975" w:type="dxa"/>
            <w:tcBorders>
              <w:top w:val="single" w:sz="6" w:space="0" w:color="auto"/>
              <w:left w:val="single" w:sz="6" w:space="0" w:color="auto"/>
              <w:bottom w:val="single" w:sz="6" w:space="0" w:color="auto"/>
              <w:right w:val="single" w:sz="6" w:space="0" w:color="auto"/>
            </w:tcBorders>
            <w:shd w:val="clear" w:color="auto" w:fill="5B9BD5"/>
          </w:tcPr>
          <w:p w14:paraId="50056A27" w14:textId="77777777" w:rsidR="009B15CF" w:rsidRPr="002E265A" w:rsidRDefault="009B15CF" w:rsidP="007B57F1">
            <w:pPr>
              <w:rPr>
                <w:b/>
                <w:bCs/>
              </w:rPr>
            </w:pPr>
            <w:r w:rsidRPr="002E265A">
              <w:rPr>
                <w:b/>
                <w:bCs/>
              </w:rPr>
              <w:t>ENGLESKI JEZIK</w:t>
            </w:r>
          </w:p>
        </w:tc>
      </w:tr>
      <w:tr w:rsidR="009B15CF" w:rsidRPr="00C71B63" w14:paraId="693334B0" w14:textId="77777777" w:rsidTr="007B57F1">
        <w:tc>
          <w:tcPr>
            <w:tcW w:w="2055" w:type="dxa"/>
            <w:tcBorders>
              <w:top w:val="single" w:sz="6" w:space="0" w:color="auto"/>
              <w:left w:val="single" w:sz="6" w:space="0" w:color="auto"/>
              <w:bottom w:val="single" w:sz="6" w:space="0" w:color="auto"/>
              <w:right w:val="single" w:sz="6" w:space="0" w:color="auto"/>
            </w:tcBorders>
          </w:tcPr>
          <w:p w14:paraId="22D6EA9B" w14:textId="77777777" w:rsidR="009B15CF" w:rsidRPr="00C71B63" w:rsidRDefault="009B15CF" w:rsidP="007B57F1">
            <w:r w:rsidRPr="00C71B63">
              <w:rPr>
                <w:b/>
                <w:bCs/>
                <w:i/>
                <w:iCs/>
              </w:rPr>
              <w:t>Ciljevi</w:t>
            </w:r>
            <w:r w:rsidRPr="00C71B63">
              <w:t> </w:t>
            </w:r>
          </w:p>
        </w:tc>
        <w:tc>
          <w:tcPr>
            <w:tcW w:w="6975" w:type="dxa"/>
            <w:tcBorders>
              <w:top w:val="single" w:sz="6" w:space="0" w:color="auto"/>
              <w:left w:val="single" w:sz="6" w:space="0" w:color="auto"/>
              <w:bottom w:val="single" w:sz="6" w:space="0" w:color="auto"/>
              <w:right w:val="single" w:sz="6" w:space="0" w:color="auto"/>
            </w:tcBorders>
          </w:tcPr>
          <w:p w14:paraId="29F2F87A" w14:textId="77777777" w:rsidR="009B15CF" w:rsidRPr="00FC3901" w:rsidRDefault="009B15CF" w:rsidP="007B57F1">
            <w:pPr>
              <w:jc w:val="both"/>
            </w:pPr>
            <w:r w:rsidRPr="00FC3901">
              <w:t>Jezične vještine i aktivnosti na razini B2/C1</w:t>
            </w:r>
          </w:p>
        </w:tc>
      </w:tr>
      <w:tr w:rsidR="009B15CF" w:rsidRPr="00C71B63" w14:paraId="54A58799" w14:textId="77777777" w:rsidTr="007B57F1">
        <w:tc>
          <w:tcPr>
            <w:tcW w:w="2055" w:type="dxa"/>
            <w:tcBorders>
              <w:top w:val="single" w:sz="6" w:space="0" w:color="auto"/>
              <w:left w:val="single" w:sz="6" w:space="0" w:color="auto"/>
              <w:bottom w:val="single" w:sz="6" w:space="0" w:color="auto"/>
              <w:right w:val="single" w:sz="6" w:space="0" w:color="auto"/>
            </w:tcBorders>
          </w:tcPr>
          <w:p w14:paraId="6C793201" w14:textId="77777777" w:rsidR="009B15CF" w:rsidRPr="00C71B63" w:rsidRDefault="009B15CF" w:rsidP="007B57F1">
            <w:r w:rsidRPr="00C71B63">
              <w:rPr>
                <w:b/>
                <w:bCs/>
                <w:i/>
                <w:iCs/>
              </w:rPr>
              <w:t>Nositelj</w:t>
            </w:r>
            <w:r w:rsidRPr="00C71B63">
              <w:t> </w:t>
            </w:r>
          </w:p>
        </w:tc>
        <w:tc>
          <w:tcPr>
            <w:tcW w:w="6975" w:type="dxa"/>
            <w:tcBorders>
              <w:top w:val="single" w:sz="6" w:space="0" w:color="auto"/>
              <w:left w:val="single" w:sz="6" w:space="0" w:color="auto"/>
              <w:bottom w:val="single" w:sz="6" w:space="0" w:color="auto"/>
              <w:right w:val="single" w:sz="6" w:space="0" w:color="auto"/>
            </w:tcBorders>
          </w:tcPr>
          <w:p w14:paraId="00804A0D" w14:textId="77777777" w:rsidR="009B15CF" w:rsidRPr="00FC3901" w:rsidRDefault="009B15CF" w:rsidP="007B57F1">
            <w:pPr>
              <w:jc w:val="both"/>
            </w:pPr>
            <w:r w:rsidRPr="00FC3901">
              <w:t>Sunčana Letina, prof</w:t>
            </w:r>
          </w:p>
        </w:tc>
      </w:tr>
      <w:tr w:rsidR="009B15CF" w:rsidRPr="00C71B63" w14:paraId="5D2F0756" w14:textId="77777777" w:rsidTr="007B57F1">
        <w:tc>
          <w:tcPr>
            <w:tcW w:w="2055" w:type="dxa"/>
            <w:tcBorders>
              <w:top w:val="single" w:sz="6" w:space="0" w:color="auto"/>
              <w:left w:val="single" w:sz="6" w:space="0" w:color="auto"/>
              <w:bottom w:val="single" w:sz="6" w:space="0" w:color="auto"/>
              <w:right w:val="single" w:sz="6" w:space="0" w:color="auto"/>
            </w:tcBorders>
          </w:tcPr>
          <w:p w14:paraId="6D4FDF3C" w14:textId="77777777" w:rsidR="009B15CF" w:rsidRPr="00C71B63" w:rsidRDefault="009B15CF" w:rsidP="007B57F1">
            <w:r w:rsidRPr="00C71B63">
              <w:rPr>
                <w:b/>
                <w:bCs/>
                <w:i/>
                <w:iCs/>
              </w:rPr>
              <w:t>Način ostvarivanja</w:t>
            </w:r>
            <w:r w:rsidRPr="00C71B63">
              <w:t> </w:t>
            </w:r>
          </w:p>
        </w:tc>
        <w:tc>
          <w:tcPr>
            <w:tcW w:w="6975" w:type="dxa"/>
            <w:tcBorders>
              <w:top w:val="single" w:sz="6" w:space="0" w:color="auto"/>
              <w:left w:val="single" w:sz="6" w:space="0" w:color="auto"/>
              <w:bottom w:val="single" w:sz="6" w:space="0" w:color="auto"/>
              <w:right w:val="single" w:sz="6" w:space="0" w:color="auto"/>
            </w:tcBorders>
          </w:tcPr>
          <w:p w14:paraId="2C33E042" w14:textId="77777777" w:rsidR="009B15CF" w:rsidRPr="00FC3901" w:rsidRDefault="009B15CF" w:rsidP="007B57F1">
            <w:pPr>
              <w:jc w:val="both"/>
            </w:pPr>
            <w:r w:rsidRPr="00FC3901">
              <w:t>Nastava će se održavati isključivo u učionici.</w:t>
            </w:r>
          </w:p>
        </w:tc>
      </w:tr>
      <w:tr w:rsidR="009B15CF" w:rsidRPr="00C71B63" w14:paraId="79391BED" w14:textId="77777777" w:rsidTr="007B57F1">
        <w:tc>
          <w:tcPr>
            <w:tcW w:w="2055" w:type="dxa"/>
            <w:tcBorders>
              <w:top w:val="single" w:sz="6" w:space="0" w:color="auto"/>
              <w:left w:val="single" w:sz="6" w:space="0" w:color="auto"/>
              <w:bottom w:val="single" w:sz="6" w:space="0" w:color="auto"/>
              <w:right w:val="single" w:sz="6" w:space="0" w:color="auto"/>
            </w:tcBorders>
          </w:tcPr>
          <w:p w14:paraId="70395365" w14:textId="77777777" w:rsidR="009B15CF" w:rsidRPr="00C71B63" w:rsidRDefault="009B15CF" w:rsidP="007B57F1">
            <w:r w:rsidRPr="00C71B63">
              <w:rPr>
                <w:b/>
                <w:bCs/>
                <w:i/>
                <w:iCs/>
              </w:rPr>
              <w:t>Vremenik</w:t>
            </w:r>
            <w:r w:rsidRPr="00C71B63">
              <w:t> </w:t>
            </w:r>
          </w:p>
        </w:tc>
        <w:tc>
          <w:tcPr>
            <w:tcW w:w="6975" w:type="dxa"/>
            <w:tcBorders>
              <w:top w:val="single" w:sz="6" w:space="0" w:color="auto"/>
              <w:left w:val="single" w:sz="6" w:space="0" w:color="auto"/>
              <w:bottom w:val="single" w:sz="6" w:space="0" w:color="auto"/>
              <w:right w:val="single" w:sz="6" w:space="0" w:color="auto"/>
            </w:tcBorders>
          </w:tcPr>
          <w:p w14:paraId="62412BC5" w14:textId="77777777" w:rsidR="009B15CF" w:rsidRPr="00FC3901" w:rsidRDefault="009B15CF" w:rsidP="007B57F1">
            <w:pPr>
              <w:jc w:val="both"/>
            </w:pPr>
            <w:r w:rsidRPr="00FC3901">
              <w:t>Dva sata tjedno kroz prvo polugodište (do sredine veljače), nakon toga rad na proj</w:t>
            </w:r>
            <w:r w:rsidR="00941A67">
              <w:t>e</w:t>
            </w:r>
            <w:r w:rsidRPr="00FC3901">
              <w:t>ktima.</w:t>
            </w:r>
          </w:p>
        </w:tc>
      </w:tr>
      <w:tr w:rsidR="009B15CF" w:rsidRPr="00C71B63" w14:paraId="5E36E385" w14:textId="77777777" w:rsidTr="007B57F1">
        <w:tc>
          <w:tcPr>
            <w:tcW w:w="2055" w:type="dxa"/>
            <w:tcBorders>
              <w:top w:val="single" w:sz="6" w:space="0" w:color="auto"/>
              <w:left w:val="single" w:sz="6" w:space="0" w:color="auto"/>
              <w:bottom w:val="single" w:sz="6" w:space="0" w:color="auto"/>
              <w:right w:val="single" w:sz="6" w:space="0" w:color="auto"/>
            </w:tcBorders>
          </w:tcPr>
          <w:p w14:paraId="1EF13A80" w14:textId="77777777" w:rsidR="009B15CF" w:rsidRPr="00C71B63" w:rsidRDefault="009B15CF" w:rsidP="007B57F1">
            <w:r w:rsidRPr="00C71B63">
              <w:rPr>
                <w:b/>
                <w:bCs/>
                <w:i/>
                <w:iCs/>
              </w:rPr>
              <w:t>Troškovnik </w:t>
            </w:r>
            <w:r w:rsidRPr="00C71B63">
              <w:t> </w:t>
            </w:r>
          </w:p>
        </w:tc>
        <w:tc>
          <w:tcPr>
            <w:tcW w:w="6975" w:type="dxa"/>
            <w:tcBorders>
              <w:top w:val="single" w:sz="6" w:space="0" w:color="auto"/>
              <w:left w:val="single" w:sz="6" w:space="0" w:color="auto"/>
              <w:bottom w:val="single" w:sz="6" w:space="0" w:color="auto"/>
              <w:right w:val="single" w:sz="6" w:space="0" w:color="auto"/>
            </w:tcBorders>
          </w:tcPr>
          <w:p w14:paraId="275E0D74" w14:textId="77777777" w:rsidR="009B15CF" w:rsidRPr="00FC3901" w:rsidRDefault="009B15CF" w:rsidP="007B57F1">
            <w:pPr>
              <w:jc w:val="both"/>
            </w:pPr>
            <w:r w:rsidRPr="00FC3901">
              <w:t>Ništa</w:t>
            </w:r>
          </w:p>
        </w:tc>
      </w:tr>
      <w:tr w:rsidR="009B15CF" w:rsidRPr="00C71B63" w14:paraId="4B101D42" w14:textId="77777777" w:rsidTr="007B57F1">
        <w:tc>
          <w:tcPr>
            <w:tcW w:w="2055" w:type="dxa"/>
            <w:tcBorders>
              <w:top w:val="single" w:sz="6" w:space="0" w:color="auto"/>
              <w:left w:val="single" w:sz="6" w:space="0" w:color="auto"/>
              <w:bottom w:val="single" w:sz="6" w:space="0" w:color="auto"/>
              <w:right w:val="single" w:sz="6" w:space="0" w:color="auto"/>
            </w:tcBorders>
          </w:tcPr>
          <w:p w14:paraId="7AC350FC" w14:textId="77777777" w:rsidR="009B15CF" w:rsidRPr="00C71B63" w:rsidRDefault="009B15CF" w:rsidP="007B57F1">
            <w:r w:rsidRPr="00C71B63">
              <w:rPr>
                <w:b/>
                <w:bCs/>
                <w:i/>
                <w:iCs/>
              </w:rPr>
              <w:t>Način vrednovanja i korištenje rezultata</w:t>
            </w:r>
            <w:r w:rsidRPr="00C71B63">
              <w:t> </w:t>
            </w:r>
          </w:p>
        </w:tc>
        <w:tc>
          <w:tcPr>
            <w:tcW w:w="6975" w:type="dxa"/>
            <w:tcBorders>
              <w:top w:val="single" w:sz="6" w:space="0" w:color="auto"/>
              <w:left w:val="single" w:sz="6" w:space="0" w:color="auto"/>
              <w:bottom w:val="single" w:sz="6" w:space="0" w:color="auto"/>
              <w:right w:val="single" w:sz="6" w:space="0" w:color="auto"/>
            </w:tcBorders>
          </w:tcPr>
          <w:p w14:paraId="3206D46D" w14:textId="77777777" w:rsidR="009B15CF" w:rsidRPr="00FC3901" w:rsidRDefault="009B15CF" w:rsidP="007B57F1">
            <w:pPr>
              <w:jc w:val="both"/>
            </w:pPr>
            <w:r w:rsidRPr="00FC3901">
              <w:t>Praćenje razvoja jezičnih vještina, samostalnog rada na stranom jeziku, rad na projektima.</w:t>
            </w:r>
          </w:p>
        </w:tc>
      </w:tr>
    </w:tbl>
    <w:p w14:paraId="4CEC759F" w14:textId="77777777" w:rsidR="00B75567" w:rsidRDefault="00B75567" w:rsidP="00B75567">
      <w:pPr>
        <w:ind w:left="360"/>
        <w:rPr>
          <w:sz w:val="20"/>
          <w:szCs w:val="20"/>
        </w:rPr>
      </w:pPr>
    </w:p>
    <w:p w14:paraId="26692310" w14:textId="77777777" w:rsidR="00B75567" w:rsidRDefault="00B75567" w:rsidP="00B75567">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006"/>
      </w:tblGrid>
      <w:tr w:rsidR="00B75567" w14:paraId="457C1D80" w14:textId="77777777" w:rsidTr="00B75567">
        <w:tc>
          <w:tcPr>
            <w:tcW w:w="2088" w:type="dxa"/>
            <w:tcBorders>
              <w:top w:val="single" w:sz="4" w:space="0" w:color="auto"/>
              <w:left w:val="single" w:sz="4" w:space="0" w:color="auto"/>
              <w:bottom w:val="single" w:sz="4" w:space="0" w:color="auto"/>
              <w:right w:val="single" w:sz="4" w:space="0" w:color="auto"/>
            </w:tcBorders>
          </w:tcPr>
          <w:p w14:paraId="2A72EF89" w14:textId="77777777" w:rsidR="00B75567" w:rsidRDefault="00B75567">
            <w:pPr>
              <w:rPr>
                <w:b/>
                <w:i/>
                <w:sz w:val="20"/>
                <w:szCs w:val="20"/>
              </w:rPr>
            </w:pPr>
          </w:p>
          <w:p w14:paraId="165C22A1" w14:textId="77777777" w:rsidR="00B75567" w:rsidRDefault="00B75567">
            <w:pPr>
              <w:rPr>
                <w:b/>
                <w:i/>
                <w:sz w:val="20"/>
                <w:szCs w:val="20"/>
              </w:rPr>
            </w:pPr>
            <w:r>
              <w:rPr>
                <w:b/>
                <w:i/>
                <w:sz w:val="20"/>
                <w:szCs w:val="20"/>
              </w:rPr>
              <w:t>Naziv</w:t>
            </w:r>
          </w:p>
        </w:tc>
        <w:tc>
          <w:tcPr>
            <w:tcW w:w="7200" w:type="dxa"/>
            <w:tcBorders>
              <w:top w:val="single" w:sz="4" w:space="0" w:color="auto"/>
              <w:left w:val="single" w:sz="4" w:space="0" w:color="auto"/>
              <w:bottom w:val="single" w:sz="4" w:space="0" w:color="auto"/>
              <w:right w:val="single" w:sz="4" w:space="0" w:color="auto"/>
            </w:tcBorders>
            <w:shd w:val="clear" w:color="auto" w:fill="548DD4"/>
          </w:tcPr>
          <w:p w14:paraId="67A93561" w14:textId="77777777" w:rsidR="00B75567" w:rsidRPr="00B75567" w:rsidRDefault="00B75567">
            <w:pPr>
              <w:rPr>
                <w:b/>
              </w:rPr>
            </w:pPr>
          </w:p>
          <w:p w14:paraId="6171C199" w14:textId="77777777" w:rsidR="00B75567" w:rsidRPr="00B75567" w:rsidRDefault="00B75567">
            <w:pPr>
              <w:rPr>
                <w:b/>
                <w:i/>
                <w:iCs/>
              </w:rPr>
            </w:pPr>
            <w:r w:rsidRPr="00B75567">
              <w:rPr>
                <w:b/>
                <w:i/>
                <w:iCs/>
              </w:rPr>
              <w:t>FAKULTATIVNA NASTAVA IZ SOCIOLOGIJE</w:t>
            </w:r>
          </w:p>
          <w:p w14:paraId="641CF1FB" w14:textId="77777777" w:rsidR="00B75567" w:rsidRPr="00B75567" w:rsidRDefault="00B75567">
            <w:pPr>
              <w:rPr>
                <w:b/>
              </w:rPr>
            </w:pPr>
          </w:p>
        </w:tc>
      </w:tr>
      <w:tr w:rsidR="00B75567" w14:paraId="0F0A84A9" w14:textId="77777777" w:rsidTr="00B75567">
        <w:tc>
          <w:tcPr>
            <w:tcW w:w="2088" w:type="dxa"/>
            <w:tcBorders>
              <w:top w:val="single" w:sz="4" w:space="0" w:color="auto"/>
              <w:left w:val="single" w:sz="4" w:space="0" w:color="auto"/>
              <w:bottom w:val="single" w:sz="4" w:space="0" w:color="auto"/>
              <w:right w:val="single" w:sz="4" w:space="0" w:color="auto"/>
            </w:tcBorders>
            <w:hideMark/>
          </w:tcPr>
          <w:p w14:paraId="45847FE1" w14:textId="77777777" w:rsidR="00B75567" w:rsidRDefault="00B75567">
            <w:pPr>
              <w:rPr>
                <w:b/>
                <w:i/>
                <w:sz w:val="20"/>
                <w:szCs w:val="20"/>
              </w:rPr>
            </w:pPr>
            <w:r>
              <w:rPr>
                <w:b/>
                <w:i/>
                <w:sz w:val="20"/>
                <w:szCs w:val="20"/>
              </w:rPr>
              <w:t>Ciljevi</w:t>
            </w:r>
          </w:p>
        </w:tc>
        <w:tc>
          <w:tcPr>
            <w:tcW w:w="7200" w:type="dxa"/>
            <w:tcBorders>
              <w:top w:val="single" w:sz="4" w:space="0" w:color="auto"/>
              <w:left w:val="single" w:sz="4" w:space="0" w:color="auto"/>
              <w:bottom w:val="single" w:sz="4" w:space="0" w:color="auto"/>
              <w:right w:val="single" w:sz="4" w:space="0" w:color="auto"/>
            </w:tcBorders>
            <w:hideMark/>
          </w:tcPr>
          <w:p w14:paraId="072AC66A" w14:textId="77777777" w:rsidR="00B75567" w:rsidRPr="00B75567" w:rsidRDefault="00B75567">
            <w:r w:rsidRPr="00B75567">
              <w:t>Upoznati učenike sa sadržajima nastavnog predmeta kojeg nemaju u redovnoj nastavi</w:t>
            </w:r>
          </w:p>
        </w:tc>
      </w:tr>
      <w:tr w:rsidR="00B75567" w14:paraId="0EE1815A" w14:textId="77777777" w:rsidTr="00B75567">
        <w:tc>
          <w:tcPr>
            <w:tcW w:w="2088" w:type="dxa"/>
            <w:tcBorders>
              <w:top w:val="single" w:sz="4" w:space="0" w:color="auto"/>
              <w:left w:val="single" w:sz="4" w:space="0" w:color="auto"/>
              <w:bottom w:val="single" w:sz="4" w:space="0" w:color="auto"/>
              <w:right w:val="single" w:sz="4" w:space="0" w:color="auto"/>
            </w:tcBorders>
            <w:hideMark/>
          </w:tcPr>
          <w:p w14:paraId="21900B0F" w14:textId="77777777" w:rsidR="00B75567" w:rsidRDefault="00B75567">
            <w:pPr>
              <w:rPr>
                <w:b/>
                <w:i/>
                <w:sz w:val="20"/>
                <w:szCs w:val="20"/>
              </w:rPr>
            </w:pPr>
            <w:r>
              <w:rPr>
                <w:b/>
                <w:i/>
                <w:sz w:val="20"/>
                <w:szCs w:val="20"/>
              </w:rPr>
              <w:t xml:space="preserve">Namjena aktivnosti </w:t>
            </w:r>
          </w:p>
        </w:tc>
        <w:tc>
          <w:tcPr>
            <w:tcW w:w="7200" w:type="dxa"/>
            <w:tcBorders>
              <w:top w:val="single" w:sz="4" w:space="0" w:color="auto"/>
              <w:left w:val="single" w:sz="4" w:space="0" w:color="auto"/>
              <w:bottom w:val="single" w:sz="4" w:space="0" w:color="auto"/>
              <w:right w:val="single" w:sz="4" w:space="0" w:color="auto"/>
            </w:tcBorders>
            <w:hideMark/>
          </w:tcPr>
          <w:p w14:paraId="2E04F2C0" w14:textId="77777777" w:rsidR="00B75567" w:rsidRPr="00B75567" w:rsidRDefault="00B75567">
            <w:r w:rsidRPr="00B75567">
              <w:t>Priprema za studij</w:t>
            </w:r>
          </w:p>
        </w:tc>
      </w:tr>
      <w:tr w:rsidR="00B75567" w14:paraId="64BD6D51" w14:textId="77777777" w:rsidTr="00B75567">
        <w:tc>
          <w:tcPr>
            <w:tcW w:w="2088" w:type="dxa"/>
            <w:tcBorders>
              <w:top w:val="single" w:sz="4" w:space="0" w:color="auto"/>
              <w:left w:val="single" w:sz="4" w:space="0" w:color="auto"/>
              <w:bottom w:val="single" w:sz="4" w:space="0" w:color="auto"/>
              <w:right w:val="single" w:sz="4" w:space="0" w:color="auto"/>
            </w:tcBorders>
            <w:hideMark/>
          </w:tcPr>
          <w:p w14:paraId="7C2C05C0" w14:textId="77777777" w:rsidR="00B75567" w:rsidRDefault="00B75567">
            <w:pPr>
              <w:rPr>
                <w:b/>
                <w:i/>
                <w:sz w:val="20"/>
                <w:szCs w:val="20"/>
              </w:rPr>
            </w:pPr>
            <w:r>
              <w:rPr>
                <w:b/>
                <w:i/>
                <w:sz w:val="20"/>
                <w:szCs w:val="20"/>
              </w:rPr>
              <w:t>Nositelj</w:t>
            </w:r>
          </w:p>
        </w:tc>
        <w:tc>
          <w:tcPr>
            <w:tcW w:w="7200" w:type="dxa"/>
            <w:tcBorders>
              <w:top w:val="single" w:sz="4" w:space="0" w:color="auto"/>
              <w:left w:val="single" w:sz="4" w:space="0" w:color="auto"/>
              <w:bottom w:val="single" w:sz="4" w:space="0" w:color="auto"/>
              <w:right w:val="single" w:sz="4" w:space="0" w:color="auto"/>
            </w:tcBorders>
            <w:hideMark/>
          </w:tcPr>
          <w:p w14:paraId="3FE58F76" w14:textId="77777777" w:rsidR="00B75567" w:rsidRPr="00B75567" w:rsidRDefault="00B75567">
            <w:r w:rsidRPr="00B75567">
              <w:t>Milica Drobnjak, prof.</w:t>
            </w:r>
          </w:p>
        </w:tc>
      </w:tr>
      <w:tr w:rsidR="00B75567" w14:paraId="4F78E734" w14:textId="77777777" w:rsidTr="00B75567">
        <w:tc>
          <w:tcPr>
            <w:tcW w:w="2088" w:type="dxa"/>
            <w:tcBorders>
              <w:top w:val="single" w:sz="4" w:space="0" w:color="auto"/>
              <w:left w:val="single" w:sz="4" w:space="0" w:color="auto"/>
              <w:bottom w:val="single" w:sz="4" w:space="0" w:color="auto"/>
              <w:right w:val="single" w:sz="4" w:space="0" w:color="auto"/>
            </w:tcBorders>
            <w:hideMark/>
          </w:tcPr>
          <w:p w14:paraId="5217B941" w14:textId="77777777" w:rsidR="00B75567" w:rsidRDefault="00B75567">
            <w:pPr>
              <w:rPr>
                <w:b/>
                <w:i/>
                <w:sz w:val="20"/>
                <w:szCs w:val="20"/>
              </w:rPr>
            </w:pPr>
            <w:r>
              <w:rPr>
                <w:b/>
                <w:i/>
                <w:sz w:val="20"/>
                <w:szCs w:val="20"/>
              </w:rPr>
              <w:t>Način ostvarivanja</w:t>
            </w:r>
          </w:p>
        </w:tc>
        <w:tc>
          <w:tcPr>
            <w:tcW w:w="7200" w:type="dxa"/>
            <w:tcBorders>
              <w:top w:val="single" w:sz="4" w:space="0" w:color="auto"/>
              <w:left w:val="single" w:sz="4" w:space="0" w:color="auto"/>
              <w:bottom w:val="single" w:sz="4" w:space="0" w:color="auto"/>
              <w:right w:val="single" w:sz="4" w:space="0" w:color="auto"/>
            </w:tcBorders>
            <w:hideMark/>
          </w:tcPr>
          <w:p w14:paraId="732AE3FA" w14:textId="77777777" w:rsidR="00B75567" w:rsidRPr="00B75567" w:rsidRDefault="00B75567">
            <w:r w:rsidRPr="00B75567">
              <w:t>Primjenjuju se različiti oblici i metode rada</w:t>
            </w:r>
          </w:p>
        </w:tc>
      </w:tr>
      <w:tr w:rsidR="00B75567" w14:paraId="28500F6B" w14:textId="77777777" w:rsidTr="00B75567">
        <w:tc>
          <w:tcPr>
            <w:tcW w:w="2088" w:type="dxa"/>
            <w:tcBorders>
              <w:top w:val="single" w:sz="4" w:space="0" w:color="auto"/>
              <w:left w:val="single" w:sz="4" w:space="0" w:color="auto"/>
              <w:bottom w:val="single" w:sz="4" w:space="0" w:color="auto"/>
              <w:right w:val="single" w:sz="4" w:space="0" w:color="auto"/>
            </w:tcBorders>
            <w:hideMark/>
          </w:tcPr>
          <w:p w14:paraId="6C4A999E" w14:textId="77777777" w:rsidR="00B75567" w:rsidRDefault="00B75567">
            <w:pPr>
              <w:rPr>
                <w:b/>
                <w:i/>
                <w:sz w:val="20"/>
                <w:szCs w:val="20"/>
              </w:rPr>
            </w:pPr>
            <w:r>
              <w:rPr>
                <w:b/>
                <w:i/>
                <w:sz w:val="20"/>
                <w:szCs w:val="20"/>
              </w:rPr>
              <w:t>Vremenik</w:t>
            </w:r>
          </w:p>
        </w:tc>
        <w:tc>
          <w:tcPr>
            <w:tcW w:w="7200" w:type="dxa"/>
            <w:tcBorders>
              <w:top w:val="single" w:sz="4" w:space="0" w:color="auto"/>
              <w:left w:val="single" w:sz="4" w:space="0" w:color="auto"/>
              <w:bottom w:val="single" w:sz="4" w:space="0" w:color="auto"/>
              <w:right w:val="single" w:sz="4" w:space="0" w:color="auto"/>
            </w:tcBorders>
            <w:hideMark/>
          </w:tcPr>
          <w:p w14:paraId="04F4398A" w14:textId="77777777" w:rsidR="00B75567" w:rsidRPr="00B75567" w:rsidRDefault="00B75567">
            <w:r w:rsidRPr="00B75567">
              <w:t>Jedan sata tjedno tijekom nastavne godine</w:t>
            </w:r>
          </w:p>
        </w:tc>
      </w:tr>
      <w:tr w:rsidR="00B75567" w14:paraId="675D792E" w14:textId="77777777" w:rsidTr="00B75567">
        <w:tc>
          <w:tcPr>
            <w:tcW w:w="2088" w:type="dxa"/>
            <w:tcBorders>
              <w:top w:val="single" w:sz="4" w:space="0" w:color="auto"/>
              <w:left w:val="single" w:sz="4" w:space="0" w:color="auto"/>
              <w:bottom w:val="single" w:sz="4" w:space="0" w:color="auto"/>
              <w:right w:val="single" w:sz="4" w:space="0" w:color="auto"/>
            </w:tcBorders>
            <w:hideMark/>
          </w:tcPr>
          <w:p w14:paraId="226C3CC3" w14:textId="77777777" w:rsidR="00B75567" w:rsidRDefault="00B75567">
            <w:pPr>
              <w:rPr>
                <w:b/>
                <w:i/>
                <w:sz w:val="20"/>
                <w:szCs w:val="20"/>
              </w:rPr>
            </w:pPr>
            <w:r>
              <w:rPr>
                <w:b/>
                <w:i/>
                <w:sz w:val="20"/>
                <w:szCs w:val="20"/>
              </w:rPr>
              <w:t>Troškovnik</w:t>
            </w:r>
          </w:p>
        </w:tc>
        <w:tc>
          <w:tcPr>
            <w:tcW w:w="7200" w:type="dxa"/>
            <w:tcBorders>
              <w:top w:val="single" w:sz="4" w:space="0" w:color="auto"/>
              <w:left w:val="single" w:sz="4" w:space="0" w:color="auto"/>
              <w:bottom w:val="single" w:sz="4" w:space="0" w:color="auto"/>
              <w:right w:val="single" w:sz="4" w:space="0" w:color="auto"/>
            </w:tcBorders>
            <w:hideMark/>
          </w:tcPr>
          <w:p w14:paraId="2D63C3DB" w14:textId="77777777" w:rsidR="00B75567" w:rsidRPr="00B75567" w:rsidRDefault="00B75567">
            <w:r w:rsidRPr="00B75567">
              <w:t>Nastava ne iziskuje dodatne troškove – dio tjednog zaduženja</w:t>
            </w:r>
          </w:p>
        </w:tc>
      </w:tr>
      <w:tr w:rsidR="00B75567" w14:paraId="1547EEA8" w14:textId="77777777" w:rsidTr="00B75567">
        <w:tc>
          <w:tcPr>
            <w:tcW w:w="2088" w:type="dxa"/>
            <w:tcBorders>
              <w:top w:val="single" w:sz="4" w:space="0" w:color="auto"/>
              <w:left w:val="single" w:sz="4" w:space="0" w:color="auto"/>
              <w:bottom w:val="single" w:sz="4" w:space="0" w:color="auto"/>
              <w:right w:val="single" w:sz="4" w:space="0" w:color="auto"/>
            </w:tcBorders>
            <w:hideMark/>
          </w:tcPr>
          <w:p w14:paraId="07FEC4A3" w14:textId="77777777" w:rsidR="00B75567" w:rsidRDefault="00B75567">
            <w:pPr>
              <w:rPr>
                <w:b/>
                <w:i/>
                <w:sz w:val="20"/>
                <w:szCs w:val="20"/>
              </w:rPr>
            </w:pPr>
            <w:r>
              <w:rPr>
                <w:b/>
                <w:i/>
                <w:sz w:val="20"/>
                <w:szCs w:val="20"/>
              </w:rPr>
              <w:t>Način vrednovanja i korištenje rezultata</w:t>
            </w:r>
          </w:p>
        </w:tc>
        <w:tc>
          <w:tcPr>
            <w:tcW w:w="7200" w:type="dxa"/>
            <w:tcBorders>
              <w:top w:val="single" w:sz="4" w:space="0" w:color="auto"/>
              <w:left w:val="single" w:sz="4" w:space="0" w:color="auto"/>
              <w:bottom w:val="single" w:sz="4" w:space="0" w:color="auto"/>
              <w:right w:val="single" w:sz="4" w:space="0" w:color="auto"/>
            </w:tcBorders>
            <w:hideMark/>
          </w:tcPr>
          <w:p w14:paraId="53CA5C68" w14:textId="77777777" w:rsidR="00B75567" w:rsidRPr="00B75567" w:rsidRDefault="00B75567">
            <w:r w:rsidRPr="00B75567">
              <w:t>Napredovanje i vrednovanje učenika se provodi tijekom cijele godine u usmenom i pisanom obliku</w:t>
            </w:r>
          </w:p>
        </w:tc>
      </w:tr>
    </w:tbl>
    <w:p w14:paraId="039B5397" w14:textId="77777777" w:rsidR="00E5256A" w:rsidRDefault="00E5256A" w:rsidP="0084052E">
      <w:pPr>
        <w:spacing w:line="276" w:lineRule="auto"/>
        <w:rPr>
          <w:b/>
          <w:bCs/>
        </w:rPr>
      </w:pPr>
    </w:p>
    <w:p w14:paraId="78E26FF0" w14:textId="77777777" w:rsidR="00664443" w:rsidRPr="00664443" w:rsidRDefault="00664443" w:rsidP="0084052E">
      <w:pPr>
        <w:spacing w:line="276" w:lineRule="auto"/>
        <w:rPr>
          <w:b/>
          <w:bCs/>
          <w:color w:val="FF0000"/>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55"/>
        <w:gridCol w:w="6990"/>
      </w:tblGrid>
      <w:tr w:rsidR="0064339A" w:rsidRPr="00C71B63" w14:paraId="0C417553" w14:textId="77777777" w:rsidTr="00FD31A6">
        <w:tc>
          <w:tcPr>
            <w:tcW w:w="2055" w:type="dxa"/>
            <w:tcBorders>
              <w:top w:val="single" w:sz="6" w:space="0" w:color="auto"/>
              <w:left w:val="single" w:sz="6" w:space="0" w:color="auto"/>
              <w:bottom w:val="single" w:sz="6" w:space="0" w:color="auto"/>
              <w:right w:val="single" w:sz="6" w:space="0" w:color="auto"/>
            </w:tcBorders>
            <w:shd w:val="clear" w:color="auto" w:fill="auto"/>
          </w:tcPr>
          <w:p w14:paraId="21ED5136" w14:textId="77777777" w:rsidR="0064339A" w:rsidRPr="00C71B63" w:rsidRDefault="0064339A" w:rsidP="009674E7">
            <w:r w:rsidRPr="00C71B63">
              <w:t> </w:t>
            </w:r>
          </w:p>
          <w:p w14:paraId="28514462" w14:textId="77777777" w:rsidR="0064339A" w:rsidRPr="00C71B63" w:rsidRDefault="0064339A" w:rsidP="009674E7">
            <w:r w:rsidRPr="00C71B63">
              <w:rPr>
                <w:b/>
                <w:bCs/>
                <w:i/>
                <w:iCs/>
              </w:rPr>
              <w:t>Naziv aktivnosti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5B9BD5" w:themeFill="accent5"/>
          </w:tcPr>
          <w:p w14:paraId="50B92D2E" w14:textId="77777777" w:rsidR="0064339A" w:rsidRPr="00FD31A6" w:rsidRDefault="0064339A" w:rsidP="009674E7">
            <w:pPr>
              <w:rPr>
                <w:b/>
                <w:bCs/>
              </w:rPr>
            </w:pPr>
          </w:p>
          <w:p w14:paraId="6B0725C9" w14:textId="77777777" w:rsidR="0064339A" w:rsidRPr="00FD31A6" w:rsidRDefault="0064339A" w:rsidP="009674E7">
            <w:pPr>
              <w:rPr>
                <w:b/>
                <w:bCs/>
              </w:rPr>
            </w:pPr>
            <w:r w:rsidRPr="00FD31A6">
              <w:rPr>
                <w:b/>
                <w:bCs/>
              </w:rPr>
              <w:t>FAKULTATIVNA NASTAVA: PSIHOLOGIJA</w:t>
            </w:r>
          </w:p>
        </w:tc>
      </w:tr>
      <w:tr w:rsidR="0064339A" w:rsidRPr="00C71B63" w14:paraId="5C222638" w14:textId="77777777" w:rsidTr="009674E7">
        <w:tc>
          <w:tcPr>
            <w:tcW w:w="2055" w:type="dxa"/>
            <w:tcBorders>
              <w:top w:val="single" w:sz="6" w:space="0" w:color="auto"/>
              <w:left w:val="single" w:sz="6" w:space="0" w:color="auto"/>
              <w:bottom w:val="single" w:sz="6" w:space="0" w:color="auto"/>
              <w:right w:val="single" w:sz="6" w:space="0" w:color="auto"/>
            </w:tcBorders>
            <w:shd w:val="clear" w:color="auto" w:fill="auto"/>
          </w:tcPr>
          <w:p w14:paraId="463EBACF" w14:textId="77777777" w:rsidR="0064339A" w:rsidRPr="00C71B63" w:rsidRDefault="0064339A" w:rsidP="009674E7">
            <w:r w:rsidRPr="00C71B63">
              <w:rPr>
                <w:b/>
                <w:bCs/>
                <w:i/>
                <w:iCs/>
              </w:rPr>
              <w:t>Ciljevi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F915FE1" w14:textId="77777777" w:rsidR="0064339A" w:rsidRPr="00C71B63" w:rsidRDefault="0064339A" w:rsidP="009674E7">
            <w:r w:rsidRPr="00C71B63">
              <w:t>- Proširiti spoznaje iz psihologije u svrhu boljeg razumijevanja ponašanja i postupaka    drugih ljudi i osobnih problema</w:t>
            </w:r>
          </w:p>
          <w:p w14:paraId="37181BEC" w14:textId="77777777" w:rsidR="0064339A" w:rsidRPr="00C71B63" w:rsidRDefault="0064339A" w:rsidP="009674E7">
            <w:r w:rsidRPr="00C71B63">
              <w:t>- Ostvariti aktivan i stvaralački odnos prema usvojenim znanjima radi poticanja    prihvatljivih oblika ponašanja</w:t>
            </w:r>
          </w:p>
          <w:p w14:paraId="32F3F6D7" w14:textId="77777777" w:rsidR="0064339A" w:rsidRPr="00C71B63" w:rsidRDefault="0064339A" w:rsidP="009674E7">
            <w:r w:rsidRPr="00C71B63">
              <w:t>- Upoznati i razumjeti najčešće psihičke poremećaje kako bi se smanjile predrasude</w:t>
            </w:r>
          </w:p>
          <w:p w14:paraId="5451623B" w14:textId="77777777" w:rsidR="0064339A" w:rsidRPr="00C71B63" w:rsidRDefault="0064339A" w:rsidP="009674E7">
            <w:r w:rsidRPr="00C71B63">
              <w:t>- Razumjeti osnovna načela komunikacije s ciljem poboljšanja komunikacije s    okolinom</w:t>
            </w:r>
          </w:p>
          <w:p w14:paraId="51326040" w14:textId="77777777" w:rsidR="0064339A" w:rsidRPr="00C71B63" w:rsidRDefault="0064339A" w:rsidP="009674E7">
            <w:r w:rsidRPr="00C71B63">
              <w:t>- Bolje razumjeti  i više prihvaćati sebe i druge</w:t>
            </w:r>
          </w:p>
          <w:p w14:paraId="14A369E5" w14:textId="77777777" w:rsidR="0064339A" w:rsidRPr="00C71B63" w:rsidRDefault="0064339A" w:rsidP="009674E7">
            <w:r w:rsidRPr="00C71B63">
              <w:t>- Prenositi humanist</w:t>
            </w:r>
            <w:r w:rsidR="004561B3">
              <w:t>ički pogled na svijet i društvo</w:t>
            </w:r>
          </w:p>
        </w:tc>
      </w:tr>
      <w:tr w:rsidR="0064339A" w:rsidRPr="00C71B63" w14:paraId="17A03A9E" w14:textId="77777777" w:rsidTr="009674E7">
        <w:tc>
          <w:tcPr>
            <w:tcW w:w="2055" w:type="dxa"/>
            <w:tcBorders>
              <w:top w:val="single" w:sz="6" w:space="0" w:color="auto"/>
              <w:left w:val="single" w:sz="6" w:space="0" w:color="auto"/>
              <w:bottom w:val="single" w:sz="6" w:space="0" w:color="auto"/>
              <w:right w:val="single" w:sz="6" w:space="0" w:color="auto"/>
            </w:tcBorders>
            <w:shd w:val="clear" w:color="auto" w:fill="auto"/>
          </w:tcPr>
          <w:p w14:paraId="25211CBE" w14:textId="77777777" w:rsidR="0064339A" w:rsidRPr="00C71B63" w:rsidRDefault="0064339A" w:rsidP="009674E7">
            <w:r w:rsidRPr="00C71B63">
              <w:rPr>
                <w:b/>
                <w:bCs/>
                <w:i/>
                <w:iCs/>
              </w:rPr>
              <w:t>Namjena aktivnosti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2587C2B" w14:textId="77777777" w:rsidR="0064339A" w:rsidRPr="00C71B63" w:rsidRDefault="0064339A" w:rsidP="009674E7">
            <w:r w:rsidRPr="00C71B63">
              <w:t>Nastava je nam</w:t>
            </w:r>
            <w:r w:rsidR="00941A67">
              <w:t>i</w:t>
            </w:r>
            <w:r w:rsidRPr="00C71B63">
              <w:t>jenjena zainteresiranim učenicima gimnazijskih razreda i učenicima u zanimanju ho</w:t>
            </w:r>
            <w:r w:rsidR="004561B3">
              <w:t xml:space="preserve">telijersko turistički tehničar </w:t>
            </w:r>
          </w:p>
        </w:tc>
      </w:tr>
      <w:tr w:rsidR="0064339A" w:rsidRPr="00C71B63" w14:paraId="3C92FB36" w14:textId="77777777" w:rsidTr="009674E7">
        <w:tc>
          <w:tcPr>
            <w:tcW w:w="2055" w:type="dxa"/>
            <w:tcBorders>
              <w:top w:val="single" w:sz="6" w:space="0" w:color="auto"/>
              <w:left w:val="single" w:sz="6" w:space="0" w:color="auto"/>
              <w:bottom w:val="single" w:sz="6" w:space="0" w:color="auto"/>
              <w:right w:val="single" w:sz="6" w:space="0" w:color="auto"/>
            </w:tcBorders>
            <w:shd w:val="clear" w:color="auto" w:fill="auto"/>
          </w:tcPr>
          <w:p w14:paraId="78F56D54" w14:textId="77777777" w:rsidR="0064339A" w:rsidRPr="00C71B63" w:rsidRDefault="0064339A" w:rsidP="009674E7">
            <w:r w:rsidRPr="00C71B63">
              <w:rPr>
                <w:b/>
                <w:bCs/>
                <w:i/>
                <w:iCs/>
              </w:rPr>
              <w:t>Nositelj</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A702D9E" w14:textId="77777777" w:rsidR="0064339A" w:rsidRPr="00C71B63" w:rsidRDefault="0064339A" w:rsidP="009674E7">
            <w:r w:rsidRPr="00C71B63">
              <w:t>Maja Pivac, prof.</w:t>
            </w:r>
          </w:p>
        </w:tc>
      </w:tr>
      <w:tr w:rsidR="0064339A" w:rsidRPr="00C71B63" w14:paraId="041977D5" w14:textId="77777777" w:rsidTr="009674E7">
        <w:tc>
          <w:tcPr>
            <w:tcW w:w="2055" w:type="dxa"/>
            <w:tcBorders>
              <w:top w:val="single" w:sz="6" w:space="0" w:color="auto"/>
              <w:left w:val="single" w:sz="6" w:space="0" w:color="auto"/>
              <w:bottom w:val="single" w:sz="6" w:space="0" w:color="auto"/>
              <w:right w:val="single" w:sz="6" w:space="0" w:color="auto"/>
            </w:tcBorders>
            <w:shd w:val="clear" w:color="auto" w:fill="auto"/>
          </w:tcPr>
          <w:p w14:paraId="6DBC2759" w14:textId="77777777" w:rsidR="0064339A" w:rsidRPr="00C71B63" w:rsidRDefault="0064339A" w:rsidP="009674E7">
            <w:r w:rsidRPr="00C71B63">
              <w:rPr>
                <w:b/>
                <w:bCs/>
                <w:i/>
                <w:iCs/>
              </w:rPr>
              <w:t>Način ostvarenja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63E6E47" w14:textId="77777777" w:rsidR="0064339A" w:rsidRPr="00C71B63" w:rsidRDefault="0064339A" w:rsidP="009674E7">
            <w:r w:rsidRPr="00C71B63">
              <w:t>Nastava će se ostvarivati u školi u okviru tjednog zaduženja</w:t>
            </w:r>
          </w:p>
        </w:tc>
      </w:tr>
      <w:tr w:rsidR="0064339A" w:rsidRPr="00C71B63" w14:paraId="6C3A991E" w14:textId="77777777" w:rsidTr="009674E7">
        <w:tc>
          <w:tcPr>
            <w:tcW w:w="2055" w:type="dxa"/>
            <w:tcBorders>
              <w:top w:val="single" w:sz="6" w:space="0" w:color="auto"/>
              <w:left w:val="single" w:sz="6" w:space="0" w:color="auto"/>
              <w:bottom w:val="single" w:sz="6" w:space="0" w:color="auto"/>
              <w:right w:val="single" w:sz="6" w:space="0" w:color="auto"/>
            </w:tcBorders>
            <w:shd w:val="clear" w:color="auto" w:fill="auto"/>
          </w:tcPr>
          <w:p w14:paraId="6016D848" w14:textId="77777777" w:rsidR="0064339A" w:rsidRPr="00C71B63" w:rsidRDefault="0064339A" w:rsidP="009674E7">
            <w:r w:rsidRPr="00C71B63">
              <w:rPr>
                <w:b/>
                <w:bCs/>
                <w:i/>
                <w:iCs/>
              </w:rPr>
              <w:t>Vremenik </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7741AF2" w14:textId="77777777" w:rsidR="0064339A" w:rsidRPr="00C71B63" w:rsidRDefault="004561B3" w:rsidP="009674E7">
            <w:r>
              <w:t>Tijekom nastavne godine</w:t>
            </w:r>
          </w:p>
        </w:tc>
      </w:tr>
      <w:tr w:rsidR="0064339A" w:rsidRPr="00C71B63" w14:paraId="57F9DB96" w14:textId="77777777" w:rsidTr="009674E7">
        <w:tc>
          <w:tcPr>
            <w:tcW w:w="2055" w:type="dxa"/>
            <w:tcBorders>
              <w:top w:val="single" w:sz="6" w:space="0" w:color="auto"/>
              <w:left w:val="single" w:sz="6" w:space="0" w:color="auto"/>
              <w:bottom w:val="single" w:sz="6" w:space="0" w:color="auto"/>
              <w:right w:val="single" w:sz="6" w:space="0" w:color="auto"/>
            </w:tcBorders>
            <w:shd w:val="clear" w:color="auto" w:fill="auto"/>
          </w:tcPr>
          <w:p w14:paraId="1F11009F" w14:textId="77777777" w:rsidR="0064339A" w:rsidRPr="00C71B63" w:rsidRDefault="0064339A" w:rsidP="009674E7">
            <w:r w:rsidRPr="00C71B63">
              <w:rPr>
                <w:b/>
                <w:bCs/>
                <w:i/>
                <w:iCs/>
              </w:rPr>
              <w:t>Troškovnik</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A519CD1" w14:textId="77777777" w:rsidR="0064339A" w:rsidRPr="00C71B63" w:rsidRDefault="0064339A" w:rsidP="009674E7">
            <w:r w:rsidRPr="00C71B63">
              <w:t>Nastava ne iziskuje dodatne t</w:t>
            </w:r>
            <w:r w:rsidR="004561B3">
              <w:t>roškove – dio tjednog zaduženja</w:t>
            </w:r>
          </w:p>
        </w:tc>
      </w:tr>
      <w:tr w:rsidR="0064339A" w:rsidRPr="00C71B63" w14:paraId="05A83989" w14:textId="77777777" w:rsidTr="009674E7">
        <w:tc>
          <w:tcPr>
            <w:tcW w:w="2055" w:type="dxa"/>
            <w:tcBorders>
              <w:top w:val="single" w:sz="6" w:space="0" w:color="auto"/>
              <w:left w:val="single" w:sz="6" w:space="0" w:color="auto"/>
              <w:bottom w:val="single" w:sz="6" w:space="0" w:color="auto"/>
              <w:right w:val="single" w:sz="6" w:space="0" w:color="auto"/>
            </w:tcBorders>
            <w:shd w:val="clear" w:color="auto" w:fill="auto"/>
          </w:tcPr>
          <w:p w14:paraId="2769E548" w14:textId="77777777" w:rsidR="0064339A" w:rsidRPr="00C71B63" w:rsidRDefault="0064339A" w:rsidP="009674E7">
            <w:r w:rsidRPr="00C71B63">
              <w:rPr>
                <w:b/>
                <w:bCs/>
                <w:i/>
                <w:iCs/>
              </w:rPr>
              <w:t>Način vrednovanja i korištenje rezultata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48DC231" w14:textId="77777777" w:rsidR="0064339A" w:rsidRPr="00C71B63" w:rsidRDefault="0064339A" w:rsidP="009674E7">
            <w:r w:rsidRPr="00C71B63">
              <w:t>Vrednuje se  uključenost  i  motiviranost  za rad. Svaki učenik bit će ocijenjen na kraju nastavne godine. Rezultati se koriste pri planiranju rada za iduću šk. god.</w:t>
            </w:r>
          </w:p>
          <w:p w14:paraId="6D5F8CC4" w14:textId="77777777" w:rsidR="0064339A" w:rsidRPr="00C71B63" w:rsidRDefault="0064339A" w:rsidP="009674E7"/>
        </w:tc>
      </w:tr>
    </w:tbl>
    <w:p w14:paraId="21B3F9D7" w14:textId="77777777" w:rsidR="0064339A" w:rsidRDefault="0064339A" w:rsidP="00596704"/>
    <w:p w14:paraId="3253175B" w14:textId="67FBE94F" w:rsidR="004561B3" w:rsidRDefault="004561B3" w:rsidP="0059670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FD31A6" w:rsidRPr="00C71B63" w14:paraId="707B484A"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8B3C22B" w14:textId="77777777" w:rsidR="00FD31A6" w:rsidRPr="00C71B63" w:rsidRDefault="00FD31A6" w:rsidP="009674E7">
            <w:pPr>
              <w:textAlignment w:val="baseline"/>
            </w:pPr>
            <w:r w:rsidRPr="00C71B63">
              <w:t> </w:t>
            </w:r>
          </w:p>
          <w:p w14:paraId="632CC9BB" w14:textId="77777777" w:rsidR="00FD31A6" w:rsidRPr="00C71B63" w:rsidRDefault="00FD31A6" w:rsidP="009674E7">
            <w:pPr>
              <w:textAlignment w:val="baseline"/>
            </w:pPr>
            <w:r w:rsidRPr="00C71B63">
              <w:rPr>
                <w:b/>
                <w:bCs/>
                <w:i/>
                <w:iCs/>
              </w:rPr>
              <w:t>Naziv aktivnosti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5B9BD5" w:themeFill="accent5"/>
          </w:tcPr>
          <w:p w14:paraId="4843EA2B" w14:textId="77777777" w:rsidR="00FD31A6" w:rsidRPr="00CF2ABE" w:rsidRDefault="00FD31A6" w:rsidP="009674E7">
            <w:pPr>
              <w:textAlignment w:val="baseline"/>
              <w:rPr>
                <w:b/>
                <w:bCs/>
              </w:rPr>
            </w:pPr>
            <w:r w:rsidRPr="00CF2ABE">
              <w:rPr>
                <w:b/>
                <w:bCs/>
              </w:rPr>
              <w:t>GEOGRAFIJA</w:t>
            </w:r>
          </w:p>
        </w:tc>
      </w:tr>
      <w:tr w:rsidR="00FD31A6" w:rsidRPr="00C71B63" w14:paraId="7724857A"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4912276" w14:textId="77777777" w:rsidR="00FD31A6" w:rsidRPr="00C71B63" w:rsidRDefault="00FD31A6" w:rsidP="009674E7">
            <w:pPr>
              <w:textAlignment w:val="baseline"/>
            </w:pPr>
            <w:r w:rsidRPr="00C71B63">
              <w:rPr>
                <w:b/>
                <w:bCs/>
                <w:i/>
                <w:iCs/>
              </w:rPr>
              <w:t>Ciljevi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9E2BA72" w14:textId="67726491" w:rsidR="1844A51C" w:rsidRPr="00DB5150" w:rsidRDefault="1844A51C" w:rsidP="1844A51C">
            <w:pPr>
              <w:rPr>
                <w:rFonts w:eastAsia="Calibri"/>
              </w:rPr>
            </w:pPr>
            <w:r w:rsidRPr="00DB5150">
              <w:rPr>
                <w:rFonts w:eastAsia="Calibri"/>
              </w:rPr>
              <w:t xml:space="preserve"> - Upoznavanje, posjeti i obilasci terena u Dubrovačko-neretvanskoj , Splitsko-dalmatinskoj županiji (</w:t>
            </w:r>
            <w:r w:rsidRPr="00DB5150">
              <w:rPr>
                <w:rFonts w:eastAsia="Calibri"/>
                <w:b/>
                <w:bCs/>
              </w:rPr>
              <w:t>izbor</w:t>
            </w:r>
            <w:r w:rsidRPr="00DB5150">
              <w:rPr>
                <w:rFonts w:eastAsia="Calibri"/>
              </w:rPr>
              <w:t>: Orebić; Korta Katarina, teren na Klis i izvor rijeke Jadro, posjet otocima Korčulanskog arhipelaga uz stručno vodstvo, posjet Arhivu u Žrnovu, posjet Katastru u Korčuli, posjet kazalištu u Žrnovu i Etno muzeju Žrnovo, posjet Marko Polo centru)</w:t>
            </w:r>
          </w:p>
          <w:p w14:paraId="2E5ED4EB" w14:textId="3A61C10F" w:rsidR="1844A51C" w:rsidRPr="00DB5150" w:rsidRDefault="1844A51C" w:rsidP="1844A51C">
            <w:pPr>
              <w:rPr>
                <w:rFonts w:eastAsia="Calibri"/>
              </w:rPr>
            </w:pPr>
            <w:r w:rsidRPr="00DB5150">
              <w:rPr>
                <w:rFonts w:eastAsia="Calibri"/>
              </w:rPr>
              <w:t xml:space="preserve"> -primjena prethodno stečenih znanja iz gradiva prvog razreda srednje škole (reljef, klima, orijentacija) , drugog razreda (poljoprivreda, turizam, ekologija) u stjecanju novih te samostalno donošenje zaključaka </w:t>
            </w:r>
          </w:p>
          <w:p w14:paraId="609D8D51" w14:textId="14DEBA05" w:rsidR="1844A51C" w:rsidRPr="00DB5150" w:rsidRDefault="1844A51C" w:rsidP="1844A51C">
            <w:pPr>
              <w:rPr>
                <w:rFonts w:eastAsia="Calibri"/>
              </w:rPr>
            </w:pPr>
            <w:r w:rsidRPr="00DB5150">
              <w:rPr>
                <w:rFonts w:eastAsia="Calibri"/>
              </w:rPr>
              <w:t>-praktična primjena znanja u snalaženju na zemljovidu i u prostoru uz pomoć GPS-a, snalaženje i orijentacija, čitanje Google maps</w:t>
            </w:r>
          </w:p>
          <w:p w14:paraId="63131720" w14:textId="52A39347" w:rsidR="1844A51C" w:rsidRPr="00DB5150" w:rsidRDefault="1844A51C" w:rsidP="1844A51C">
            <w:pPr>
              <w:rPr>
                <w:rFonts w:eastAsia="Calibri"/>
              </w:rPr>
            </w:pPr>
            <w:r w:rsidRPr="00DB5150">
              <w:rPr>
                <w:rFonts w:eastAsia="Calibri"/>
              </w:rPr>
              <w:t>-upoznavanje s nastupajućim klimatskim promjenama, naglasak na ekološke savjete i akcije</w:t>
            </w:r>
          </w:p>
          <w:p w14:paraId="21C198E5" w14:textId="28364DAA" w:rsidR="1844A51C" w:rsidRPr="00DB5150" w:rsidRDefault="1844A51C" w:rsidP="1844A51C">
            <w:pPr>
              <w:rPr>
                <w:rFonts w:eastAsia="Calibri"/>
              </w:rPr>
            </w:pPr>
            <w:r w:rsidRPr="00DB5150">
              <w:rPr>
                <w:rFonts w:eastAsia="Calibri"/>
              </w:rPr>
              <w:t>-dodatni sadržaji iz geologije i astronomije</w:t>
            </w:r>
          </w:p>
        </w:tc>
      </w:tr>
      <w:tr w:rsidR="00FD31A6" w:rsidRPr="00C71B63" w14:paraId="6952FA9B"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F21994C" w14:textId="77777777" w:rsidR="00FD31A6" w:rsidRPr="00C71B63" w:rsidRDefault="00FD31A6" w:rsidP="009674E7">
            <w:pPr>
              <w:textAlignment w:val="baseline"/>
            </w:pPr>
            <w:r w:rsidRPr="00C71B63">
              <w:rPr>
                <w:b/>
                <w:bCs/>
                <w:i/>
                <w:iCs/>
              </w:rPr>
              <w:t>Namjena aktivnosti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6314298" w14:textId="77777777" w:rsidR="00DB5150" w:rsidRPr="00DB5150" w:rsidRDefault="00DB5150" w:rsidP="00DB5150">
            <w:pPr>
              <w:pStyle w:val="Odlomakpopisa"/>
              <w:numPr>
                <w:ilvl w:val="0"/>
                <w:numId w:val="15"/>
              </w:numPr>
              <w:spacing w:after="0"/>
              <w:ind w:left="417"/>
              <w:rPr>
                <w:rFonts w:ascii="Times New Roman" w:hAnsi="Times New Roman" w:cs="Times New Roman"/>
                <w:sz w:val="24"/>
                <w:szCs w:val="24"/>
              </w:rPr>
            </w:pPr>
            <w:r w:rsidRPr="00DB5150">
              <w:rPr>
                <w:rFonts w:ascii="Times New Roman" w:hAnsi="Times New Roman" w:cs="Times New Roman"/>
                <w:sz w:val="24"/>
                <w:szCs w:val="24"/>
              </w:rPr>
              <w:t xml:space="preserve">Navesti učenike da samostalno obilaze i upoznaju raznolikosti i turistički potencijal Republike Hrvatske </w:t>
            </w:r>
          </w:p>
          <w:p w14:paraId="45C25876" w14:textId="41B209DD" w:rsidR="00DB5150" w:rsidRPr="00DB5150" w:rsidRDefault="00DB5150" w:rsidP="00DB5150">
            <w:pPr>
              <w:pStyle w:val="Odlomakpopisa"/>
              <w:numPr>
                <w:ilvl w:val="0"/>
                <w:numId w:val="15"/>
              </w:numPr>
              <w:spacing w:after="0"/>
              <w:ind w:left="417"/>
              <w:rPr>
                <w:rFonts w:ascii="Times New Roman" w:hAnsi="Times New Roman" w:cs="Times New Roman"/>
                <w:sz w:val="24"/>
                <w:szCs w:val="24"/>
              </w:rPr>
            </w:pPr>
            <w:r w:rsidRPr="00DB5150">
              <w:rPr>
                <w:rFonts w:ascii="Times New Roman" w:hAnsi="Times New Roman" w:cs="Times New Roman"/>
                <w:sz w:val="24"/>
                <w:szCs w:val="24"/>
              </w:rPr>
              <w:t>spoznaja o nepobitnoj korelaciji čovjeka i geoprostora kao takvog</w:t>
            </w:r>
          </w:p>
          <w:p w14:paraId="23B4C76A" w14:textId="07D3070E" w:rsidR="004561B3" w:rsidRPr="00B75567" w:rsidRDefault="7BC0ECF3" w:rsidP="00DB5150">
            <w:pPr>
              <w:pStyle w:val="Odlomakpopisa"/>
              <w:numPr>
                <w:ilvl w:val="0"/>
                <w:numId w:val="15"/>
              </w:numPr>
              <w:spacing w:after="0"/>
              <w:ind w:left="417"/>
              <w:rPr>
                <w:sz w:val="24"/>
                <w:szCs w:val="24"/>
              </w:rPr>
            </w:pPr>
            <w:r w:rsidRPr="00DB5150">
              <w:rPr>
                <w:rFonts w:ascii="Times New Roman" w:eastAsia="Calibri" w:hAnsi="Times New Roman" w:cs="Times New Roman"/>
                <w:sz w:val="24"/>
                <w:szCs w:val="24"/>
              </w:rPr>
              <w:t>Navesti učenike na ekološki odgovorno ponašanje</w:t>
            </w:r>
          </w:p>
        </w:tc>
      </w:tr>
      <w:tr w:rsidR="00FD31A6" w:rsidRPr="00C71B63" w14:paraId="0DE318A2"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F6508FE" w14:textId="77777777" w:rsidR="00FD31A6" w:rsidRPr="00C71B63" w:rsidRDefault="00FD31A6" w:rsidP="009674E7">
            <w:pPr>
              <w:textAlignment w:val="baseline"/>
            </w:pPr>
            <w:r w:rsidRPr="00C71B63">
              <w:rPr>
                <w:b/>
                <w:bCs/>
                <w:i/>
                <w:iCs/>
              </w:rPr>
              <w:t>Nositelj</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216B557" w14:textId="77777777" w:rsidR="00FD31A6" w:rsidRPr="00B75567" w:rsidRDefault="00FD31A6" w:rsidP="00B75567">
            <w:r w:rsidRPr="00B75567">
              <w:t>Ines Peručić Blitvić, prof.</w:t>
            </w:r>
          </w:p>
          <w:p w14:paraId="4C37A5DE" w14:textId="77777777" w:rsidR="004561B3" w:rsidRPr="00B75567" w:rsidRDefault="004561B3" w:rsidP="00B75567"/>
        </w:tc>
      </w:tr>
      <w:tr w:rsidR="00FD31A6" w:rsidRPr="00C71B63" w14:paraId="3CA8BA0E"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C34B04E" w14:textId="77777777" w:rsidR="00FD31A6" w:rsidRPr="00C71B63" w:rsidRDefault="00FD31A6" w:rsidP="009674E7">
            <w:pPr>
              <w:textAlignment w:val="baseline"/>
            </w:pPr>
            <w:r w:rsidRPr="00C71B63">
              <w:rPr>
                <w:b/>
                <w:bCs/>
                <w:i/>
                <w:iCs/>
              </w:rPr>
              <w:lastRenderedPageBreak/>
              <w:t>Način ostvarenja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C5C75AD" w14:textId="77777777" w:rsidR="00FD31A6" w:rsidRPr="00B75567" w:rsidRDefault="00FD31A6" w:rsidP="00B75567">
            <w:r w:rsidRPr="00B75567">
              <w:t xml:space="preserve"> Jednodnevni posjeti navedenim područjima</w:t>
            </w:r>
          </w:p>
          <w:p w14:paraId="321B69C8" w14:textId="77777777" w:rsidR="00FD31A6" w:rsidRPr="00B75567" w:rsidRDefault="00FD31A6" w:rsidP="00B75567">
            <w:r w:rsidRPr="00B75567">
              <w:t>Predavanja</w:t>
            </w:r>
          </w:p>
          <w:p w14:paraId="60B5E1EA" w14:textId="77777777" w:rsidR="00FD31A6" w:rsidRPr="00B75567" w:rsidRDefault="00FD31A6" w:rsidP="00B75567">
            <w:r w:rsidRPr="00B75567">
              <w:t>Svake se godine provodi anketa, nerealizirana nastava ostvaruje se u idućoj školskoj godini</w:t>
            </w:r>
          </w:p>
        </w:tc>
      </w:tr>
      <w:tr w:rsidR="00FD31A6" w:rsidRPr="00C71B63" w14:paraId="6DE52C1C"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FF68214" w14:textId="77777777" w:rsidR="00FD31A6" w:rsidRPr="00C71B63" w:rsidRDefault="00FD31A6" w:rsidP="009674E7">
            <w:pPr>
              <w:textAlignment w:val="baseline"/>
            </w:pPr>
            <w:r w:rsidRPr="00C71B63">
              <w:rPr>
                <w:b/>
                <w:bCs/>
                <w:i/>
                <w:iCs/>
              </w:rPr>
              <w:t>Vremenik </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1EE90EB0" w14:textId="77777777" w:rsidR="00FD31A6" w:rsidRPr="00B75567" w:rsidRDefault="00FD31A6" w:rsidP="00B75567">
            <w:r w:rsidRPr="00B75567">
              <w:rPr>
                <w:rFonts w:eastAsia="Calibri"/>
              </w:rPr>
              <w:t>Odvijanje te vrste nastave bi se odvijala u jesenskim  i proljetnim mjesecima (rujan, listopad, studeni, ožujak, travanj) ovisno o adekvatnim vremenskim uvjetima</w:t>
            </w:r>
          </w:p>
        </w:tc>
      </w:tr>
      <w:tr w:rsidR="00FD31A6" w:rsidRPr="00C71B63" w14:paraId="1520E1B7"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BDA1487" w14:textId="77777777" w:rsidR="00FD31A6" w:rsidRPr="00C71B63" w:rsidRDefault="00FD31A6" w:rsidP="009674E7">
            <w:pPr>
              <w:textAlignment w:val="baseline"/>
            </w:pPr>
            <w:r w:rsidRPr="00C71B63">
              <w:rPr>
                <w:b/>
                <w:bCs/>
                <w:i/>
                <w:iCs/>
              </w:rPr>
              <w:t>Troškovnik</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8523750" w14:textId="77777777" w:rsidR="00FD31A6" w:rsidRPr="00B75567" w:rsidRDefault="00FD31A6" w:rsidP="00B75567">
            <w:r w:rsidRPr="00B75567">
              <w:t>Troškove bi snosili učenici</w:t>
            </w:r>
          </w:p>
        </w:tc>
      </w:tr>
      <w:tr w:rsidR="00FD31A6" w:rsidRPr="00C71B63" w14:paraId="7118E7E5"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97FE14E" w14:textId="77777777" w:rsidR="00FD31A6" w:rsidRPr="00C71B63" w:rsidRDefault="00FD31A6" w:rsidP="009674E7">
            <w:pPr>
              <w:textAlignment w:val="baseline"/>
            </w:pPr>
            <w:r w:rsidRPr="00C71B63">
              <w:rPr>
                <w:b/>
                <w:bCs/>
                <w:i/>
                <w:iCs/>
              </w:rPr>
              <w:t>Način vrednovanja i korištenje rezultata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9F32D2D" w14:textId="77777777" w:rsidR="00FD31A6" w:rsidRPr="00B75567" w:rsidRDefault="00FD31A6" w:rsidP="00B75567">
            <w:r w:rsidRPr="00B75567">
              <w:t>Ocjenom</w:t>
            </w:r>
          </w:p>
        </w:tc>
      </w:tr>
    </w:tbl>
    <w:p w14:paraId="63852025" w14:textId="77777777" w:rsidR="00FD0F92" w:rsidRDefault="00FD0F92" w:rsidP="00A10526">
      <w:pPr>
        <w:spacing w:line="276" w:lineRule="auto"/>
        <w:rPr>
          <w:b/>
          <w:bCs/>
        </w:rPr>
      </w:pPr>
    </w:p>
    <w:p w14:paraId="052F1146" w14:textId="77777777" w:rsidR="004561B3" w:rsidRDefault="004561B3" w:rsidP="00A10526">
      <w:pPr>
        <w:spacing w:line="276" w:lineRule="auto"/>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FD31A6" w:rsidRPr="00C71B63" w14:paraId="78611163"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9B65822" w14:textId="77777777" w:rsidR="00FD31A6" w:rsidRPr="00C71B63" w:rsidRDefault="00FD31A6" w:rsidP="009674E7">
            <w:pPr>
              <w:textAlignment w:val="baseline"/>
            </w:pPr>
            <w:r w:rsidRPr="00C71B63">
              <w:t> </w:t>
            </w:r>
          </w:p>
          <w:p w14:paraId="636008E9" w14:textId="77777777" w:rsidR="00FD31A6" w:rsidRPr="00C71B63" w:rsidRDefault="00FD31A6" w:rsidP="009674E7">
            <w:pPr>
              <w:textAlignment w:val="baseline"/>
            </w:pPr>
            <w:r w:rsidRPr="00C71B63">
              <w:rPr>
                <w:b/>
                <w:bCs/>
                <w:i/>
                <w:iCs/>
              </w:rPr>
              <w:t>Naziv aktivnosti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5B9BD5" w:themeFill="accent5"/>
          </w:tcPr>
          <w:p w14:paraId="7642B685" w14:textId="77777777" w:rsidR="00FD31A6" w:rsidRPr="00E5256A" w:rsidRDefault="00FD31A6" w:rsidP="009674E7">
            <w:pPr>
              <w:textAlignment w:val="baseline"/>
              <w:rPr>
                <w:b/>
                <w:bCs/>
              </w:rPr>
            </w:pPr>
            <w:r w:rsidRPr="00E5256A">
              <w:rPr>
                <w:b/>
                <w:bCs/>
              </w:rPr>
              <w:t>VRTLARENJE</w:t>
            </w:r>
          </w:p>
        </w:tc>
      </w:tr>
      <w:tr w:rsidR="00FD31A6" w:rsidRPr="00C71B63" w14:paraId="5BD6234E"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EE4F395" w14:textId="77777777" w:rsidR="00FD31A6" w:rsidRPr="00C71B63" w:rsidRDefault="00FD31A6" w:rsidP="009674E7">
            <w:pPr>
              <w:textAlignment w:val="baseline"/>
            </w:pPr>
            <w:r w:rsidRPr="00C71B63">
              <w:rPr>
                <w:b/>
                <w:bCs/>
                <w:i/>
                <w:iCs/>
              </w:rPr>
              <w:t>Ciljevi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0617544" w14:textId="3F7C068E" w:rsidR="00FD31A6" w:rsidRDefault="3940EC84" w:rsidP="009674E7">
            <w:pPr>
              <w:textAlignment w:val="baseline"/>
            </w:pPr>
            <w:r>
              <w:t>Upoznavanje osnovnog sitnog vrtlarskog alata. Upoznavanje sa načinima sadnje i brige oko sadnica. Upoznavanje s</w:t>
            </w:r>
            <w:r w:rsidR="00DB5150">
              <w:t xml:space="preserve"> </w:t>
            </w:r>
            <w:r>
              <w:t>vrstama ukrasnog bilja i njihovim  podrijetlom.</w:t>
            </w:r>
            <w:r w:rsidR="00DB5150">
              <w:t xml:space="preserve"> </w:t>
            </w:r>
            <w:r>
              <w:t xml:space="preserve">Razvijanje vještina sadnje i tretmana </w:t>
            </w:r>
            <w:r w:rsidR="00DB5150">
              <w:t>biljaka</w:t>
            </w:r>
            <w:r>
              <w:t xml:space="preserve">. </w:t>
            </w:r>
          </w:p>
          <w:p w14:paraId="65DC9F3F" w14:textId="77777777" w:rsidR="004561B3" w:rsidRPr="00C71B63" w:rsidRDefault="004561B3" w:rsidP="009674E7">
            <w:pPr>
              <w:textAlignment w:val="baseline"/>
            </w:pPr>
          </w:p>
        </w:tc>
      </w:tr>
      <w:tr w:rsidR="00FD31A6" w:rsidRPr="00C71B63" w14:paraId="1A3D0AA2"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11544FF" w14:textId="77777777" w:rsidR="00FD31A6" w:rsidRPr="00C71B63" w:rsidRDefault="00FD31A6" w:rsidP="009674E7">
            <w:pPr>
              <w:textAlignment w:val="baseline"/>
            </w:pPr>
            <w:r w:rsidRPr="00C71B63">
              <w:rPr>
                <w:b/>
                <w:bCs/>
                <w:i/>
                <w:iCs/>
              </w:rPr>
              <w:t>Namjena aktivnosti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804C66C" w14:textId="77777777" w:rsidR="00FD31A6" w:rsidRPr="00C71B63" w:rsidRDefault="00FD31A6" w:rsidP="009674E7">
            <w:pPr>
              <w:textAlignment w:val="baseline"/>
            </w:pPr>
            <w:r w:rsidRPr="00C71B63">
              <w:t>Aktivnost je nam</w:t>
            </w:r>
            <w:r w:rsidR="00941A67">
              <w:t>i</w:t>
            </w:r>
            <w:r w:rsidRPr="00C71B63">
              <w:t>jenjena zainteresiranim učenicima</w:t>
            </w:r>
          </w:p>
        </w:tc>
      </w:tr>
      <w:tr w:rsidR="00FD31A6" w:rsidRPr="00C71B63" w14:paraId="5FDBABE4"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2CDA3D2" w14:textId="77777777" w:rsidR="00FD31A6" w:rsidRPr="00C71B63" w:rsidRDefault="00FD31A6" w:rsidP="009674E7">
            <w:pPr>
              <w:textAlignment w:val="baseline"/>
            </w:pPr>
            <w:r w:rsidRPr="00C71B63">
              <w:rPr>
                <w:b/>
                <w:bCs/>
                <w:i/>
                <w:iCs/>
              </w:rPr>
              <w:t>Nositelj</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16128742" w14:textId="77777777" w:rsidR="00FD31A6" w:rsidRPr="00C71B63" w:rsidRDefault="00FD31A6" w:rsidP="009674E7">
            <w:pPr>
              <w:textAlignment w:val="baseline"/>
            </w:pPr>
            <w:r w:rsidRPr="00C71B63">
              <w:t>Darija Foretić, prof. Biologije i kemije</w:t>
            </w:r>
          </w:p>
        </w:tc>
      </w:tr>
      <w:tr w:rsidR="00FD31A6" w:rsidRPr="00C71B63" w14:paraId="418D816A"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95E3D85" w14:textId="77777777" w:rsidR="00FD31A6" w:rsidRPr="00C71B63" w:rsidRDefault="00FD31A6" w:rsidP="009674E7">
            <w:pPr>
              <w:textAlignment w:val="baseline"/>
            </w:pPr>
            <w:r w:rsidRPr="00C71B63">
              <w:rPr>
                <w:b/>
                <w:bCs/>
                <w:i/>
                <w:iCs/>
              </w:rPr>
              <w:t>Način ostvarenja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F6ADC2C" w14:textId="77777777" w:rsidR="00FD31A6" w:rsidRPr="00C71B63" w:rsidRDefault="00FD31A6" w:rsidP="009674E7">
            <w:pPr>
              <w:textAlignment w:val="baseline"/>
            </w:pPr>
            <w:r w:rsidRPr="00C71B63">
              <w:t>Rad u školskom vrtu uz zgradu Sv. Antun</w:t>
            </w:r>
          </w:p>
        </w:tc>
      </w:tr>
      <w:tr w:rsidR="00FD31A6" w:rsidRPr="00C71B63" w14:paraId="434B8CF7"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CAA9C0B" w14:textId="77777777" w:rsidR="00FD31A6" w:rsidRPr="00C71B63" w:rsidRDefault="00FD31A6" w:rsidP="009674E7">
            <w:pPr>
              <w:textAlignment w:val="baseline"/>
            </w:pPr>
            <w:r w:rsidRPr="00C71B63">
              <w:rPr>
                <w:b/>
                <w:bCs/>
                <w:i/>
                <w:iCs/>
              </w:rPr>
              <w:t>Vremenik </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8313859" w14:textId="77777777" w:rsidR="00FD31A6" w:rsidRPr="00C71B63" w:rsidRDefault="00FD31A6" w:rsidP="009674E7">
            <w:pPr>
              <w:textAlignment w:val="baseline"/>
            </w:pPr>
            <w:r w:rsidRPr="00C71B63">
              <w:t>Tijekom školske godine</w:t>
            </w:r>
          </w:p>
        </w:tc>
      </w:tr>
      <w:tr w:rsidR="00FD31A6" w:rsidRPr="00C71B63" w14:paraId="48615170"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46BC961" w14:textId="77777777" w:rsidR="00FD31A6" w:rsidRPr="00C71B63" w:rsidRDefault="00FD31A6" w:rsidP="009674E7">
            <w:pPr>
              <w:textAlignment w:val="baseline"/>
            </w:pPr>
            <w:r w:rsidRPr="00C71B63">
              <w:rPr>
                <w:b/>
                <w:bCs/>
                <w:i/>
                <w:iCs/>
              </w:rPr>
              <w:t>Troškovnik</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6196C6C" w14:textId="77777777" w:rsidR="00FD31A6" w:rsidRPr="00C71B63" w:rsidRDefault="00FD31A6" w:rsidP="009674E7">
            <w:pPr>
              <w:textAlignment w:val="baseline"/>
            </w:pPr>
            <w:r w:rsidRPr="00C71B63">
              <w:t>Troškove materijala snosi škola</w:t>
            </w:r>
          </w:p>
        </w:tc>
      </w:tr>
      <w:tr w:rsidR="00FD31A6" w:rsidRPr="00C71B63" w14:paraId="30E31E6E"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87E063C" w14:textId="77777777" w:rsidR="00FD31A6" w:rsidRPr="00C71B63" w:rsidRDefault="00FD31A6" w:rsidP="009674E7">
            <w:pPr>
              <w:textAlignment w:val="baseline"/>
            </w:pPr>
            <w:r w:rsidRPr="00C71B63">
              <w:rPr>
                <w:b/>
                <w:bCs/>
                <w:i/>
                <w:iCs/>
              </w:rPr>
              <w:t>Način vrednovanja i korištenje rezultata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5C20FC0" w14:textId="77777777" w:rsidR="00FD31A6" w:rsidRPr="00C71B63" w:rsidRDefault="00FD31A6" w:rsidP="009674E7">
            <w:pPr>
              <w:textAlignment w:val="baseline"/>
            </w:pPr>
            <w:r w:rsidRPr="00C71B63">
              <w:t>Ocjenom</w:t>
            </w:r>
          </w:p>
        </w:tc>
      </w:tr>
    </w:tbl>
    <w:p w14:paraId="1413282C" w14:textId="77777777" w:rsidR="00596704" w:rsidRDefault="00596704" w:rsidP="00596704">
      <w:pPr>
        <w:rPr>
          <w:b/>
          <w:bCs/>
        </w:rPr>
      </w:pPr>
    </w:p>
    <w:p w14:paraId="3DF8DB07" w14:textId="77777777" w:rsidR="004561B3" w:rsidRDefault="004561B3" w:rsidP="00596704">
      <w:pPr>
        <w:rPr>
          <w:b/>
          <w:bCs/>
        </w:rPr>
      </w:pPr>
    </w:p>
    <w:p w14:paraId="0EF77A7B" w14:textId="77777777" w:rsidR="004561B3" w:rsidRDefault="004561B3" w:rsidP="00596704">
      <w:pPr>
        <w:rPr>
          <w:b/>
          <w:bCs/>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FD31A6" w:rsidRPr="00C71B63" w14:paraId="388EC6CC" w14:textId="77777777" w:rsidTr="008606C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722797B" w14:textId="77777777" w:rsidR="00FD31A6" w:rsidRPr="00CF2ABE" w:rsidRDefault="00FD31A6" w:rsidP="009674E7">
            <w:pPr>
              <w:textAlignment w:val="baseline"/>
              <w:rPr>
                <w:b/>
                <w:bCs/>
              </w:rPr>
            </w:pPr>
            <w:r w:rsidRPr="00CF2ABE">
              <w:rPr>
                <w:b/>
                <w:bCs/>
              </w:rPr>
              <w:t> </w:t>
            </w:r>
          </w:p>
          <w:p w14:paraId="109B3163" w14:textId="77777777" w:rsidR="00FD31A6" w:rsidRPr="00CF2ABE" w:rsidRDefault="00FD31A6" w:rsidP="009674E7">
            <w:pPr>
              <w:textAlignment w:val="baseline"/>
              <w:rPr>
                <w:b/>
                <w:bCs/>
              </w:rPr>
            </w:pPr>
            <w:r w:rsidRPr="00CF2ABE">
              <w:rPr>
                <w:b/>
                <w:bCs/>
                <w:i/>
                <w:iCs/>
              </w:rPr>
              <w:t>Naziv aktivnosti</w:t>
            </w:r>
            <w:r w:rsidRPr="00CF2ABE">
              <w:rPr>
                <w:b/>
                <w:bCs/>
              </w:rPr>
              <w:t> </w:t>
            </w:r>
          </w:p>
        </w:tc>
        <w:tc>
          <w:tcPr>
            <w:tcW w:w="6990" w:type="dxa"/>
            <w:tcBorders>
              <w:top w:val="single" w:sz="6" w:space="0" w:color="auto"/>
              <w:left w:val="single" w:sz="6" w:space="0" w:color="auto"/>
              <w:bottom w:val="single" w:sz="6" w:space="0" w:color="auto"/>
              <w:right w:val="single" w:sz="6" w:space="0" w:color="auto"/>
            </w:tcBorders>
            <w:shd w:val="clear" w:color="auto" w:fill="5B9BD5" w:themeFill="accent5"/>
          </w:tcPr>
          <w:p w14:paraId="2CC2644E" w14:textId="77777777" w:rsidR="00FD31A6" w:rsidRPr="00CF2ABE" w:rsidRDefault="00FD31A6" w:rsidP="009674E7">
            <w:pPr>
              <w:textAlignment w:val="baseline"/>
              <w:rPr>
                <w:b/>
                <w:bCs/>
              </w:rPr>
            </w:pPr>
            <w:r w:rsidRPr="00CF2ABE">
              <w:rPr>
                <w:b/>
                <w:bCs/>
              </w:rPr>
              <w:t>STATISTIKA</w:t>
            </w:r>
          </w:p>
        </w:tc>
      </w:tr>
      <w:tr w:rsidR="00FD31A6" w:rsidRPr="00C71B63" w14:paraId="449FFB37" w14:textId="77777777" w:rsidTr="008606C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86D5E5E" w14:textId="77777777" w:rsidR="00FD31A6" w:rsidRPr="00C71B63" w:rsidRDefault="00FD31A6" w:rsidP="009674E7">
            <w:pPr>
              <w:textAlignment w:val="baseline"/>
            </w:pPr>
            <w:r w:rsidRPr="00C71B63">
              <w:rPr>
                <w:b/>
                <w:bCs/>
                <w:i/>
                <w:iCs/>
              </w:rPr>
              <w:t>Ciljevi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6CA2951" w14:textId="77777777" w:rsidR="00FD31A6" w:rsidRPr="00C71B63" w:rsidRDefault="0041395C" w:rsidP="00FD0F92">
            <w:pPr>
              <w:jc w:val="both"/>
              <w:textAlignment w:val="baseline"/>
            </w:pPr>
            <w:r w:rsidRPr="6519A4A0">
              <w:t>Cilj FN Statistike je usvajanje tehnika pravilnoga prikupljanja, organiziranja i prezentiranja statističkih podataka te metode obrade i analize u svrhu otkrivanja njihove korelacije, donošenja  zaključaka i mogućnosti prognoziranja. Pri tom će se služiti odgovarajućim matematičkim i informatičkim znanjima, opremom i alatima (ako to resursi škole budu omogućavali).</w:t>
            </w:r>
          </w:p>
        </w:tc>
      </w:tr>
      <w:tr w:rsidR="00FD31A6" w:rsidRPr="00C71B63" w14:paraId="0E621A74" w14:textId="77777777" w:rsidTr="008606C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875514F" w14:textId="77777777" w:rsidR="00FD31A6" w:rsidRPr="00C71B63" w:rsidRDefault="00FD31A6" w:rsidP="009674E7">
            <w:pPr>
              <w:textAlignment w:val="baseline"/>
            </w:pPr>
            <w:r w:rsidRPr="00C71B63">
              <w:rPr>
                <w:b/>
                <w:bCs/>
                <w:i/>
                <w:iCs/>
              </w:rPr>
              <w:t>Namjena aktivnosti</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7BD25DB" w14:textId="77777777" w:rsidR="00FD31A6" w:rsidRPr="00C71B63" w:rsidRDefault="009A3392" w:rsidP="00FD0F92">
            <w:pPr>
              <w:jc w:val="both"/>
              <w:textAlignment w:val="baseline"/>
            </w:pPr>
            <w:r w:rsidRPr="6519A4A0">
              <w:t>FN Statistike je namjenjena učenicima četverogodišnjih zanimanja</w:t>
            </w:r>
          </w:p>
        </w:tc>
      </w:tr>
      <w:tr w:rsidR="00FD31A6" w:rsidRPr="00C71B63" w14:paraId="1E995453" w14:textId="77777777" w:rsidTr="008606C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49D8A16" w14:textId="77777777" w:rsidR="00FD31A6" w:rsidRPr="00C71B63" w:rsidRDefault="00FD31A6" w:rsidP="009674E7">
            <w:pPr>
              <w:textAlignment w:val="baseline"/>
            </w:pPr>
            <w:r w:rsidRPr="00C71B63">
              <w:rPr>
                <w:b/>
                <w:bCs/>
                <w:i/>
                <w:iCs/>
              </w:rPr>
              <w:t>Nositelj</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AC765CE" w14:textId="77777777" w:rsidR="00FD31A6" w:rsidRPr="00C71B63" w:rsidRDefault="00FD31A6" w:rsidP="00FD0F92">
            <w:pPr>
              <w:jc w:val="both"/>
              <w:textAlignment w:val="baseline"/>
            </w:pPr>
            <w:r w:rsidRPr="00C71B63">
              <w:t>mr.sc. Mišela Škarica</w:t>
            </w:r>
          </w:p>
        </w:tc>
      </w:tr>
      <w:tr w:rsidR="008606CC" w:rsidRPr="00C71B63" w14:paraId="535D2A31" w14:textId="77777777" w:rsidTr="008606C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B44A860" w14:textId="77777777" w:rsidR="008606CC" w:rsidRPr="00C71B63" w:rsidRDefault="008606CC" w:rsidP="008606CC">
            <w:pPr>
              <w:textAlignment w:val="baseline"/>
            </w:pPr>
            <w:r w:rsidRPr="00C71B63">
              <w:rPr>
                <w:b/>
                <w:bCs/>
                <w:i/>
                <w:iCs/>
              </w:rPr>
              <w:t>Način ostvarenja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13FC5BDF" w14:textId="77777777" w:rsidR="008606CC" w:rsidRPr="00C71B63" w:rsidRDefault="008606CC" w:rsidP="00FD0F92">
            <w:pPr>
              <w:jc w:val="both"/>
              <w:textAlignment w:val="baseline"/>
            </w:pPr>
            <w:r w:rsidRPr="6519A4A0">
              <w:t>Tijekom školske godine planiran je jedan školski sat tjedno za ostvarivanje programa fakultativne nastave statistike. Nastava se održava u školi i na platformi Teams.</w:t>
            </w:r>
          </w:p>
        </w:tc>
      </w:tr>
      <w:tr w:rsidR="008606CC" w:rsidRPr="00C71B63" w14:paraId="0B71FE20" w14:textId="77777777" w:rsidTr="008606C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8286BC6" w14:textId="77777777" w:rsidR="008606CC" w:rsidRPr="00C71B63" w:rsidRDefault="008606CC" w:rsidP="008606CC">
            <w:pPr>
              <w:textAlignment w:val="baseline"/>
            </w:pPr>
            <w:r w:rsidRPr="00C71B63">
              <w:rPr>
                <w:b/>
                <w:bCs/>
                <w:i/>
                <w:iCs/>
              </w:rPr>
              <w:t>Vremenik </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1BB59D5" w14:textId="77777777" w:rsidR="008606CC" w:rsidRPr="00C71B63" w:rsidRDefault="008606CC" w:rsidP="00FD0F92">
            <w:pPr>
              <w:jc w:val="both"/>
              <w:textAlignment w:val="baseline"/>
            </w:pPr>
            <w:r w:rsidRPr="00C71B63">
              <w:t>Vremenik će se prilagoditi rasporedu i obvezama učenika</w:t>
            </w:r>
          </w:p>
        </w:tc>
      </w:tr>
      <w:tr w:rsidR="008606CC" w:rsidRPr="00C71B63" w14:paraId="1EB41EFB" w14:textId="77777777" w:rsidTr="008606C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F2EB884" w14:textId="77777777" w:rsidR="008606CC" w:rsidRPr="00C71B63" w:rsidRDefault="008606CC" w:rsidP="008606CC">
            <w:pPr>
              <w:textAlignment w:val="baseline"/>
            </w:pPr>
            <w:r w:rsidRPr="00C71B63">
              <w:rPr>
                <w:b/>
                <w:bCs/>
                <w:i/>
                <w:iCs/>
              </w:rPr>
              <w:t>Troškovnik</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E6974D7" w14:textId="77777777" w:rsidR="008606CC" w:rsidRPr="00C71B63" w:rsidRDefault="008606CC" w:rsidP="00FD0F92">
            <w:pPr>
              <w:jc w:val="both"/>
              <w:textAlignment w:val="baseline"/>
            </w:pPr>
            <w:r w:rsidRPr="00C71B63">
              <w:t xml:space="preserve">Troškove vezane uz nastavna pomagala i materijale potrebne za rad snosit će Srednja škola Petra Šegedina. </w:t>
            </w:r>
          </w:p>
        </w:tc>
      </w:tr>
      <w:tr w:rsidR="008606CC" w:rsidRPr="00C71B63" w14:paraId="556F534A" w14:textId="77777777" w:rsidTr="008606C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F154E39" w14:textId="77777777" w:rsidR="008606CC" w:rsidRPr="00C71B63" w:rsidRDefault="008606CC" w:rsidP="008606CC">
            <w:pPr>
              <w:textAlignment w:val="baseline"/>
            </w:pPr>
            <w:r w:rsidRPr="00C71B63">
              <w:rPr>
                <w:b/>
                <w:bCs/>
                <w:i/>
                <w:iCs/>
              </w:rPr>
              <w:t>Način vrednovanja i korištenje rezultata</w:t>
            </w:r>
            <w:r w:rsidRPr="00C71B6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F66CA64" w14:textId="77777777" w:rsidR="008606CC" w:rsidRPr="00C71B63" w:rsidRDefault="008606CC" w:rsidP="00FD0F92">
            <w:pPr>
              <w:jc w:val="both"/>
              <w:textAlignment w:val="baseline"/>
            </w:pPr>
            <w:r w:rsidRPr="00C71B63">
              <w:t>Ocjenom</w:t>
            </w:r>
          </w:p>
        </w:tc>
      </w:tr>
    </w:tbl>
    <w:p w14:paraId="2ADB2C8E" w14:textId="77777777" w:rsidR="00FD31A6" w:rsidRDefault="00FD31A6" w:rsidP="00596704">
      <w:pPr>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75"/>
      </w:tblGrid>
      <w:tr w:rsidR="00884736" w:rsidRPr="00884736" w14:paraId="64102610" w14:textId="77777777" w:rsidTr="00884736">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0ED899E" w14:textId="77777777" w:rsidR="00884736" w:rsidRPr="00884736" w:rsidRDefault="00884736" w:rsidP="00884736">
            <w:pPr>
              <w:textAlignment w:val="baseline"/>
              <w:rPr>
                <w:rFonts w:ascii="Segoe UI" w:hAnsi="Segoe UI" w:cs="Segoe UI"/>
                <w:sz w:val="18"/>
                <w:szCs w:val="18"/>
              </w:rPr>
            </w:pPr>
            <w:r w:rsidRPr="00884736">
              <w:lastRenderedPageBreak/>
              <w:t> </w:t>
            </w:r>
          </w:p>
        </w:tc>
        <w:tc>
          <w:tcPr>
            <w:tcW w:w="6975" w:type="dxa"/>
            <w:tcBorders>
              <w:top w:val="single" w:sz="6" w:space="0" w:color="auto"/>
              <w:left w:val="single" w:sz="6" w:space="0" w:color="auto"/>
              <w:bottom w:val="single" w:sz="6" w:space="0" w:color="auto"/>
              <w:right w:val="single" w:sz="6" w:space="0" w:color="auto"/>
            </w:tcBorders>
            <w:shd w:val="clear" w:color="auto" w:fill="5B9BD5"/>
            <w:hideMark/>
          </w:tcPr>
          <w:p w14:paraId="23C5530F" w14:textId="77777777" w:rsidR="00884736" w:rsidRPr="00884736" w:rsidRDefault="00884736" w:rsidP="00884736">
            <w:pPr>
              <w:textAlignment w:val="baseline"/>
              <w:rPr>
                <w:rFonts w:ascii="Segoe UI" w:hAnsi="Segoe UI" w:cs="Segoe UI"/>
                <w:sz w:val="18"/>
                <w:szCs w:val="18"/>
              </w:rPr>
            </w:pPr>
            <w:r w:rsidRPr="00884736">
              <w:rPr>
                <w:b/>
                <w:bCs/>
              </w:rPr>
              <w:t>FINANCIJSKA PISMENOST</w:t>
            </w:r>
            <w:r w:rsidRPr="00884736">
              <w:t> </w:t>
            </w:r>
          </w:p>
        </w:tc>
      </w:tr>
      <w:tr w:rsidR="00884736" w:rsidRPr="00884736" w14:paraId="6F60A613" w14:textId="77777777" w:rsidTr="00884736">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A9115D1" w14:textId="77777777" w:rsidR="00884736" w:rsidRPr="00884736" w:rsidRDefault="00884736" w:rsidP="00884736">
            <w:pPr>
              <w:textAlignment w:val="baseline"/>
              <w:rPr>
                <w:rFonts w:ascii="Segoe UI" w:hAnsi="Segoe UI" w:cs="Segoe UI"/>
                <w:sz w:val="18"/>
                <w:szCs w:val="18"/>
              </w:rPr>
            </w:pPr>
            <w:r w:rsidRPr="00884736">
              <w:rPr>
                <w:b/>
                <w:bCs/>
                <w:i/>
                <w:iCs/>
              </w:rPr>
              <w:t>Ciljevi</w:t>
            </w:r>
            <w:r w:rsidRPr="00884736">
              <w:t>  </w:t>
            </w:r>
          </w:p>
        </w:tc>
        <w:tc>
          <w:tcPr>
            <w:tcW w:w="6975" w:type="dxa"/>
            <w:tcBorders>
              <w:top w:val="single" w:sz="6" w:space="0" w:color="auto"/>
              <w:left w:val="single" w:sz="6" w:space="0" w:color="auto"/>
              <w:bottom w:val="single" w:sz="6" w:space="0" w:color="auto"/>
              <w:right w:val="single" w:sz="6" w:space="0" w:color="auto"/>
            </w:tcBorders>
            <w:shd w:val="clear" w:color="auto" w:fill="auto"/>
            <w:hideMark/>
          </w:tcPr>
          <w:p w14:paraId="0AFEE33F" w14:textId="77777777" w:rsidR="00884736" w:rsidRPr="00884736" w:rsidRDefault="00884736" w:rsidP="00884736">
            <w:pPr>
              <w:jc w:val="both"/>
              <w:textAlignment w:val="baseline"/>
              <w:rPr>
                <w:rFonts w:ascii="Segoe UI" w:hAnsi="Segoe UI" w:cs="Segoe UI"/>
                <w:sz w:val="18"/>
                <w:szCs w:val="18"/>
              </w:rPr>
            </w:pPr>
            <w:r w:rsidRPr="00884736">
              <w:t>Cilj FN Financijska pismenost je povećati svijest mladih generacija o važnosti poznavanja osnovnih financijskih pojmova, donošenja financijskih odluka (u svakodnevnom životu), mjenjanju svojih potrošačkih navika i sl. Ovisno o interesima učenika teme mogu obuhvatiti i šire pojmove (investicijska ulaganja, financijski planovi i sl.). </w:t>
            </w:r>
          </w:p>
        </w:tc>
      </w:tr>
      <w:tr w:rsidR="00884736" w:rsidRPr="00884736" w14:paraId="3DBB9949" w14:textId="77777777" w:rsidTr="00884736">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9D01DF6" w14:textId="77777777" w:rsidR="00884736" w:rsidRPr="00884736" w:rsidRDefault="00884736" w:rsidP="00884736">
            <w:pPr>
              <w:textAlignment w:val="baseline"/>
              <w:rPr>
                <w:rFonts w:ascii="Segoe UI" w:hAnsi="Segoe UI" w:cs="Segoe UI"/>
                <w:sz w:val="18"/>
                <w:szCs w:val="18"/>
              </w:rPr>
            </w:pPr>
            <w:r w:rsidRPr="00884736">
              <w:rPr>
                <w:b/>
                <w:bCs/>
                <w:i/>
                <w:iCs/>
              </w:rPr>
              <w:t>Namjena aktivnosti</w:t>
            </w:r>
            <w:r w:rsidRPr="00884736">
              <w:t>  </w:t>
            </w:r>
          </w:p>
        </w:tc>
        <w:tc>
          <w:tcPr>
            <w:tcW w:w="6975" w:type="dxa"/>
            <w:tcBorders>
              <w:top w:val="single" w:sz="6" w:space="0" w:color="auto"/>
              <w:left w:val="single" w:sz="6" w:space="0" w:color="auto"/>
              <w:bottom w:val="single" w:sz="6" w:space="0" w:color="auto"/>
              <w:right w:val="single" w:sz="6" w:space="0" w:color="auto"/>
            </w:tcBorders>
            <w:shd w:val="clear" w:color="auto" w:fill="auto"/>
            <w:hideMark/>
          </w:tcPr>
          <w:p w14:paraId="701A5855" w14:textId="77777777" w:rsidR="00884736" w:rsidRPr="00884736" w:rsidRDefault="00884736" w:rsidP="00884736">
            <w:pPr>
              <w:jc w:val="both"/>
              <w:textAlignment w:val="baseline"/>
              <w:rPr>
                <w:rFonts w:ascii="Segoe UI" w:hAnsi="Segoe UI" w:cs="Segoe UI"/>
                <w:sz w:val="18"/>
                <w:szCs w:val="18"/>
              </w:rPr>
            </w:pPr>
            <w:r w:rsidRPr="00884736">
              <w:t>FN Financijska pismenost je namjenjena učenicima četverogodišnjih zanimanja </w:t>
            </w:r>
          </w:p>
        </w:tc>
      </w:tr>
      <w:tr w:rsidR="00884736" w:rsidRPr="00884736" w14:paraId="2506F1C9" w14:textId="77777777" w:rsidTr="00884736">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0F44847" w14:textId="77777777" w:rsidR="00884736" w:rsidRPr="00884736" w:rsidRDefault="00884736" w:rsidP="00884736">
            <w:pPr>
              <w:textAlignment w:val="baseline"/>
              <w:rPr>
                <w:rFonts w:ascii="Segoe UI" w:hAnsi="Segoe UI" w:cs="Segoe UI"/>
                <w:sz w:val="18"/>
                <w:szCs w:val="18"/>
              </w:rPr>
            </w:pPr>
            <w:r w:rsidRPr="00884736">
              <w:rPr>
                <w:b/>
                <w:bCs/>
                <w:i/>
                <w:iCs/>
              </w:rPr>
              <w:t>Nositelj</w:t>
            </w:r>
            <w:r w:rsidRPr="00884736">
              <w:t>  </w:t>
            </w:r>
          </w:p>
        </w:tc>
        <w:tc>
          <w:tcPr>
            <w:tcW w:w="6975" w:type="dxa"/>
            <w:tcBorders>
              <w:top w:val="single" w:sz="6" w:space="0" w:color="auto"/>
              <w:left w:val="single" w:sz="6" w:space="0" w:color="auto"/>
              <w:bottom w:val="single" w:sz="6" w:space="0" w:color="auto"/>
              <w:right w:val="single" w:sz="6" w:space="0" w:color="auto"/>
            </w:tcBorders>
            <w:shd w:val="clear" w:color="auto" w:fill="auto"/>
            <w:hideMark/>
          </w:tcPr>
          <w:p w14:paraId="1685C5EE" w14:textId="77777777" w:rsidR="00884736" w:rsidRPr="00884736" w:rsidRDefault="00884736" w:rsidP="00884736">
            <w:pPr>
              <w:jc w:val="both"/>
              <w:textAlignment w:val="baseline"/>
              <w:rPr>
                <w:rFonts w:ascii="Segoe UI" w:hAnsi="Segoe UI" w:cs="Segoe UI"/>
                <w:sz w:val="18"/>
                <w:szCs w:val="18"/>
              </w:rPr>
            </w:pPr>
            <w:r w:rsidRPr="00884736">
              <w:t>mr.sc. Mišela Škarica </w:t>
            </w:r>
          </w:p>
        </w:tc>
      </w:tr>
      <w:tr w:rsidR="00884736" w:rsidRPr="00884736" w14:paraId="271F4DFF" w14:textId="77777777" w:rsidTr="00884736">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67679F3" w14:textId="77777777" w:rsidR="00884736" w:rsidRPr="00884736" w:rsidRDefault="00884736" w:rsidP="00884736">
            <w:pPr>
              <w:textAlignment w:val="baseline"/>
              <w:rPr>
                <w:rFonts w:ascii="Segoe UI" w:hAnsi="Segoe UI" w:cs="Segoe UI"/>
                <w:sz w:val="18"/>
                <w:szCs w:val="18"/>
              </w:rPr>
            </w:pPr>
            <w:r w:rsidRPr="00884736">
              <w:rPr>
                <w:b/>
                <w:bCs/>
                <w:i/>
                <w:iCs/>
              </w:rPr>
              <w:t>Način ostvarenja</w:t>
            </w:r>
            <w:r w:rsidRPr="00884736">
              <w:t>  </w:t>
            </w:r>
          </w:p>
        </w:tc>
        <w:tc>
          <w:tcPr>
            <w:tcW w:w="6975" w:type="dxa"/>
            <w:tcBorders>
              <w:top w:val="single" w:sz="6" w:space="0" w:color="auto"/>
              <w:left w:val="single" w:sz="6" w:space="0" w:color="auto"/>
              <w:bottom w:val="single" w:sz="6" w:space="0" w:color="auto"/>
              <w:right w:val="single" w:sz="6" w:space="0" w:color="auto"/>
            </w:tcBorders>
            <w:shd w:val="clear" w:color="auto" w:fill="auto"/>
            <w:hideMark/>
          </w:tcPr>
          <w:p w14:paraId="5A310F28" w14:textId="77777777" w:rsidR="00884736" w:rsidRPr="00884736" w:rsidRDefault="00884736" w:rsidP="00884736">
            <w:pPr>
              <w:jc w:val="both"/>
              <w:textAlignment w:val="baseline"/>
              <w:rPr>
                <w:rFonts w:ascii="Segoe UI" w:hAnsi="Segoe UI" w:cs="Segoe UI"/>
                <w:sz w:val="18"/>
                <w:szCs w:val="18"/>
              </w:rPr>
            </w:pPr>
            <w:r w:rsidRPr="00884736">
              <w:t>Tijekom školske godine planiran je jedan školski sat tjedno za ostvarivanje programa fakultativne nastave statistike. Nastava se održava u školi i na platformi Teams. </w:t>
            </w:r>
          </w:p>
        </w:tc>
      </w:tr>
      <w:tr w:rsidR="00884736" w:rsidRPr="00884736" w14:paraId="1367E38E" w14:textId="77777777" w:rsidTr="00884736">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6FFE8A7" w14:textId="77777777" w:rsidR="00884736" w:rsidRPr="00884736" w:rsidRDefault="00884736" w:rsidP="00884736">
            <w:pPr>
              <w:textAlignment w:val="baseline"/>
              <w:rPr>
                <w:rFonts w:ascii="Segoe UI" w:hAnsi="Segoe UI" w:cs="Segoe UI"/>
                <w:sz w:val="18"/>
                <w:szCs w:val="18"/>
              </w:rPr>
            </w:pPr>
            <w:r w:rsidRPr="00884736">
              <w:rPr>
                <w:b/>
                <w:bCs/>
                <w:i/>
                <w:iCs/>
              </w:rPr>
              <w:t>Vremenik </w:t>
            </w:r>
            <w:r w:rsidRPr="00884736">
              <w:t>  </w:t>
            </w:r>
          </w:p>
        </w:tc>
        <w:tc>
          <w:tcPr>
            <w:tcW w:w="6975" w:type="dxa"/>
            <w:tcBorders>
              <w:top w:val="single" w:sz="6" w:space="0" w:color="auto"/>
              <w:left w:val="single" w:sz="6" w:space="0" w:color="auto"/>
              <w:bottom w:val="single" w:sz="6" w:space="0" w:color="auto"/>
              <w:right w:val="single" w:sz="6" w:space="0" w:color="auto"/>
            </w:tcBorders>
            <w:shd w:val="clear" w:color="auto" w:fill="auto"/>
            <w:hideMark/>
          </w:tcPr>
          <w:p w14:paraId="528D57A3" w14:textId="77777777" w:rsidR="00884736" w:rsidRPr="00884736" w:rsidRDefault="00884736" w:rsidP="00884736">
            <w:pPr>
              <w:jc w:val="both"/>
              <w:textAlignment w:val="baseline"/>
              <w:rPr>
                <w:rFonts w:ascii="Segoe UI" w:hAnsi="Segoe UI" w:cs="Segoe UI"/>
                <w:sz w:val="18"/>
                <w:szCs w:val="18"/>
              </w:rPr>
            </w:pPr>
            <w:r w:rsidRPr="00884736">
              <w:t>Vremenik će se prilagoditi rasporedu i obvezama učenika </w:t>
            </w:r>
          </w:p>
        </w:tc>
      </w:tr>
      <w:tr w:rsidR="00884736" w:rsidRPr="00884736" w14:paraId="1B4FD9EE" w14:textId="77777777" w:rsidTr="00884736">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391822D" w14:textId="77777777" w:rsidR="00884736" w:rsidRPr="00884736" w:rsidRDefault="00884736" w:rsidP="00884736">
            <w:pPr>
              <w:textAlignment w:val="baseline"/>
              <w:rPr>
                <w:rFonts w:ascii="Segoe UI" w:hAnsi="Segoe UI" w:cs="Segoe UI"/>
                <w:sz w:val="18"/>
                <w:szCs w:val="18"/>
              </w:rPr>
            </w:pPr>
            <w:r w:rsidRPr="00884736">
              <w:rPr>
                <w:b/>
                <w:bCs/>
                <w:i/>
                <w:iCs/>
              </w:rPr>
              <w:t>Troškovnik</w:t>
            </w:r>
            <w:r w:rsidRPr="00884736">
              <w:t>  </w:t>
            </w:r>
          </w:p>
        </w:tc>
        <w:tc>
          <w:tcPr>
            <w:tcW w:w="6975" w:type="dxa"/>
            <w:tcBorders>
              <w:top w:val="single" w:sz="6" w:space="0" w:color="auto"/>
              <w:left w:val="single" w:sz="6" w:space="0" w:color="auto"/>
              <w:bottom w:val="single" w:sz="6" w:space="0" w:color="auto"/>
              <w:right w:val="single" w:sz="6" w:space="0" w:color="auto"/>
            </w:tcBorders>
            <w:shd w:val="clear" w:color="auto" w:fill="auto"/>
            <w:hideMark/>
          </w:tcPr>
          <w:p w14:paraId="503BA5AE" w14:textId="77777777" w:rsidR="00884736" w:rsidRPr="00884736" w:rsidRDefault="00884736" w:rsidP="00884736">
            <w:pPr>
              <w:jc w:val="both"/>
              <w:textAlignment w:val="baseline"/>
              <w:rPr>
                <w:rFonts w:ascii="Segoe UI" w:hAnsi="Segoe UI" w:cs="Segoe UI"/>
                <w:sz w:val="18"/>
                <w:szCs w:val="18"/>
              </w:rPr>
            </w:pPr>
            <w:r w:rsidRPr="00884736">
              <w:t>Troškove vezane uz nastavna pomagala i materijale potrebne za rad snosit će Srednja škola Petra Šegedina.  </w:t>
            </w:r>
          </w:p>
        </w:tc>
      </w:tr>
      <w:tr w:rsidR="00884736" w:rsidRPr="00884736" w14:paraId="2F887EB4" w14:textId="77777777" w:rsidTr="00884736">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1685181" w14:textId="77777777" w:rsidR="00884736" w:rsidRPr="00884736" w:rsidRDefault="00884736" w:rsidP="00884736">
            <w:pPr>
              <w:textAlignment w:val="baseline"/>
              <w:rPr>
                <w:rFonts w:ascii="Segoe UI" w:hAnsi="Segoe UI" w:cs="Segoe UI"/>
                <w:sz w:val="18"/>
                <w:szCs w:val="18"/>
              </w:rPr>
            </w:pPr>
            <w:r w:rsidRPr="00884736">
              <w:rPr>
                <w:b/>
                <w:bCs/>
                <w:i/>
                <w:iCs/>
              </w:rPr>
              <w:t>Način vrednovanja i korištenje rezultata</w:t>
            </w:r>
            <w:r w:rsidRPr="00884736">
              <w:t>  </w:t>
            </w:r>
          </w:p>
        </w:tc>
        <w:tc>
          <w:tcPr>
            <w:tcW w:w="6975" w:type="dxa"/>
            <w:tcBorders>
              <w:top w:val="single" w:sz="6" w:space="0" w:color="auto"/>
              <w:left w:val="single" w:sz="6" w:space="0" w:color="auto"/>
              <w:bottom w:val="single" w:sz="6" w:space="0" w:color="auto"/>
              <w:right w:val="single" w:sz="6" w:space="0" w:color="auto"/>
            </w:tcBorders>
            <w:shd w:val="clear" w:color="auto" w:fill="auto"/>
            <w:hideMark/>
          </w:tcPr>
          <w:p w14:paraId="7A0BBE17" w14:textId="77777777" w:rsidR="00884736" w:rsidRPr="00884736" w:rsidRDefault="00884736" w:rsidP="00884736">
            <w:pPr>
              <w:jc w:val="both"/>
              <w:textAlignment w:val="baseline"/>
              <w:rPr>
                <w:rFonts w:ascii="Segoe UI" w:hAnsi="Segoe UI" w:cs="Segoe UI"/>
                <w:sz w:val="18"/>
                <w:szCs w:val="18"/>
              </w:rPr>
            </w:pPr>
            <w:r w:rsidRPr="00884736">
              <w:t>Ocjenom </w:t>
            </w:r>
          </w:p>
        </w:tc>
      </w:tr>
    </w:tbl>
    <w:p w14:paraId="354901ED" w14:textId="7E83365D" w:rsidR="00A70CF3" w:rsidRDefault="00A70CF3" w:rsidP="00A70CF3"/>
    <w:p w14:paraId="0AC98E11" w14:textId="77777777" w:rsidR="00884736" w:rsidRDefault="00884736" w:rsidP="00A70CF3"/>
    <w:p w14:paraId="4CDBBFBB" w14:textId="77777777" w:rsidR="00A70CF3" w:rsidRDefault="00A70CF3" w:rsidP="00A70CF3"/>
    <w:p w14:paraId="25575296" w14:textId="77777777" w:rsidR="00997AC4" w:rsidRDefault="00997AC4" w:rsidP="00A70CF3"/>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55"/>
        <w:gridCol w:w="6990"/>
      </w:tblGrid>
      <w:tr w:rsidR="526AE12E" w14:paraId="53FAF8E1" w14:textId="77777777" w:rsidTr="526AE12E">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tcPr>
          <w:p w14:paraId="52E2275B" w14:textId="77777777" w:rsidR="526AE12E" w:rsidRDefault="526AE12E">
            <w:r>
              <w:t> </w:t>
            </w:r>
          </w:p>
          <w:p w14:paraId="1F245D4E" w14:textId="77777777" w:rsidR="526AE12E" w:rsidRDefault="526AE12E">
            <w:r w:rsidRPr="526AE12E">
              <w:rPr>
                <w:b/>
                <w:bCs/>
                <w:i/>
                <w:iCs/>
              </w:rPr>
              <w:t>Naziv aktivnosti</w:t>
            </w:r>
            <w:r>
              <w:t> </w:t>
            </w:r>
          </w:p>
        </w:tc>
        <w:tc>
          <w:tcPr>
            <w:tcW w:w="6990" w:type="dxa"/>
            <w:tcBorders>
              <w:top w:val="single" w:sz="6" w:space="0" w:color="auto"/>
              <w:left w:val="single" w:sz="6" w:space="0" w:color="auto"/>
              <w:bottom w:val="single" w:sz="6" w:space="0" w:color="auto"/>
              <w:right w:val="single" w:sz="6" w:space="0" w:color="auto"/>
            </w:tcBorders>
            <w:shd w:val="clear" w:color="auto" w:fill="5B9BD5" w:themeFill="accent5"/>
          </w:tcPr>
          <w:p w14:paraId="68403A9F" w14:textId="77777777" w:rsidR="526AE12E" w:rsidRDefault="526AE12E" w:rsidP="526AE12E">
            <w:pPr>
              <w:rPr>
                <w:b/>
                <w:bCs/>
              </w:rPr>
            </w:pPr>
          </w:p>
          <w:p w14:paraId="70EFA783" w14:textId="62E2684A" w:rsidR="526AE12E" w:rsidRDefault="526AE12E" w:rsidP="526AE12E">
            <w:pPr>
              <w:rPr>
                <w:b/>
                <w:bCs/>
              </w:rPr>
            </w:pPr>
            <w:r w:rsidRPr="526AE12E">
              <w:rPr>
                <w:b/>
                <w:bCs/>
              </w:rPr>
              <w:t xml:space="preserve">FAKULTATIVNA NASTAVA: </w:t>
            </w:r>
            <w:r w:rsidR="18A20C76" w:rsidRPr="526AE12E">
              <w:rPr>
                <w:b/>
                <w:bCs/>
              </w:rPr>
              <w:t>TEHNIČKO CRTANJE</w:t>
            </w:r>
          </w:p>
        </w:tc>
      </w:tr>
      <w:tr w:rsidR="526AE12E" w14:paraId="251DD404" w14:textId="77777777" w:rsidTr="526AE12E">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tcPr>
          <w:p w14:paraId="63C133DD" w14:textId="77777777" w:rsidR="526AE12E" w:rsidRDefault="526AE12E">
            <w:r w:rsidRPr="526AE12E">
              <w:rPr>
                <w:b/>
                <w:bCs/>
                <w:i/>
                <w:iCs/>
              </w:rPr>
              <w:t>Ciljevi</w:t>
            </w:r>
            <w:r>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61BD6A8" w14:textId="36E470C4" w:rsidR="2E7CB5E5" w:rsidRDefault="2E7CB5E5">
            <w:r>
              <w:t>-</w:t>
            </w:r>
            <w:r w:rsidR="577BE79F">
              <w:t>Cilj nastave iz tehničkog crtanja je u</w:t>
            </w:r>
            <w:r w:rsidR="10855E1B">
              <w:t>svajanje</w:t>
            </w:r>
            <w:r w:rsidR="577BE79F">
              <w:t xml:space="preserve"> osnov</w:t>
            </w:r>
            <w:r w:rsidR="621E5CDC">
              <w:t>a</w:t>
            </w:r>
            <w:r w:rsidR="577BE79F">
              <w:t xml:space="preserve"> tehničkog crtanja</w:t>
            </w:r>
            <w:r w:rsidR="2595F61C">
              <w:t>, što uključuje upoznavanje s normama</w:t>
            </w:r>
            <w:r w:rsidR="799268DA">
              <w:t xml:space="preserve"> u</w:t>
            </w:r>
            <w:r w:rsidR="2595F61C">
              <w:t xml:space="preserve"> tehničko</w:t>
            </w:r>
            <w:r w:rsidR="053A5C73">
              <w:t>m</w:t>
            </w:r>
            <w:r w:rsidR="2595F61C">
              <w:t xml:space="preserve"> crtanj</w:t>
            </w:r>
            <w:r w:rsidR="4F4F30AB">
              <w:t>u</w:t>
            </w:r>
            <w:r w:rsidR="7565064F">
              <w:t>, ortogonalnim projiciranjem</w:t>
            </w:r>
            <w:r w:rsidR="230CCCC3">
              <w:t>, prosto</w:t>
            </w:r>
            <w:r w:rsidR="092774BD">
              <w:t>r</w:t>
            </w:r>
            <w:r w:rsidR="230CCCC3">
              <w:t>nim prikazivanjem itd.</w:t>
            </w:r>
          </w:p>
          <w:p w14:paraId="30BBFA83" w14:textId="5151938A" w:rsidR="29A6FFBD" w:rsidRDefault="29A6FFBD" w:rsidP="526AE12E">
            <w:r>
              <w:t>-</w:t>
            </w:r>
            <w:r w:rsidR="3139C5C9">
              <w:t>Učenje</w:t>
            </w:r>
            <w:r w:rsidR="077DA57B">
              <w:t xml:space="preserve"> p</w:t>
            </w:r>
            <w:r w:rsidR="256E22FE">
              <w:t>ravilno</w:t>
            </w:r>
            <w:r w:rsidR="5FEC83DC">
              <w:t>g</w:t>
            </w:r>
            <w:r w:rsidR="256E22FE">
              <w:t xml:space="preserve"> kori</w:t>
            </w:r>
            <w:r w:rsidR="4A828C31">
              <w:t xml:space="preserve">štenja </w:t>
            </w:r>
            <w:r w:rsidR="256E22FE">
              <w:t>tehničk</w:t>
            </w:r>
            <w:r w:rsidR="57DFB442">
              <w:t>og</w:t>
            </w:r>
            <w:r w:rsidR="256E22FE">
              <w:t xml:space="preserve"> pribor</w:t>
            </w:r>
            <w:r w:rsidR="524DBC21">
              <w:t>a</w:t>
            </w:r>
            <w:r w:rsidR="689C1D72">
              <w:t>.</w:t>
            </w:r>
          </w:p>
          <w:p w14:paraId="7969B75A" w14:textId="483A522C" w:rsidR="76C29939" w:rsidRDefault="76C29939" w:rsidP="526AE12E">
            <w:r>
              <w:t>-</w:t>
            </w:r>
            <w:r w:rsidR="256E22FE">
              <w:t xml:space="preserve">Upoznavanje </w:t>
            </w:r>
            <w:r w:rsidR="236E6BC0">
              <w:t>učenika s različitim tehničkim znanostima u kojima se koriste pravila tehničkog crtanja.</w:t>
            </w:r>
          </w:p>
          <w:p w14:paraId="33C8C15D" w14:textId="7E125501" w:rsidR="4FFF3D0C" w:rsidRDefault="4FFF3D0C" w:rsidP="526AE12E">
            <w:r>
              <w:t>-</w:t>
            </w:r>
            <w:r w:rsidR="1A265C3E">
              <w:t>Upoznavanje uče</w:t>
            </w:r>
            <w:r w:rsidR="3411502B">
              <w:t>nika s mogućnostima računalnih programa za računalom po</w:t>
            </w:r>
            <w:r w:rsidR="1E67DD37">
              <w:t>tpomognuto</w:t>
            </w:r>
            <w:r w:rsidR="3411502B">
              <w:t xml:space="preserve"> crtanje.</w:t>
            </w:r>
          </w:p>
        </w:tc>
      </w:tr>
      <w:tr w:rsidR="526AE12E" w14:paraId="48BCC551" w14:textId="77777777" w:rsidTr="526AE12E">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tcPr>
          <w:p w14:paraId="610D5B09" w14:textId="77777777" w:rsidR="526AE12E" w:rsidRDefault="526AE12E">
            <w:r w:rsidRPr="526AE12E">
              <w:rPr>
                <w:b/>
                <w:bCs/>
                <w:i/>
                <w:iCs/>
              </w:rPr>
              <w:t>Namjena aktivnosti</w:t>
            </w:r>
            <w:r>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F7EDBF6" w14:textId="1E630022" w:rsidR="526AE12E" w:rsidRDefault="526AE12E">
            <w:r>
              <w:t>Nastava je namijenjena zainteresiranim učenicima gimnazijskih razreda</w:t>
            </w:r>
            <w:r w:rsidR="087B0641">
              <w:t>.</w:t>
            </w:r>
          </w:p>
        </w:tc>
      </w:tr>
      <w:tr w:rsidR="526AE12E" w14:paraId="7796C9AE" w14:textId="77777777" w:rsidTr="526AE12E">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tcPr>
          <w:p w14:paraId="23423699" w14:textId="77777777" w:rsidR="526AE12E" w:rsidRDefault="526AE12E">
            <w:r w:rsidRPr="526AE12E">
              <w:rPr>
                <w:b/>
                <w:bCs/>
                <w:i/>
                <w:iCs/>
              </w:rPr>
              <w:t>Nositelj</w:t>
            </w:r>
            <w:r>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6B37669" w14:textId="00DBB370" w:rsidR="39D3CBFF" w:rsidRDefault="39D3CBFF" w:rsidP="526AE12E">
            <w:r>
              <w:t>Vinko Fabris, mag. ing. mech.</w:t>
            </w:r>
          </w:p>
        </w:tc>
      </w:tr>
      <w:tr w:rsidR="526AE12E" w14:paraId="6BCEDAEE" w14:textId="77777777" w:rsidTr="526AE12E">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tcPr>
          <w:p w14:paraId="6E41DCC0" w14:textId="77777777" w:rsidR="526AE12E" w:rsidRDefault="526AE12E">
            <w:r w:rsidRPr="526AE12E">
              <w:rPr>
                <w:b/>
                <w:bCs/>
                <w:i/>
                <w:iCs/>
              </w:rPr>
              <w:t>Način ostvarenja</w:t>
            </w:r>
            <w:r>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5207AD1" w14:textId="2DA3F244" w:rsidR="526AE12E" w:rsidRDefault="526AE12E">
            <w:r>
              <w:t xml:space="preserve">Nastava će se ostvarivati u školi </w:t>
            </w:r>
            <w:r w:rsidR="3EBF5B00">
              <w:t>te po potrebi putem online platforme MS Teams</w:t>
            </w:r>
            <w:r w:rsidR="247863FD">
              <w:t>.</w:t>
            </w:r>
          </w:p>
        </w:tc>
      </w:tr>
      <w:tr w:rsidR="526AE12E" w14:paraId="79B44889" w14:textId="77777777" w:rsidTr="526AE12E">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tcPr>
          <w:p w14:paraId="27FF6102" w14:textId="77777777" w:rsidR="526AE12E" w:rsidRDefault="526AE12E">
            <w:r w:rsidRPr="526AE12E">
              <w:rPr>
                <w:b/>
                <w:bCs/>
                <w:i/>
                <w:iCs/>
              </w:rPr>
              <w:t>Vremenik </w:t>
            </w:r>
            <w:r>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143F8DC7" w14:textId="4C45BD6D" w:rsidR="526AE12E" w:rsidRDefault="526AE12E">
            <w:r>
              <w:t>Tijekom nastavne godine</w:t>
            </w:r>
            <w:r w:rsidR="2ECB4750">
              <w:t xml:space="preserve"> (35 sati)</w:t>
            </w:r>
          </w:p>
        </w:tc>
      </w:tr>
      <w:tr w:rsidR="526AE12E" w14:paraId="418CAD8B" w14:textId="77777777" w:rsidTr="526AE12E">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tcPr>
          <w:p w14:paraId="4DD0A0A6" w14:textId="77777777" w:rsidR="526AE12E" w:rsidRDefault="526AE12E">
            <w:r w:rsidRPr="526AE12E">
              <w:rPr>
                <w:b/>
                <w:bCs/>
                <w:i/>
                <w:iCs/>
              </w:rPr>
              <w:t>Troškovnik</w:t>
            </w:r>
            <w:r>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548F662" w14:textId="77777777" w:rsidR="526AE12E" w:rsidRDefault="526AE12E">
            <w:r>
              <w:t>Nastava ne iziskuje dodatne troškove – dio tjednog zaduženja</w:t>
            </w:r>
          </w:p>
        </w:tc>
      </w:tr>
      <w:tr w:rsidR="526AE12E" w14:paraId="3FE07A14" w14:textId="77777777" w:rsidTr="526AE12E">
        <w:trPr>
          <w:trHeight w:val="375"/>
        </w:trPr>
        <w:tc>
          <w:tcPr>
            <w:tcW w:w="2055" w:type="dxa"/>
            <w:tcBorders>
              <w:top w:val="single" w:sz="6" w:space="0" w:color="auto"/>
              <w:left w:val="single" w:sz="6" w:space="0" w:color="auto"/>
              <w:bottom w:val="single" w:sz="6" w:space="0" w:color="auto"/>
              <w:right w:val="single" w:sz="6" w:space="0" w:color="auto"/>
            </w:tcBorders>
            <w:shd w:val="clear" w:color="auto" w:fill="auto"/>
          </w:tcPr>
          <w:p w14:paraId="0EA836E8" w14:textId="3229EF59" w:rsidR="526AE12E" w:rsidRDefault="526AE12E">
            <w:r w:rsidRPr="526AE12E">
              <w:rPr>
                <w:b/>
                <w:bCs/>
                <w:i/>
                <w:iCs/>
              </w:rPr>
              <w:t>Način</w:t>
            </w:r>
            <w:r w:rsidR="2B4DC30B" w:rsidRPr="526AE12E">
              <w:rPr>
                <w:b/>
                <w:bCs/>
                <w:i/>
                <w:iCs/>
              </w:rPr>
              <w:t xml:space="preserve"> </w:t>
            </w:r>
            <w:r w:rsidRPr="526AE12E">
              <w:rPr>
                <w:b/>
                <w:bCs/>
                <w:i/>
                <w:iCs/>
              </w:rPr>
              <w:t>vrednovanja i korištenje</w:t>
            </w:r>
            <w:r w:rsidR="2F57A222" w:rsidRPr="526AE12E">
              <w:rPr>
                <w:b/>
                <w:bCs/>
                <w:i/>
                <w:iCs/>
              </w:rPr>
              <w:t xml:space="preserve"> </w:t>
            </w:r>
            <w:r w:rsidRPr="526AE12E">
              <w:rPr>
                <w:b/>
                <w:bCs/>
                <w:i/>
                <w:iCs/>
              </w:rPr>
              <w:t>rezultata</w:t>
            </w:r>
            <w:r>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09E611E" w14:textId="034DE62B" w:rsidR="506DB824" w:rsidRDefault="506DB824" w:rsidP="526AE12E">
            <w:r>
              <w:t>Ocjenom</w:t>
            </w:r>
          </w:p>
          <w:p w14:paraId="60A3CCED" w14:textId="77777777" w:rsidR="526AE12E" w:rsidRDefault="526AE12E"/>
        </w:tc>
      </w:tr>
    </w:tbl>
    <w:p w14:paraId="2207FC51" w14:textId="1D8E6DA7" w:rsidR="00997AC4" w:rsidRDefault="00997AC4" w:rsidP="526AE12E"/>
    <w:p w14:paraId="27676F44" w14:textId="77777777" w:rsidR="00997AC4" w:rsidRDefault="00997AC4" w:rsidP="00A70CF3"/>
    <w:p w14:paraId="46245440" w14:textId="77777777" w:rsidR="00DF2094" w:rsidRDefault="00DF2094" w:rsidP="00596704">
      <w:pPr>
        <w:rPr>
          <w:b/>
          <w:bCs/>
        </w:rPr>
      </w:pPr>
    </w:p>
    <w:p w14:paraId="7AC0FF33" w14:textId="77777777" w:rsidR="007F4B8A" w:rsidRDefault="007F4B8A" w:rsidP="00596704">
      <w:pPr>
        <w:rPr>
          <w:b/>
          <w:bCs/>
        </w:rPr>
      </w:pPr>
    </w:p>
    <w:p w14:paraId="590B5391" w14:textId="77777777" w:rsidR="007F4B8A" w:rsidRDefault="007F4B8A" w:rsidP="00596704">
      <w:pPr>
        <w:rPr>
          <w:b/>
          <w:bCs/>
        </w:rPr>
      </w:pPr>
    </w:p>
    <w:p w14:paraId="2291CE40" w14:textId="77777777" w:rsidR="00FD0F92" w:rsidRDefault="00FD0F92" w:rsidP="00596704">
      <w:pPr>
        <w:rPr>
          <w:b/>
          <w:bCs/>
        </w:rPr>
      </w:pPr>
    </w:p>
    <w:p w14:paraId="4EA2284B" w14:textId="77777777" w:rsidR="00FD0F92" w:rsidRDefault="00FD0F92" w:rsidP="00596704">
      <w:pPr>
        <w:rPr>
          <w:b/>
          <w:bCs/>
        </w:rPr>
      </w:pPr>
    </w:p>
    <w:p w14:paraId="3DF0A42E" w14:textId="77777777" w:rsidR="00FD0F92" w:rsidRDefault="00FD0F92" w:rsidP="00596704">
      <w:pPr>
        <w:rPr>
          <w:b/>
          <w:bCs/>
        </w:rPr>
      </w:pPr>
    </w:p>
    <w:p w14:paraId="53D757DE" w14:textId="77777777" w:rsidR="007F4B8A" w:rsidRDefault="007F4B8A" w:rsidP="00596704">
      <w:pPr>
        <w:rPr>
          <w:b/>
          <w:bCs/>
        </w:rPr>
      </w:pPr>
    </w:p>
    <w:p w14:paraId="0752D3B7" w14:textId="77777777" w:rsidR="007F4B8A" w:rsidRDefault="007F4B8A" w:rsidP="00596704">
      <w:pPr>
        <w:rPr>
          <w:b/>
          <w:bCs/>
        </w:rPr>
      </w:pPr>
    </w:p>
    <w:p w14:paraId="0F90D4D2" w14:textId="77777777" w:rsidR="007F4B8A" w:rsidRDefault="007F4B8A" w:rsidP="00596704">
      <w:pPr>
        <w:rPr>
          <w:b/>
          <w:bCs/>
        </w:rPr>
      </w:pPr>
    </w:p>
    <w:p w14:paraId="42413EC0" w14:textId="77777777" w:rsidR="007F4B8A" w:rsidRDefault="007F4B8A" w:rsidP="00596704">
      <w:pPr>
        <w:rPr>
          <w:b/>
          <w:bCs/>
        </w:rPr>
      </w:pPr>
    </w:p>
    <w:p w14:paraId="5C112A02" w14:textId="77777777" w:rsidR="007F4B8A" w:rsidRDefault="007F4B8A" w:rsidP="00596704">
      <w:pPr>
        <w:rPr>
          <w:b/>
          <w:bCs/>
        </w:rPr>
      </w:pPr>
    </w:p>
    <w:p w14:paraId="19857BE6" w14:textId="475C0987" w:rsidR="007F4B8A" w:rsidRDefault="5ACBB6A4" w:rsidP="00596704">
      <w:pPr>
        <w:rPr>
          <w:b/>
          <w:bCs/>
        </w:rPr>
      </w:pPr>
      <w:r w:rsidRPr="1844A51C">
        <w:rPr>
          <w:b/>
          <w:bCs/>
        </w:rPr>
        <w:t xml:space="preserve">  </w:t>
      </w:r>
    </w:p>
    <w:p w14:paraId="30EEF2FC" w14:textId="77777777" w:rsidR="007F4B8A" w:rsidRDefault="007F4B8A" w:rsidP="00596704">
      <w:pPr>
        <w:rPr>
          <w:b/>
          <w:bCs/>
        </w:rPr>
      </w:pPr>
    </w:p>
    <w:p w14:paraId="59EC6B83" w14:textId="77777777" w:rsidR="007F4B8A" w:rsidRDefault="007F4B8A" w:rsidP="00596704">
      <w:pPr>
        <w:rPr>
          <w:b/>
          <w:bCs/>
        </w:rPr>
      </w:pPr>
    </w:p>
    <w:p w14:paraId="5DE562BF" w14:textId="77777777" w:rsidR="007F4B8A" w:rsidRDefault="007F4B8A" w:rsidP="00596704">
      <w:pPr>
        <w:rPr>
          <w:b/>
          <w:bCs/>
        </w:rPr>
      </w:pPr>
    </w:p>
    <w:p w14:paraId="440A1147" w14:textId="77777777" w:rsidR="007F4B8A" w:rsidRDefault="007F4B8A" w:rsidP="00596704">
      <w:pPr>
        <w:rPr>
          <w:b/>
          <w:bCs/>
        </w:rPr>
      </w:pPr>
    </w:p>
    <w:p w14:paraId="5145AD1B" w14:textId="77777777" w:rsidR="007F4B8A" w:rsidRDefault="007F4B8A" w:rsidP="00596704">
      <w:pPr>
        <w:rPr>
          <w:b/>
          <w:bCs/>
        </w:rPr>
      </w:pPr>
    </w:p>
    <w:p w14:paraId="790EB641" w14:textId="77777777" w:rsidR="007F4B8A" w:rsidRDefault="007F4B8A" w:rsidP="00596704">
      <w:pPr>
        <w:rPr>
          <w:b/>
          <w:bCs/>
        </w:rPr>
      </w:pPr>
    </w:p>
    <w:p w14:paraId="4472C676" w14:textId="77777777" w:rsidR="007F4B8A" w:rsidRDefault="007F4B8A" w:rsidP="00596704">
      <w:pPr>
        <w:rPr>
          <w:b/>
          <w:bCs/>
        </w:rPr>
      </w:pPr>
    </w:p>
    <w:p w14:paraId="0234779C" w14:textId="77777777" w:rsidR="007F4B8A" w:rsidRDefault="007F4B8A" w:rsidP="00596704">
      <w:pPr>
        <w:rPr>
          <w:b/>
          <w:bCs/>
        </w:rPr>
      </w:pPr>
    </w:p>
    <w:p w14:paraId="365CE5E2" w14:textId="77777777" w:rsidR="004561B3" w:rsidRDefault="004561B3" w:rsidP="00596704">
      <w:pPr>
        <w:rPr>
          <w:b/>
          <w:bCs/>
        </w:rPr>
      </w:pPr>
    </w:p>
    <w:p w14:paraId="24EBE007" w14:textId="77777777" w:rsidR="007F4B8A" w:rsidRPr="00261781" w:rsidRDefault="007F4B8A" w:rsidP="007F4B8A">
      <w:pPr>
        <w:jc w:val="center"/>
        <w:rPr>
          <w:rFonts w:ascii="Californian FB" w:eastAsia="Microsoft GothicNeo" w:hAnsi="Californian FB" w:cs="Microsoft GothicNeo"/>
          <w:b/>
          <w:bCs/>
          <w:color w:val="4BACC6"/>
          <w:sz w:val="144"/>
          <w:szCs w:val="144"/>
        </w:rPr>
      </w:pPr>
      <w:r w:rsidRPr="00261781">
        <w:rPr>
          <w:rFonts w:ascii="Californian FB" w:eastAsia="Microsoft GothicNeo" w:hAnsi="Californian FB" w:cs="Microsoft GothicNeo"/>
          <w:b/>
          <w:bCs/>
          <w:color w:val="4BACC6"/>
          <w:sz w:val="144"/>
          <w:szCs w:val="144"/>
        </w:rPr>
        <w:t xml:space="preserve">DODATNA </w:t>
      </w:r>
    </w:p>
    <w:p w14:paraId="07FE269E" w14:textId="77777777" w:rsidR="007F4B8A" w:rsidRPr="00261781" w:rsidRDefault="007F4B8A" w:rsidP="007F4B8A">
      <w:pPr>
        <w:jc w:val="center"/>
        <w:rPr>
          <w:rFonts w:ascii="Californian FB" w:eastAsia="Microsoft GothicNeo" w:hAnsi="Californian FB" w:cs="Microsoft GothicNeo"/>
          <w:b/>
          <w:bCs/>
          <w:color w:val="4BACC6"/>
          <w:sz w:val="144"/>
          <w:szCs w:val="144"/>
        </w:rPr>
      </w:pPr>
      <w:r w:rsidRPr="00261781">
        <w:rPr>
          <w:rFonts w:ascii="Californian FB" w:eastAsia="Microsoft GothicNeo" w:hAnsi="Californian FB" w:cs="Microsoft GothicNeo"/>
          <w:b/>
          <w:bCs/>
          <w:color w:val="4BACC6"/>
          <w:sz w:val="144"/>
          <w:szCs w:val="144"/>
        </w:rPr>
        <w:t>NASTAVA</w:t>
      </w:r>
    </w:p>
    <w:p w14:paraId="3C1C261C" w14:textId="77777777" w:rsidR="007F4B8A" w:rsidRDefault="007F4B8A" w:rsidP="00596704">
      <w:pPr>
        <w:rPr>
          <w:b/>
          <w:bCs/>
        </w:rPr>
      </w:pPr>
    </w:p>
    <w:p w14:paraId="1EEEC82E" w14:textId="77777777" w:rsidR="007F4B8A" w:rsidRDefault="007F4B8A" w:rsidP="00596704">
      <w:pPr>
        <w:rPr>
          <w:b/>
          <w:bCs/>
        </w:rPr>
      </w:pPr>
    </w:p>
    <w:p w14:paraId="4982558A" w14:textId="77777777" w:rsidR="007F4B8A" w:rsidRDefault="007F4B8A" w:rsidP="00596704">
      <w:pPr>
        <w:rPr>
          <w:b/>
          <w:bCs/>
        </w:rPr>
      </w:pPr>
    </w:p>
    <w:p w14:paraId="28187E41" w14:textId="77777777" w:rsidR="007F4B8A" w:rsidRDefault="007F4B8A" w:rsidP="00596704">
      <w:pPr>
        <w:rPr>
          <w:b/>
          <w:bCs/>
        </w:rPr>
      </w:pPr>
    </w:p>
    <w:p w14:paraId="4EB04566" w14:textId="77777777" w:rsidR="007F4B8A" w:rsidRDefault="007F4B8A" w:rsidP="00596704">
      <w:pPr>
        <w:rPr>
          <w:b/>
          <w:bCs/>
        </w:rPr>
      </w:pPr>
    </w:p>
    <w:p w14:paraId="5B634653" w14:textId="77777777" w:rsidR="007F4B8A" w:rsidRDefault="007F4B8A" w:rsidP="00596704">
      <w:pPr>
        <w:rPr>
          <w:b/>
          <w:bCs/>
        </w:rPr>
      </w:pPr>
    </w:p>
    <w:p w14:paraId="0A8DCA0D" w14:textId="77777777" w:rsidR="007F4B8A" w:rsidRDefault="007F4B8A" w:rsidP="00596704">
      <w:pPr>
        <w:rPr>
          <w:b/>
          <w:bCs/>
        </w:rPr>
      </w:pPr>
    </w:p>
    <w:p w14:paraId="7C8D1DC6" w14:textId="77777777" w:rsidR="007F4B8A" w:rsidRDefault="007F4B8A" w:rsidP="00596704">
      <w:pPr>
        <w:rPr>
          <w:b/>
          <w:bCs/>
        </w:rPr>
      </w:pPr>
    </w:p>
    <w:p w14:paraId="4CBC38F4" w14:textId="77777777" w:rsidR="007F4B8A" w:rsidRDefault="007F4B8A" w:rsidP="00596704">
      <w:pPr>
        <w:rPr>
          <w:b/>
          <w:bCs/>
        </w:rPr>
      </w:pPr>
    </w:p>
    <w:p w14:paraId="6BE1C493" w14:textId="77777777" w:rsidR="007F4B8A" w:rsidRDefault="007F4B8A" w:rsidP="00596704">
      <w:pPr>
        <w:rPr>
          <w:b/>
          <w:bCs/>
        </w:rPr>
      </w:pPr>
    </w:p>
    <w:p w14:paraId="4F3F36BC" w14:textId="77777777" w:rsidR="007F4B8A" w:rsidRDefault="007F4B8A" w:rsidP="00596704">
      <w:pPr>
        <w:rPr>
          <w:b/>
          <w:bCs/>
        </w:rPr>
      </w:pPr>
    </w:p>
    <w:p w14:paraId="4723A389" w14:textId="77777777" w:rsidR="007F4B8A" w:rsidRDefault="007F4B8A" w:rsidP="00596704">
      <w:pPr>
        <w:rPr>
          <w:b/>
          <w:bCs/>
        </w:rPr>
      </w:pPr>
    </w:p>
    <w:p w14:paraId="3D45A56C" w14:textId="0C46DCED" w:rsidR="007F4B8A" w:rsidRDefault="007F4B8A" w:rsidP="00596704">
      <w:pPr>
        <w:rPr>
          <w:b/>
          <w:bCs/>
        </w:rPr>
      </w:pPr>
    </w:p>
    <w:p w14:paraId="15962659" w14:textId="0868A448" w:rsidR="00921315" w:rsidRDefault="00921315" w:rsidP="00596704">
      <w:pPr>
        <w:rPr>
          <w:b/>
          <w:bCs/>
        </w:rPr>
      </w:pPr>
    </w:p>
    <w:p w14:paraId="31730DE3" w14:textId="18612C71" w:rsidR="00921315" w:rsidRDefault="00921315" w:rsidP="00596704">
      <w:pPr>
        <w:rPr>
          <w:b/>
          <w:bCs/>
        </w:rPr>
      </w:pPr>
    </w:p>
    <w:p w14:paraId="62F2B29B" w14:textId="77777777" w:rsidR="00921315" w:rsidRDefault="00921315" w:rsidP="00596704">
      <w:pPr>
        <w:rPr>
          <w:b/>
          <w:bCs/>
        </w:rPr>
      </w:pPr>
    </w:p>
    <w:p w14:paraId="33E7F43B" w14:textId="77777777" w:rsidR="007F4B8A" w:rsidRDefault="007F4B8A" w:rsidP="00596704">
      <w:pPr>
        <w:rPr>
          <w:b/>
          <w:bCs/>
        </w:rPr>
      </w:pPr>
    </w:p>
    <w:p w14:paraId="649146A9" w14:textId="77777777" w:rsidR="007F4B8A" w:rsidRDefault="007F4B8A" w:rsidP="00596704">
      <w:pPr>
        <w:rPr>
          <w:b/>
          <w:bCs/>
        </w:rPr>
      </w:pPr>
    </w:p>
    <w:p w14:paraId="4836580E" w14:textId="77777777" w:rsidR="00FD31A6" w:rsidRDefault="00FD31A6" w:rsidP="00596704">
      <w:pPr>
        <w:rPr>
          <w:b/>
          <w:bCs/>
        </w:rPr>
      </w:pPr>
    </w:p>
    <w:p w14:paraId="67DCDDF6" w14:textId="77777777" w:rsidR="00A10526" w:rsidRPr="00FB283E" w:rsidRDefault="00FD31A6" w:rsidP="00FB283E">
      <w:pPr>
        <w:pStyle w:val="Naslov1"/>
        <w:jc w:val="center"/>
        <w:rPr>
          <w:rFonts w:ascii="Times New Roman" w:hAnsi="Times New Roman" w:cs="Times New Roman"/>
          <w:b/>
          <w:bCs/>
          <w:color w:val="auto"/>
          <w:sz w:val="24"/>
          <w:szCs w:val="24"/>
        </w:rPr>
      </w:pPr>
      <w:bookmarkStart w:id="6" w:name="_DODATNA_NASTAVA"/>
      <w:bookmarkStart w:id="7" w:name="_Toc84170198"/>
      <w:bookmarkEnd w:id="6"/>
      <w:r w:rsidRPr="00FB283E">
        <w:rPr>
          <w:rFonts w:ascii="Times New Roman" w:hAnsi="Times New Roman" w:cs="Times New Roman"/>
          <w:b/>
          <w:bCs/>
          <w:color w:val="auto"/>
          <w:sz w:val="24"/>
          <w:szCs w:val="24"/>
        </w:rPr>
        <w:lastRenderedPageBreak/>
        <w:t>D</w:t>
      </w:r>
      <w:r w:rsidR="00A10526" w:rsidRPr="00FB283E">
        <w:rPr>
          <w:rFonts w:ascii="Times New Roman" w:hAnsi="Times New Roman" w:cs="Times New Roman"/>
          <w:b/>
          <w:bCs/>
          <w:color w:val="auto"/>
          <w:sz w:val="24"/>
          <w:szCs w:val="24"/>
        </w:rPr>
        <w:t>ODATNA NASTAVA</w:t>
      </w:r>
      <w:bookmarkEnd w:id="7"/>
    </w:p>
    <w:p w14:paraId="1F3C0E25" w14:textId="77777777" w:rsidR="00A10526" w:rsidRPr="00F96099" w:rsidRDefault="00A10526" w:rsidP="00A10526">
      <w:pPr>
        <w:ind w:left="360"/>
        <w:jc w:val="center"/>
        <w:rPr>
          <w:b/>
          <w:i/>
          <w:sz w:val="20"/>
          <w:szCs w:val="20"/>
        </w:rPr>
      </w:pPr>
    </w:p>
    <w:p w14:paraId="5DF76ADF" w14:textId="1B294817" w:rsidR="00A10526" w:rsidRPr="00F96099" w:rsidRDefault="0084052E" w:rsidP="00A10526">
      <w:pPr>
        <w:ind w:left="360"/>
        <w:rPr>
          <w:sz w:val="20"/>
          <w:szCs w:val="20"/>
        </w:rPr>
      </w:pPr>
      <w:r>
        <w:rPr>
          <w:sz w:val="20"/>
          <w:szCs w:val="20"/>
        </w:rPr>
        <w:t xml:space="preserve">U  šk. god. </w:t>
      </w:r>
      <w:r w:rsidR="00787EE7">
        <w:rPr>
          <w:sz w:val="20"/>
          <w:szCs w:val="20"/>
        </w:rPr>
        <w:t>2023./24</w:t>
      </w:r>
      <w:r w:rsidR="00BA3ED8">
        <w:rPr>
          <w:sz w:val="20"/>
          <w:szCs w:val="20"/>
        </w:rPr>
        <w:t>.</w:t>
      </w:r>
      <w:r w:rsidR="00A10526" w:rsidRPr="00F96099">
        <w:rPr>
          <w:sz w:val="20"/>
          <w:szCs w:val="20"/>
        </w:rPr>
        <w:t xml:space="preserve"> planira se provedba  dodatne  nastave iz dolje navedenih predmeta</w:t>
      </w:r>
      <w:r>
        <w:rPr>
          <w:sz w:val="20"/>
          <w:szCs w:val="20"/>
        </w:rPr>
        <w:t xml:space="preserve"> </w:t>
      </w:r>
      <w:r w:rsidR="00A10526" w:rsidRPr="00F96099">
        <w:rPr>
          <w:sz w:val="20"/>
          <w:szCs w:val="20"/>
        </w:rPr>
        <w:t>( područja). Provedba dodatne nastave  ovisi  o interesima učenika. Uz specifične ciljeve iz pojedinih nastavnih predmeta namjena dodatne nastave je priprema učenika za natjecanja.</w:t>
      </w:r>
    </w:p>
    <w:p w14:paraId="77CBC726" w14:textId="77777777" w:rsidR="00A10526" w:rsidRPr="00F96099" w:rsidRDefault="00A10526" w:rsidP="00A10526">
      <w:pPr>
        <w:ind w:left="360"/>
        <w:rPr>
          <w:sz w:val="20"/>
          <w:szCs w:val="20"/>
        </w:rPr>
      </w:pPr>
    </w:p>
    <w:p w14:paraId="5FA3EA59" w14:textId="77777777" w:rsidR="00A10526" w:rsidRPr="00F96099" w:rsidRDefault="00A10526" w:rsidP="00A10526">
      <w:pPr>
        <w:ind w:left="360"/>
        <w:rPr>
          <w:sz w:val="20"/>
          <w:szCs w:val="20"/>
        </w:rPr>
      </w:pPr>
    </w:p>
    <w:tbl>
      <w:tblPr>
        <w:tblW w:w="9743"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720"/>
        <w:gridCol w:w="2361"/>
        <w:gridCol w:w="992"/>
        <w:gridCol w:w="3118"/>
        <w:gridCol w:w="2552"/>
      </w:tblGrid>
      <w:tr w:rsidR="00A10526" w:rsidRPr="00F96099" w14:paraId="240FFCCC" w14:textId="77777777" w:rsidTr="1844A51C">
        <w:tc>
          <w:tcPr>
            <w:tcW w:w="720" w:type="dxa"/>
            <w:shd w:val="clear" w:color="auto" w:fill="4BACC6"/>
          </w:tcPr>
          <w:p w14:paraId="2E6247C0" w14:textId="77777777" w:rsidR="00A10526" w:rsidRPr="00F96099" w:rsidRDefault="00A10526" w:rsidP="00F32666">
            <w:pPr>
              <w:jc w:val="center"/>
              <w:rPr>
                <w:b/>
                <w:bCs/>
                <w:sz w:val="18"/>
                <w:szCs w:val="18"/>
              </w:rPr>
            </w:pPr>
            <w:r w:rsidRPr="00F96099">
              <w:rPr>
                <w:b/>
                <w:bCs/>
                <w:sz w:val="18"/>
                <w:szCs w:val="18"/>
              </w:rPr>
              <w:t xml:space="preserve">Redni broj </w:t>
            </w:r>
          </w:p>
        </w:tc>
        <w:tc>
          <w:tcPr>
            <w:tcW w:w="2361" w:type="dxa"/>
            <w:shd w:val="clear" w:color="auto" w:fill="4BACC6"/>
          </w:tcPr>
          <w:p w14:paraId="0B676E6A" w14:textId="77777777" w:rsidR="00A10526" w:rsidRPr="00F96099" w:rsidRDefault="00A10526" w:rsidP="00F32666">
            <w:pPr>
              <w:jc w:val="center"/>
              <w:rPr>
                <w:b/>
                <w:bCs/>
                <w:sz w:val="20"/>
              </w:rPr>
            </w:pPr>
            <w:r w:rsidRPr="00F96099">
              <w:rPr>
                <w:b/>
                <w:bCs/>
                <w:sz w:val="20"/>
              </w:rPr>
              <w:t>Nastavni predmet</w:t>
            </w:r>
          </w:p>
        </w:tc>
        <w:tc>
          <w:tcPr>
            <w:tcW w:w="992" w:type="dxa"/>
            <w:shd w:val="clear" w:color="auto" w:fill="4BACC6"/>
          </w:tcPr>
          <w:p w14:paraId="1A038DEF" w14:textId="77777777" w:rsidR="00A10526" w:rsidRPr="00C86539" w:rsidRDefault="00A10526" w:rsidP="00F32666">
            <w:pPr>
              <w:jc w:val="center"/>
              <w:rPr>
                <w:b/>
                <w:bCs/>
                <w:sz w:val="20"/>
              </w:rPr>
            </w:pPr>
          </w:p>
        </w:tc>
        <w:tc>
          <w:tcPr>
            <w:tcW w:w="3118" w:type="dxa"/>
            <w:shd w:val="clear" w:color="auto" w:fill="4BACC6"/>
          </w:tcPr>
          <w:p w14:paraId="1568D0DC" w14:textId="77777777" w:rsidR="00A10526" w:rsidRPr="00C86539" w:rsidRDefault="00A10526" w:rsidP="00F32666">
            <w:pPr>
              <w:jc w:val="center"/>
              <w:rPr>
                <w:b/>
                <w:bCs/>
                <w:sz w:val="20"/>
              </w:rPr>
            </w:pPr>
            <w:r w:rsidRPr="00C86539">
              <w:rPr>
                <w:b/>
                <w:bCs/>
                <w:sz w:val="20"/>
              </w:rPr>
              <w:t>Nastavnik</w:t>
            </w:r>
          </w:p>
        </w:tc>
        <w:tc>
          <w:tcPr>
            <w:tcW w:w="2552" w:type="dxa"/>
            <w:shd w:val="clear" w:color="auto" w:fill="4BACC6"/>
          </w:tcPr>
          <w:p w14:paraId="712142E3" w14:textId="77777777" w:rsidR="00A10526" w:rsidRPr="00F96099" w:rsidRDefault="00A10526" w:rsidP="00F32666">
            <w:pPr>
              <w:jc w:val="center"/>
              <w:rPr>
                <w:b/>
                <w:bCs/>
                <w:sz w:val="20"/>
              </w:rPr>
            </w:pPr>
            <w:r w:rsidRPr="00F96099">
              <w:rPr>
                <w:b/>
                <w:bCs/>
                <w:sz w:val="20"/>
              </w:rPr>
              <w:t>Namjena</w:t>
            </w:r>
          </w:p>
        </w:tc>
      </w:tr>
      <w:tr w:rsidR="00A10526" w:rsidRPr="00F96099" w14:paraId="18F873D1" w14:textId="77777777" w:rsidTr="1844A51C">
        <w:tc>
          <w:tcPr>
            <w:tcW w:w="720" w:type="dxa"/>
            <w:tcBorders>
              <w:top w:val="single" w:sz="8" w:space="0" w:color="4BACC6"/>
              <w:left w:val="single" w:sz="8" w:space="0" w:color="4BACC6"/>
              <w:bottom w:val="single" w:sz="8" w:space="0" w:color="4BACC6"/>
            </w:tcBorders>
          </w:tcPr>
          <w:p w14:paraId="1461DB2E" w14:textId="77777777" w:rsidR="00A10526" w:rsidRPr="00F96099" w:rsidRDefault="00A10526" w:rsidP="00F32666">
            <w:pPr>
              <w:rPr>
                <w:b/>
                <w:bCs/>
                <w:sz w:val="20"/>
              </w:rPr>
            </w:pPr>
            <w:r w:rsidRPr="00F96099">
              <w:rPr>
                <w:b/>
                <w:bCs/>
                <w:sz w:val="20"/>
              </w:rPr>
              <w:t>1.</w:t>
            </w:r>
          </w:p>
        </w:tc>
        <w:tc>
          <w:tcPr>
            <w:tcW w:w="2361" w:type="dxa"/>
            <w:tcBorders>
              <w:top w:val="single" w:sz="8" w:space="0" w:color="4BACC6"/>
              <w:bottom w:val="single" w:sz="8" w:space="0" w:color="4BACC6"/>
            </w:tcBorders>
          </w:tcPr>
          <w:p w14:paraId="0922289D" w14:textId="77777777" w:rsidR="00A10526" w:rsidRPr="00F96099" w:rsidRDefault="00A10526" w:rsidP="00F32666">
            <w:pPr>
              <w:rPr>
                <w:b/>
                <w:sz w:val="20"/>
              </w:rPr>
            </w:pPr>
            <w:r w:rsidRPr="00F96099">
              <w:rPr>
                <w:b/>
                <w:sz w:val="20"/>
              </w:rPr>
              <w:t>Hrvatski jezik</w:t>
            </w:r>
            <w:r w:rsidRPr="00F96099">
              <w:rPr>
                <w:b/>
                <w:sz w:val="20"/>
              </w:rPr>
              <w:tab/>
            </w:r>
          </w:p>
        </w:tc>
        <w:tc>
          <w:tcPr>
            <w:tcW w:w="992" w:type="dxa"/>
            <w:tcBorders>
              <w:top w:val="single" w:sz="8" w:space="0" w:color="4BACC6"/>
              <w:bottom w:val="single" w:sz="8" w:space="0" w:color="4BACC6"/>
            </w:tcBorders>
          </w:tcPr>
          <w:p w14:paraId="7E7CCBA6" w14:textId="77777777" w:rsidR="00A10526" w:rsidRPr="00C86539" w:rsidRDefault="00A10526" w:rsidP="00F32666">
            <w:pPr>
              <w:jc w:val="center"/>
              <w:rPr>
                <w:sz w:val="20"/>
                <w:lang w:val="pl-PL"/>
              </w:rPr>
            </w:pPr>
          </w:p>
        </w:tc>
        <w:tc>
          <w:tcPr>
            <w:tcW w:w="3118" w:type="dxa"/>
            <w:tcBorders>
              <w:top w:val="single" w:sz="8" w:space="0" w:color="4BACC6"/>
              <w:bottom w:val="single" w:sz="8" w:space="0" w:color="4BACC6"/>
            </w:tcBorders>
          </w:tcPr>
          <w:p w14:paraId="149D9D7D" w14:textId="77777777" w:rsidR="00A10526" w:rsidRPr="00C86539" w:rsidRDefault="00A10526" w:rsidP="00F32666">
            <w:pPr>
              <w:rPr>
                <w:sz w:val="20"/>
                <w:lang w:val="pl-PL"/>
              </w:rPr>
            </w:pPr>
            <w:r w:rsidRPr="00C86539">
              <w:rPr>
                <w:sz w:val="20"/>
                <w:lang w:val="pl-PL"/>
              </w:rPr>
              <w:t>Maja Šestanović</w:t>
            </w:r>
          </w:p>
          <w:p w14:paraId="7DAF7363" w14:textId="77777777" w:rsidR="00A10526" w:rsidRPr="00C86539" w:rsidRDefault="00981254" w:rsidP="00F32666">
            <w:pPr>
              <w:rPr>
                <w:sz w:val="20"/>
                <w:lang w:val="pl-PL"/>
              </w:rPr>
            </w:pPr>
            <w:r>
              <w:rPr>
                <w:sz w:val="20"/>
                <w:lang w:val="pl-PL"/>
              </w:rPr>
              <w:t>Gloria Petković</w:t>
            </w:r>
          </w:p>
        </w:tc>
        <w:tc>
          <w:tcPr>
            <w:tcW w:w="2552" w:type="dxa"/>
            <w:tcBorders>
              <w:top w:val="single" w:sz="8" w:space="0" w:color="4BACC6"/>
              <w:bottom w:val="single" w:sz="8" w:space="0" w:color="4BACC6"/>
              <w:right w:val="single" w:sz="8" w:space="0" w:color="4BACC6"/>
            </w:tcBorders>
          </w:tcPr>
          <w:p w14:paraId="4EEA98E5" w14:textId="77777777" w:rsidR="00A10526" w:rsidRPr="00F96099" w:rsidRDefault="00A10526" w:rsidP="00F32666">
            <w:pPr>
              <w:rPr>
                <w:sz w:val="20"/>
                <w:lang w:val="pl-PL"/>
              </w:rPr>
            </w:pPr>
            <w:r w:rsidRPr="00F96099">
              <w:rPr>
                <w:sz w:val="20"/>
                <w:lang w:val="pl-PL"/>
              </w:rPr>
              <w:t>- priprema za natjecanja</w:t>
            </w:r>
          </w:p>
        </w:tc>
      </w:tr>
      <w:tr w:rsidR="00A10526" w:rsidRPr="00F96099" w14:paraId="6CE0DF2B" w14:textId="77777777" w:rsidTr="1844A51C">
        <w:tc>
          <w:tcPr>
            <w:tcW w:w="720" w:type="dxa"/>
          </w:tcPr>
          <w:p w14:paraId="0E7FDE9D" w14:textId="77777777" w:rsidR="00A10526" w:rsidRPr="00F96099" w:rsidRDefault="00A10526" w:rsidP="00F32666">
            <w:pPr>
              <w:rPr>
                <w:b/>
                <w:bCs/>
                <w:sz w:val="20"/>
              </w:rPr>
            </w:pPr>
            <w:r w:rsidRPr="00F96099">
              <w:rPr>
                <w:b/>
                <w:bCs/>
                <w:sz w:val="20"/>
              </w:rPr>
              <w:t>2.</w:t>
            </w:r>
          </w:p>
        </w:tc>
        <w:tc>
          <w:tcPr>
            <w:tcW w:w="2361" w:type="dxa"/>
          </w:tcPr>
          <w:p w14:paraId="5A8BDDAA" w14:textId="77777777" w:rsidR="00A10526" w:rsidRPr="00F96099" w:rsidRDefault="00A10526" w:rsidP="00F32666">
            <w:pPr>
              <w:rPr>
                <w:b/>
                <w:sz w:val="20"/>
              </w:rPr>
            </w:pPr>
            <w:r w:rsidRPr="00F96099">
              <w:rPr>
                <w:b/>
                <w:sz w:val="20"/>
              </w:rPr>
              <w:t>Engleski jezik</w:t>
            </w:r>
          </w:p>
        </w:tc>
        <w:tc>
          <w:tcPr>
            <w:tcW w:w="992" w:type="dxa"/>
          </w:tcPr>
          <w:p w14:paraId="42C3982D" w14:textId="77777777" w:rsidR="00A10526" w:rsidRPr="00C86539" w:rsidRDefault="00A10526" w:rsidP="00F32666">
            <w:pPr>
              <w:jc w:val="center"/>
              <w:rPr>
                <w:sz w:val="20"/>
                <w:lang w:val="pl-PL"/>
              </w:rPr>
            </w:pPr>
          </w:p>
        </w:tc>
        <w:tc>
          <w:tcPr>
            <w:tcW w:w="3118" w:type="dxa"/>
          </w:tcPr>
          <w:p w14:paraId="64B1D2E2" w14:textId="77777777" w:rsidR="00A10526" w:rsidRPr="00C86539" w:rsidRDefault="00A10526" w:rsidP="00F32666">
            <w:pPr>
              <w:rPr>
                <w:sz w:val="20"/>
                <w:lang w:val="pl-PL"/>
              </w:rPr>
            </w:pPr>
            <w:r w:rsidRPr="00C86539">
              <w:rPr>
                <w:sz w:val="20"/>
                <w:lang w:val="pl-PL"/>
              </w:rPr>
              <w:t>Marija Tomić</w:t>
            </w:r>
          </w:p>
          <w:p w14:paraId="14F40E75" w14:textId="77777777" w:rsidR="00A10526" w:rsidRPr="00C86539" w:rsidRDefault="00A10526" w:rsidP="00F32666">
            <w:pPr>
              <w:rPr>
                <w:sz w:val="20"/>
                <w:lang w:val="pl-PL"/>
              </w:rPr>
            </w:pPr>
            <w:r w:rsidRPr="00C86539">
              <w:rPr>
                <w:sz w:val="20"/>
                <w:lang w:val="pl-PL"/>
              </w:rPr>
              <w:t xml:space="preserve">Sunčana Letina </w:t>
            </w:r>
          </w:p>
          <w:p w14:paraId="71DB569F" w14:textId="77777777" w:rsidR="00A10526" w:rsidRPr="00C86539" w:rsidRDefault="00A10526" w:rsidP="00F32666">
            <w:pPr>
              <w:rPr>
                <w:sz w:val="20"/>
                <w:lang w:val="pl-PL"/>
              </w:rPr>
            </w:pPr>
            <w:r w:rsidRPr="00C86539">
              <w:rPr>
                <w:sz w:val="20"/>
                <w:lang w:val="pl-PL"/>
              </w:rPr>
              <w:t>Branka Polić Šain</w:t>
            </w:r>
          </w:p>
        </w:tc>
        <w:tc>
          <w:tcPr>
            <w:tcW w:w="2552" w:type="dxa"/>
          </w:tcPr>
          <w:p w14:paraId="069713D7" w14:textId="77777777" w:rsidR="00A10526" w:rsidRPr="00F96099" w:rsidRDefault="00A10526" w:rsidP="00F32666">
            <w:pPr>
              <w:rPr>
                <w:sz w:val="20"/>
                <w:lang w:val="pl-PL"/>
              </w:rPr>
            </w:pPr>
            <w:r w:rsidRPr="00F96099">
              <w:rPr>
                <w:sz w:val="20"/>
                <w:lang w:val="pl-PL"/>
              </w:rPr>
              <w:t>- priprema za natjecanja</w:t>
            </w:r>
          </w:p>
        </w:tc>
      </w:tr>
      <w:tr w:rsidR="00A10526" w:rsidRPr="00F96099" w14:paraId="23F36F86" w14:textId="77777777" w:rsidTr="1844A51C">
        <w:tc>
          <w:tcPr>
            <w:tcW w:w="720" w:type="dxa"/>
            <w:tcBorders>
              <w:top w:val="single" w:sz="8" w:space="0" w:color="4BACC6"/>
              <w:left w:val="single" w:sz="8" w:space="0" w:color="4BACC6"/>
              <w:bottom w:val="single" w:sz="8" w:space="0" w:color="4BACC6"/>
            </w:tcBorders>
          </w:tcPr>
          <w:p w14:paraId="09DE5A14" w14:textId="77777777" w:rsidR="00A10526" w:rsidRPr="00F96099" w:rsidRDefault="00A10526" w:rsidP="00F32666">
            <w:pPr>
              <w:rPr>
                <w:b/>
                <w:bCs/>
                <w:sz w:val="20"/>
              </w:rPr>
            </w:pPr>
            <w:r w:rsidRPr="00F96099">
              <w:rPr>
                <w:b/>
                <w:bCs/>
                <w:sz w:val="20"/>
              </w:rPr>
              <w:t>3.</w:t>
            </w:r>
          </w:p>
        </w:tc>
        <w:tc>
          <w:tcPr>
            <w:tcW w:w="2361" w:type="dxa"/>
            <w:tcBorders>
              <w:top w:val="single" w:sz="8" w:space="0" w:color="4BACC6"/>
              <w:bottom w:val="single" w:sz="8" w:space="0" w:color="4BACC6"/>
            </w:tcBorders>
          </w:tcPr>
          <w:p w14:paraId="323262A5" w14:textId="77777777" w:rsidR="00A10526" w:rsidRPr="00F96099" w:rsidRDefault="00A10526" w:rsidP="00F32666">
            <w:pPr>
              <w:rPr>
                <w:b/>
                <w:sz w:val="20"/>
              </w:rPr>
            </w:pPr>
            <w:r w:rsidRPr="00F96099">
              <w:rPr>
                <w:b/>
                <w:sz w:val="20"/>
              </w:rPr>
              <w:t>Njemački jezik</w:t>
            </w:r>
          </w:p>
        </w:tc>
        <w:tc>
          <w:tcPr>
            <w:tcW w:w="992" w:type="dxa"/>
            <w:tcBorders>
              <w:top w:val="single" w:sz="8" w:space="0" w:color="4BACC6"/>
              <w:bottom w:val="single" w:sz="8" w:space="0" w:color="4BACC6"/>
            </w:tcBorders>
          </w:tcPr>
          <w:p w14:paraId="51FF2251" w14:textId="77777777" w:rsidR="00A10526" w:rsidRPr="00C86539" w:rsidRDefault="00A10526" w:rsidP="00F32666">
            <w:pPr>
              <w:jc w:val="center"/>
              <w:rPr>
                <w:sz w:val="20"/>
              </w:rPr>
            </w:pPr>
          </w:p>
        </w:tc>
        <w:tc>
          <w:tcPr>
            <w:tcW w:w="3118" w:type="dxa"/>
            <w:tcBorders>
              <w:top w:val="single" w:sz="8" w:space="0" w:color="4BACC6"/>
              <w:bottom w:val="single" w:sz="8" w:space="0" w:color="4BACC6"/>
            </w:tcBorders>
          </w:tcPr>
          <w:p w14:paraId="43D4571D" w14:textId="77777777" w:rsidR="00A10526" w:rsidRPr="00C86539" w:rsidRDefault="00A10526" w:rsidP="00F32666">
            <w:pPr>
              <w:rPr>
                <w:sz w:val="20"/>
              </w:rPr>
            </w:pPr>
            <w:r w:rsidRPr="00C86539">
              <w:rPr>
                <w:sz w:val="20"/>
              </w:rPr>
              <w:t>Branka Kriletić</w:t>
            </w:r>
          </w:p>
          <w:p w14:paraId="441EDDA2" w14:textId="77777777" w:rsidR="00A10526" w:rsidRPr="00C86539" w:rsidRDefault="00A10526" w:rsidP="00F32666">
            <w:pPr>
              <w:rPr>
                <w:sz w:val="20"/>
              </w:rPr>
            </w:pPr>
            <w:r w:rsidRPr="00C86539">
              <w:rPr>
                <w:sz w:val="20"/>
              </w:rPr>
              <w:t>Tereza Kršinić</w:t>
            </w:r>
          </w:p>
        </w:tc>
        <w:tc>
          <w:tcPr>
            <w:tcW w:w="2552" w:type="dxa"/>
            <w:tcBorders>
              <w:top w:val="single" w:sz="8" w:space="0" w:color="4BACC6"/>
              <w:bottom w:val="single" w:sz="8" w:space="0" w:color="4BACC6"/>
              <w:right w:val="single" w:sz="8" w:space="0" w:color="4BACC6"/>
            </w:tcBorders>
          </w:tcPr>
          <w:p w14:paraId="6F29717B" w14:textId="77777777" w:rsidR="00A10526" w:rsidRPr="00F96099" w:rsidRDefault="00A10526" w:rsidP="00F32666">
            <w:pPr>
              <w:rPr>
                <w:sz w:val="20"/>
                <w:lang w:val="pl-PL"/>
              </w:rPr>
            </w:pPr>
            <w:r w:rsidRPr="00F96099">
              <w:rPr>
                <w:sz w:val="20"/>
                <w:lang w:val="pl-PL"/>
              </w:rPr>
              <w:t>- priprema za natjecanja</w:t>
            </w:r>
          </w:p>
        </w:tc>
      </w:tr>
      <w:tr w:rsidR="00A10526" w:rsidRPr="00F96099" w14:paraId="009E3DBF" w14:textId="77777777" w:rsidTr="1844A51C">
        <w:tc>
          <w:tcPr>
            <w:tcW w:w="720" w:type="dxa"/>
          </w:tcPr>
          <w:p w14:paraId="4D0A3AA0" w14:textId="77777777" w:rsidR="00A10526" w:rsidRPr="00F96099" w:rsidRDefault="00A10526" w:rsidP="00F32666">
            <w:pPr>
              <w:rPr>
                <w:b/>
                <w:bCs/>
                <w:sz w:val="20"/>
              </w:rPr>
            </w:pPr>
            <w:r w:rsidRPr="00F96099">
              <w:rPr>
                <w:b/>
                <w:bCs/>
                <w:sz w:val="20"/>
              </w:rPr>
              <w:t>4.</w:t>
            </w:r>
          </w:p>
        </w:tc>
        <w:tc>
          <w:tcPr>
            <w:tcW w:w="2361" w:type="dxa"/>
          </w:tcPr>
          <w:p w14:paraId="1C77E8E4" w14:textId="77777777" w:rsidR="00A10526" w:rsidRPr="00F96099" w:rsidRDefault="00A10526" w:rsidP="00F32666">
            <w:pPr>
              <w:rPr>
                <w:b/>
                <w:sz w:val="20"/>
              </w:rPr>
            </w:pPr>
            <w:r w:rsidRPr="00F96099">
              <w:rPr>
                <w:b/>
                <w:sz w:val="20"/>
              </w:rPr>
              <w:t>Talijanski jezik</w:t>
            </w:r>
          </w:p>
        </w:tc>
        <w:tc>
          <w:tcPr>
            <w:tcW w:w="992" w:type="dxa"/>
          </w:tcPr>
          <w:p w14:paraId="3F2E215C" w14:textId="77777777" w:rsidR="00A10526" w:rsidRPr="00C86539" w:rsidRDefault="00A10526" w:rsidP="00F32666">
            <w:pPr>
              <w:jc w:val="center"/>
              <w:rPr>
                <w:sz w:val="20"/>
              </w:rPr>
            </w:pPr>
          </w:p>
        </w:tc>
        <w:tc>
          <w:tcPr>
            <w:tcW w:w="3118" w:type="dxa"/>
          </w:tcPr>
          <w:p w14:paraId="67C2988B" w14:textId="77777777" w:rsidR="00A10526" w:rsidRPr="00C86539" w:rsidRDefault="00A00A73" w:rsidP="00F32666">
            <w:pPr>
              <w:rPr>
                <w:sz w:val="20"/>
              </w:rPr>
            </w:pPr>
            <w:r w:rsidRPr="00C86539">
              <w:rPr>
                <w:sz w:val="20"/>
              </w:rPr>
              <w:t>Natali Vlašić</w:t>
            </w:r>
          </w:p>
        </w:tc>
        <w:tc>
          <w:tcPr>
            <w:tcW w:w="2552" w:type="dxa"/>
          </w:tcPr>
          <w:p w14:paraId="2F62E955" w14:textId="77777777" w:rsidR="00A10526" w:rsidRPr="00F96099" w:rsidRDefault="00A10526" w:rsidP="00F32666">
            <w:pPr>
              <w:rPr>
                <w:sz w:val="20"/>
                <w:lang w:val="pl-PL"/>
              </w:rPr>
            </w:pPr>
            <w:r w:rsidRPr="00F96099">
              <w:rPr>
                <w:sz w:val="20"/>
                <w:lang w:val="pl-PL"/>
              </w:rPr>
              <w:t>- priprema za natjecanja</w:t>
            </w:r>
          </w:p>
        </w:tc>
      </w:tr>
      <w:tr w:rsidR="00A10526" w:rsidRPr="00F96099" w14:paraId="66309068" w14:textId="77777777" w:rsidTr="1844A51C">
        <w:tc>
          <w:tcPr>
            <w:tcW w:w="720" w:type="dxa"/>
            <w:tcBorders>
              <w:top w:val="single" w:sz="8" w:space="0" w:color="4BACC6"/>
              <w:left w:val="single" w:sz="8" w:space="0" w:color="4BACC6"/>
              <w:bottom w:val="single" w:sz="8" w:space="0" w:color="4BACC6"/>
            </w:tcBorders>
          </w:tcPr>
          <w:p w14:paraId="51B37006" w14:textId="77777777" w:rsidR="00A10526" w:rsidRPr="00F96099" w:rsidRDefault="00A10526" w:rsidP="00F32666">
            <w:pPr>
              <w:rPr>
                <w:b/>
                <w:bCs/>
                <w:sz w:val="20"/>
              </w:rPr>
            </w:pPr>
            <w:r w:rsidRPr="00F96099">
              <w:rPr>
                <w:b/>
                <w:bCs/>
                <w:sz w:val="20"/>
              </w:rPr>
              <w:t>5.</w:t>
            </w:r>
          </w:p>
        </w:tc>
        <w:tc>
          <w:tcPr>
            <w:tcW w:w="2361" w:type="dxa"/>
            <w:tcBorders>
              <w:top w:val="single" w:sz="8" w:space="0" w:color="4BACC6"/>
              <w:bottom w:val="single" w:sz="8" w:space="0" w:color="4BACC6"/>
            </w:tcBorders>
          </w:tcPr>
          <w:p w14:paraId="6BDD7364" w14:textId="77777777" w:rsidR="00A10526" w:rsidRPr="00F96099" w:rsidRDefault="00A10526" w:rsidP="00F32666">
            <w:pPr>
              <w:rPr>
                <w:b/>
                <w:sz w:val="20"/>
              </w:rPr>
            </w:pPr>
            <w:r w:rsidRPr="00F96099">
              <w:rPr>
                <w:b/>
                <w:sz w:val="20"/>
              </w:rPr>
              <w:t>Kemija</w:t>
            </w:r>
            <w:r w:rsidRPr="00F96099">
              <w:rPr>
                <w:b/>
                <w:sz w:val="20"/>
              </w:rPr>
              <w:tab/>
            </w:r>
          </w:p>
        </w:tc>
        <w:tc>
          <w:tcPr>
            <w:tcW w:w="992" w:type="dxa"/>
            <w:tcBorders>
              <w:top w:val="single" w:sz="8" w:space="0" w:color="4BACC6"/>
              <w:bottom w:val="single" w:sz="8" w:space="0" w:color="4BACC6"/>
            </w:tcBorders>
          </w:tcPr>
          <w:p w14:paraId="29A0A722" w14:textId="77777777" w:rsidR="004522ED" w:rsidRPr="004522ED" w:rsidRDefault="004522ED" w:rsidP="004522ED">
            <w:pPr>
              <w:rPr>
                <w:sz w:val="20"/>
              </w:rPr>
            </w:pPr>
          </w:p>
        </w:tc>
        <w:tc>
          <w:tcPr>
            <w:tcW w:w="3118" w:type="dxa"/>
            <w:tcBorders>
              <w:top w:val="single" w:sz="8" w:space="0" w:color="4BACC6"/>
              <w:bottom w:val="single" w:sz="8" w:space="0" w:color="4BACC6"/>
            </w:tcBorders>
          </w:tcPr>
          <w:p w14:paraId="13389B18" w14:textId="77777777" w:rsidR="004522ED" w:rsidRPr="00C86539" w:rsidRDefault="00D25123" w:rsidP="00F32666">
            <w:pPr>
              <w:rPr>
                <w:sz w:val="20"/>
              </w:rPr>
            </w:pPr>
            <w:r>
              <w:rPr>
                <w:sz w:val="20"/>
              </w:rPr>
              <w:t>Ivana Tvrdeić</w:t>
            </w:r>
          </w:p>
        </w:tc>
        <w:tc>
          <w:tcPr>
            <w:tcW w:w="2552" w:type="dxa"/>
            <w:tcBorders>
              <w:top w:val="single" w:sz="8" w:space="0" w:color="4BACC6"/>
              <w:bottom w:val="single" w:sz="8" w:space="0" w:color="4BACC6"/>
              <w:right w:val="single" w:sz="8" w:space="0" w:color="4BACC6"/>
            </w:tcBorders>
          </w:tcPr>
          <w:p w14:paraId="7DA2B617" w14:textId="77777777" w:rsidR="00A10526" w:rsidRPr="00F96099" w:rsidRDefault="00A10526" w:rsidP="00F32666">
            <w:pPr>
              <w:rPr>
                <w:sz w:val="20"/>
                <w:lang w:val="pl-PL"/>
              </w:rPr>
            </w:pPr>
            <w:r w:rsidRPr="00F96099">
              <w:rPr>
                <w:sz w:val="20"/>
                <w:lang w:val="pl-PL"/>
              </w:rPr>
              <w:t>- priprema za natjecanja</w:t>
            </w:r>
          </w:p>
        </w:tc>
      </w:tr>
      <w:tr w:rsidR="00A10526" w:rsidRPr="00F96099" w14:paraId="7C8D18CE" w14:textId="77777777" w:rsidTr="1844A51C">
        <w:tc>
          <w:tcPr>
            <w:tcW w:w="720" w:type="dxa"/>
          </w:tcPr>
          <w:p w14:paraId="7020CFF4" w14:textId="77777777" w:rsidR="00A10526" w:rsidRPr="00F96099" w:rsidRDefault="00A10526" w:rsidP="00F32666">
            <w:pPr>
              <w:rPr>
                <w:b/>
                <w:bCs/>
                <w:sz w:val="20"/>
              </w:rPr>
            </w:pPr>
            <w:r w:rsidRPr="00F96099">
              <w:rPr>
                <w:b/>
                <w:bCs/>
                <w:sz w:val="20"/>
              </w:rPr>
              <w:t>6.</w:t>
            </w:r>
          </w:p>
        </w:tc>
        <w:tc>
          <w:tcPr>
            <w:tcW w:w="2361" w:type="dxa"/>
          </w:tcPr>
          <w:p w14:paraId="35D6AC3E" w14:textId="77777777" w:rsidR="00A10526" w:rsidRPr="00F96099" w:rsidRDefault="00A10526" w:rsidP="00F32666">
            <w:pPr>
              <w:rPr>
                <w:b/>
                <w:sz w:val="20"/>
              </w:rPr>
            </w:pPr>
            <w:r w:rsidRPr="00F96099">
              <w:rPr>
                <w:b/>
                <w:sz w:val="20"/>
              </w:rPr>
              <w:t xml:space="preserve">Biologija </w:t>
            </w:r>
          </w:p>
        </w:tc>
        <w:tc>
          <w:tcPr>
            <w:tcW w:w="992" w:type="dxa"/>
          </w:tcPr>
          <w:p w14:paraId="079A8FE2" w14:textId="77777777" w:rsidR="00A10526" w:rsidRPr="00C86539" w:rsidRDefault="00A10526" w:rsidP="00F32666">
            <w:pPr>
              <w:jc w:val="center"/>
              <w:rPr>
                <w:sz w:val="20"/>
              </w:rPr>
            </w:pPr>
          </w:p>
        </w:tc>
        <w:tc>
          <w:tcPr>
            <w:tcW w:w="3118" w:type="dxa"/>
          </w:tcPr>
          <w:p w14:paraId="4F8E7DE8" w14:textId="77777777" w:rsidR="00A10526" w:rsidRPr="00C86539" w:rsidRDefault="00A10526" w:rsidP="00F32666">
            <w:pPr>
              <w:rPr>
                <w:sz w:val="20"/>
              </w:rPr>
            </w:pPr>
            <w:r w:rsidRPr="00C86539">
              <w:rPr>
                <w:sz w:val="20"/>
              </w:rPr>
              <w:t>Darija Foretić</w:t>
            </w:r>
          </w:p>
        </w:tc>
        <w:tc>
          <w:tcPr>
            <w:tcW w:w="2552" w:type="dxa"/>
          </w:tcPr>
          <w:p w14:paraId="28811EF3" w14:textId="77777777" w:rsidR="00A10526" w:rsidRPr="00F96099" w:rsidRDefault="00A10526" w:rsidP="00F32666">
            <w:pPr>
              <w:rPr>
                <w:sz w:val="20"/>
                <w:lang w:val="pl-PL"/>
              </w:rPr>
            </w:pPr>
            <w:r w:rsidRPr="00F96099">
              <w:rPr>
                <w:sz w:val="20"/>
                <w:lang w:val="pl-PL"/>
              </w:rPr>
              <w:t>- priprema za natjecanje</w:t>
            </w:r>
          </w:p>
        </w:tc>
      </w:tr>
      <w:tr w:rsidR="00A10526" w:rsidRPr="00F96099" w14:paraId="4851F8DD" w14:textId="77777777" w:rsidTr="1844A51C">
        <w:tc>
          <w:tcPr>
            <w:tcW w:w="720" w:type="dxa"/>
            <w:tcBorders>
              <w:top w:val="single" w:sz="8" w:space="0" w:color="4BACC6"/>
              <w:left w:val="single" w:sz="8" w:space="0" w:color="4BACC6"/>
              <w:bottom w:val="single" w:sz="8" w:space="0" w:color="4BACC6"/>
            </w:tcBorders>
          </w:tcPr>
          <w:p w14:paraId="4BFD9072" w14:textId="77777777" w:rsidR="00A10526" w:rsidRPr="00F96099" w:rsidRDefault="00A10526" w:rsidP="00F32666">
            <w:pPr>
              <w:rPr>
                <w:b/>
                <w:bCs/>
                <w:sz w:val="20"/>
              </w:rPr>
            </w:pPr>
            <w:r w:rsidRPr="00F96099">
              <w:rPr>
                <w:b/>
                <w:bCs/>
                <w:sz w:val="20"/>
              </w:rPr>
              <w:t>7.</w:t>
            </w:r>
          </w:p>
        </w:tc>
        <w:tc>
          <w:tcPr>
            <w:tcW w:w="2361" w:type="dxa"/>
            <w:tcBorders>
              <w:top w:val="single" w:sz="8" w:space="0" w:color="4BACC6"/>
              <w:bottom w:val="single" w:sz="8" w:space="0" w:color="4BACC6"/>
            </w:tcBorders>
          </w:tcPr>
          <w:p w14:paraId="599B37C2" w14:textId="77777777" w:rsidR="00A10526" w:rsidRPr="00F96099" w:rsidRDefault="00A10526" w:rsidP="00F32666">
            <w:pPr>
              <w:rPr>
                <w:b/>
                <w:sz w:val="20"/>
              </w:rPr>
            </w:pPr>
            <w:r w:rsidRPr="00F96099">
              <w:rPr>
                <w:b/>
                <w:sz w:val="20"/>
              </w:rPr>
              <w:t>Geografija</w:t>
            </w:r>
          </w:p>
        </w:tc>
        <w:tc>
          <w:tcPr>
            <w:tcW w:w="992" w:type="dxa"/>
            <w:tcBorders>
              <w:top w:val="single" w:sz="8" w:space="0" w:color="4BACC6"/>
              <w:bottom w:val="single" w:sz="8" w:space="0" w:color="4BACC6"/>
            </w:tcBorders>
          </w:tcPr>
          <w:p w14:paraId="32B6FF38" w14:textId="77777777" w:rsidR="00A10526" w:rsidRPr="00C86539" w:rsidRDefault="00A10526" w:rsidP="00F32666">
            <w:pPr>
              <w:jc w:val="center"/>
              <w:rPr>
                <w:sz w:val="20"/>
              </w:rPr>
            </w:pPr>
          </w:p>
        </w:tc>
        <w:tc>
          <w:tcPr>
            <w:tcW w:w="3118" w:type="dxa"/>
            <w:tcBorders>
              <w:top w:val="single" w:sz="8" w:space="0" w:color="4BACC6"/>
              <w:bottom w:val="single" w:sz="8" w:space="0" w:color="4BACC6"/>
            </w:tcBorders>
          </w:tcPr>
          <w:p w14:paraId="3169D6D8" w14:textId="77777777" w:rsidR="00A10526" w:rsidRPr="00C86539" w:rsidRDefault="00A10526" w:rsidP="00F32666">
            <w:pPr>
              <w:rPr>
                <w:sz w:val="20"/>
              </w:rPr>
            </w:pPr>
            <w:r w:rsidRPr="00C86539">
              <w:rPr>
                <w:sz w:val="20"/>
              </w:rPr>
              <w:t>Ines Peručić Blitvić</w:t>
            </w:r>
          </w:p>
        </w:tc>
        <w:tc>
          <w:tcPr>
            <w:tcW w:w="2552" w:type="dxa"/>
            <w:tcBorders>
              <w:top w:val="single" w:sz="8" w:space="0" w:color="4BACC6"/>
              <w:bottom w:val="single" w:sz="8" w:space="0" w:color="4BACC6"/>
              <w:right w:val="single" w:sz="8" w:space="0" w:color="4BACC6"/>
            </w:tcBorders>
          </w:tcPr>
          <w:p w14:paraId="4463EB98" w14:textId="77777777" w:rsidR="00A10526" w:rsidRPr="00F96099" w:rsidRDefault="00A10526" w:rsidP="00F32666">
            <w:pPr>
              <w:rPr>
                <w:sz w:val="20"/>
                <w:lang w:val="pl-PL"/>
              </w:rPr>
            </w:pPr>
            <w:r w:rsidRPr="00F96099">
              <w:rPr>
                <w:sz w:val="20"/>
                <w:lang w:val="pl-PL"/>
              </w:rPr>
              <w:t>- priprema za natjecanja</w:t>
            </w:r>
          </w:p>
        </w:tc>
      </w:tr>
      <w:tr w:rsidR="00A10526" w:rsidRPr="00F96099" w14:paraId="5F4DF704" w14:textId="77777777" w:rsidTr="1844A51C">
        <w:tc>
          <w:tcPr>
            <w:tcW w:w="720" w:type="dxa"/>
          </w:tcPr>
          <w:p w14:paraId="0BC51D8A" w14:textId="77777777" w:rsidR="00A10526" w:rsidRPr="00F96099" w:rsidRDefault="00A10526" w:rsidP="00F32666">
            <w:pPr>
              <w:rPr>
                <w:b/>
                <w:bCs/>
                <w:sz w:val="20"/>
              </w:rPr>
            </w:pPr>
            <w:r w:rsidRPr="00F96099">
              <w:rPr>
                <w:b/>
                <w:bCs/>
                <w:sz w:val="20"/>
              </w:rPr>
              <w:t>8.</w:t>
            </w:r>
          </w:p>
        </w:tc>
        <w:tc>
          <w:tcPr>
            <w:tcW w:w="2361" w:type="dxa"/>
          </w:tcPr>
          <w:p w14:paraId="240AF626" w14:textId="77777777" w:rsidR="00A10526" w:rsidRPr="00F96099" w:rsidRDefault="00A10526" w:rsidP="00F32666">
            <w:pPr>
              <w:rPr>
                <w:b/>
                <w:sz w:val="20"/>
              </w:rPr>
            </w:pPr>
            <w:r w:rsidRPr="00F96099">
              <w:rPr>
                <w:b/>
                <w:sz w:val="20"/>
              </w:rPr>
              <w:t>Matematika</w:t>
            </w:r>
          </w:p>
        </w:tc>
        <w:tc>
          <w:tcPr>
            <w:tcW w:w="992" w:type="dxa"/>
          </w:tcPr>
          <w:p w14:paraId="5391E06D" w14:textId="77777777" w:rsidR="00A10526" w:rsidRPr="00C86539" w:rsidRDefault="00A10526" w:rsidP="00F32666">
            <w:pPr>
              <w:jc w:val="center"/>
              <w:rPr>
                <w:sz w:val="20"/>
              </w:rPr>
            </w:pPr>
          </w:p>
        </w:tc>
        <w:tc>
          <w:tcPr>
            <w:tcW w:w="3118" w:type="dxa"/>
          </w:tcPr>
          <w:p w14:paraId="1E5BA086" w14:textId="77777777" w:rsidR="00A10526" w:rsidRPr="00C86539" w:rsidRDefault="00A10526" w:rsidP="00F32666">
            <w:pPr>
              <w:rPr>
                <w:sz w:val="20"/>
              </w:rPr>
            </w:pPr>
            <w:r w:rsidRPr="00C86539">
              <w:rPr>
                <w:sz w:val="20"/>
              </w:rPr>
              <w:t>Sanja Medović, prof.</w:t>
            </w:r>
          </w:p>
          <w:p w14:paraId="3C29EFE0" w14:textId="77777777" w:rsidR="00A10526" w:rsidRPr="00C86539" w:rsidRDefault="00A10526" w:rsidP="00F32666">
            <w:pPr>
              <w:rPr>
                <w:sz w:val="20"/>
              </w:rPr>
            </w:pPr>
            <w:r w:rsidRPr="00C86539">
              <w:rPr>
                <w:sz w:val="20"/>
              </w:rPr>
              <w:t>Ivana Kokor, dipl.ing.</w:t>
            </w:r>
          </w:p>
        </w:tc>
        <w:tc>
          <w:tcPr>
            <w:tcW w:w="2552" w:type="dxa"/>
          </w:tcPr>
          <w:p w14:paraId="2FE42AE2" w14:textId="77777777" w:rsidR="00A10526" w:rsidRPr="00F96099" w:rsidRDefault="00A10526" w:rsidP="00F32666">
            <w:pPr>
              <w:rPr>
                <w:sz w:val="20"/>
                <w:lang w:val="pl-PL"/>
              </w:rPr>
            </w:pPr>
            <w:r w:rsidRPr="00F96099">
              <w:rPr>
                <w:sz w:val="20"/>
                <w:lang w:val="pl-PL"/>
              </w:rPr>
              <w:t>- priprema za natjecanja</w:t>
            </w:r>
          </w:p>
        </w:tc>
      </w:tr>
      <w:tr w:rsidR="000558A9" w:rsidRPr="00F96099" w14:paraId="5D93B52C" w14:textId="77777777" w:rsidTr="1844A51C">
        <w:tc>
          <w:tcPr>
            <w:tcW w:w="720" w:type="dxa"/>
            <w:tcBorders>
              <w:top w:val="single" w:sz="8" w:space="0" w:color="4BACC6"/>
              <w:left w:val="single" w:sz="8" w:space="0" w:color="4BACC6"/>
              <w:bottom w:val="single" w:sz="8" w:space="0" w:color="4BACC6"/>
            </w:tcBorders>
          </w:tcPr>
          <w:p w14:paraId="4D0A4944" w14:textId="77777777" w:rsidR="000558A9" w:rsidRPr="00F96099" w:rsidRDefault="000558A9" w:rsidP="000558A9">
            <w:pPr>
              <w:rPr>
                <w:b/>
                <w:bCs/>
                <w:sz w:val="20"/>
              </w:rPr>
            </w:pPr>
            <w:r>
              <w:rPr>
                <w:b/>
                <w:bCs/>
                <w:sz w:val="20"/>
              </w:rPr>
              <w:t>9.</w:t>
            </w:r>
          </w:p>
        </w:tc>
        <w:tc>
          <w:tcPr>
            <w:tcW w:w="2361" w:type="dxa"/>
            <w:tcBorders>
              <w:top w:val="single" w:sz="8" w:space="0" w:color="4BACC6"/>
              <w:bottom w:val="single" w:sz="8" w:space="0" w:color="4BACC6"/>
            </w:tcBorders>
          </w:tcPr>
          <w:p w14:paraId="1EA9965D" w14:textId="5E73E113" w:rsidR="000558A9" w:rsidRPr="00F96099" w:rsidRDefault="00921315" w:rsidP="000558A9">
            <w:pPr>
              <w:rPr>
                <w:b/>
                <w:sz w:val="20"/>
              </w:rPr>
            </w:pPr>
            <w:r>
              <w:rPr>
                <w:b/>
                <w:sz w:val="20"/>
              </w:rPr>
              <w:t>Povijest</w:t>
            </w:r>
          </w:p>
        </w:tc>
        <w:tc>
          <w:tcPr>
            <w:tcW w:w="992" w:type="dxa"/>
            <w:tcBorders>
              <w:top w:val="single" w:sz="8" w:space="0" w:color="4BACC6"/>
              <w:bottom w:val="single" w:sz="8" w:space="0" w:color="4BACC6"/>
            </w:tcBorders>
          </w:tcPr>
          <w:p w14:paraId="6AFA2D66" w14:textId="77777777" w:rsidR="000558A9" w:rsidRPr="00C86539" w:rsidRDefault="000558A9" w:rsidP="000558A9">
            <w:pPr>
              <w:rPr>
                <w:sz w:val="20"/>
              </w:rPr>
            </w:pPr>
          </w:p>
        </w:tc>
        <w:tc>
          <w:tcPr>
            <w:tcW w:w="3118" w:type="dxa"/>
            <w:tcBorders>
              <w:top w:val="single" w:sz="8" w:space="0" w:color="4BACC6"/>
              <w:bottom w:val="single" w:sz="8" w:space="0" w:color="4BACC6"/>
            </w:tcBorders>
          </w:tcPr>
          <w:p w14:paraId="1AAC8410" w14:textId="54C29561" w:rsidR="000558A9" w:rsidRPr="00C86539" w:rsidRDefault="00921315" w:rsidP="000558A9">
            <w:pPr>
              <w:rPr>
                <w:sz w:val="20"/>
              </w:rPr>
            </w:pPr>
            <w:r>
              <w:rPr>
                <w:sz w:val="20"/>
              </w:rPr>
              <w:t>Gordana Antunović</w:t>
            </w:r>
          </w:p>
        </w:tc>
        <w:tc>
          <w:tcPr>
            <w:tcW w:w="2552" w:type="dxa"/>
            <w:tcBorders>
              <w:top w:val="single" w:sz="8" w:space="0" w:color="4BACC6"/>
              <w:bottom w:val="single" w:sz="8" w:space="0" w:color="4BACC6"/>
              <w:right w:val="single" w:sz="8" w:space="0" w:color="4BACC6"/>
            </w:tcBorders>
          </w:tcPr>
          <w:p w14:paraId="7B8FFAC1" w14:textId="09336443" w:rsidR="000558A9" w:rsidRPr="00F96099" w:rsidRDefault="00921315" w:rsidP="000558A9">
            <w:pPr>
              <w:rPr>
                <w:sz w:val="20"/>
                <w:lang w:val="pl-PL"/>
              </w:rPr>
            </w:pPr>
            <w:r>
              <w:rPr>
                <w:sz w:val="20"/>
                <w:lang w:val="pl-PL"/>
              </w:rPr>
              <w:t>- priprema za natjecanja</w:t>
            </w:r>
          </w:p>
        </w:tc>
      </w:tr>
      <w:tr w:rsidR="00045111" w:rsidRPr="00F96099" w14:paraId="667A1E37" w14:textId="77777777" w:rsidTr="1844A51C">
        <w:tc>
          <w:tcPr>
            <w:tcW w:w="720" w:type="dxa"/>
            <w:tcBorders>
              <w:top w:val="single" w:sz="8" w:space="0" w:color="4BACC6"/>
              <w:left w:val="single" w:sz="8" w:space="0" w:color="4BACC6"/>
              <w:bottom w:val="single" w:sz="8" w:space="0" w:color="4BACC6"/>
            </w:tcBorders>
          </w:tcPr>
          <w:p w14:paraId="069A4AF4" w14:textId="77777777" w:rsidR="00045111" w:rsidRDefault="00045111" w:rsidP="000558A9">
            <w:pPr>
              <w:rPr>
                <w:b/>
                <w:bCs/>
                <w:sz w:val="20"/>
              </w:rPr>
            </w:pPr>
            <w:r>
              <w:rPr>
                <w:b/>
                <w:bCs/>
                <w:sz w:val="20"/>
              </w:rPr>
              <w:t>10.</w:t>
            </w:r>
          </w:p>
        </w:tc>
        <w:tc>
          <w:tcPr>
            <w:tcW w:w="2361" w:type="dxa"/>
            <w:tcBorders>
              <w:top w:val="single" w:sz="8" w:space="0" w:color="4BACC6"/>
              <w:bottom w:val="single" w:sz="8" w:space="0" w:color="4BACC6"/>
            </w:tcBorders>
          </w:tcPr>
          <w:p w14:paraId="683A30AE" w14:textId="77777777" w:rsidR="00045111" w:rsidRPr="00F96099" w:rsidRDefault="00045111" w:rsidP="000558A9">
            <w:pPr>
              <w:rPr>
                <w:b/>
                <w:sz w:val="20"/>
              </w:rPr>
            </w:pPr>
            <w:r>
              <w:rPr>
                <w:b/>
                <w:sz w:val="20"/>
              </w:rPr>
              <w:t>Fizika</w:t>
            </w:r>
          </w:p>
        </w:tc>
        <w:tc>
          <w:tcPr>
            <w:tcW w:w="992" w:type="dxa"/>
            <w:tcBorders>
              <w:top w:val="single" w:sz="8" w:space="0" w:color="4BACC6"/>
              <w:bottom w:val="single" w:sz="8" w:space="0" w:color="4BACC6"/>
            </w:tcBorders>
          </w:tcPr>
          <w:p w14:paraId="1B6A6C56" w14:textId="77777777" w:rsidR="00045111" w:rsidRPr="00C86539" w:rsidRDefault="00045111" w:rsidP="000558A9">
            <w:pPr>
              <w:rPr>
                <w:sz w:val="20"/>
              </w:rPr>
            </w:pPr>
          </w:p>
        </w:tc>
        <w:tc>
          <w:tcPr>
            <w:tcW w:w="3118" w:type="dxa"/>
            <w:tcBorders>
              <w:top w:val="single" w:sz="8" w:space="0" w:color="4BACC6"/>
              <w:bottom w:val="single" w:sz="8" w:space="0" w:color="4BACC6"/>
            </w:tcBorders>
          </w:tcPr>
          <w:p w14:paraId="5CCAF303" w14:textId="12C4DC2C" w:rsidR="00045111" w:rsidRPr="00C86539" w:rsidRDefault="2B665CCF" w:rsidP="1844A51C">
            <w:pPr>
              <w:rPr>
                <w:sz w:val="20"/>
                <w:szCs w:val="20"/>
              </w:rPr>
            </w:pPr>
            <w:r w:rsidRPr="1844A51C">
              <w:rPr>
                <w:sz w:val="20"/>
                <w:szCs w:val="20"/>
              </w:rPr>
              <w:t xml:space="preserve">Ana </w:t>
            </w:r>
            <w:r w:rsidR="472C507D" w:rsidRPr="1844A51C">
              <w:rPr>
                <w:sz w:val="20"/>
                <w:szCs w:val="20"/>
              </w:rPr>
              <w:t>Opačak</w:t>
            </w:r>
          </w:p>
        </w:tc>
        <w:tc>
          <w:tcPr>
            <w:tcW w:w="2552" w:type="dxa"/>
            <w:tcBorders>
              <w:top w:val="single" w:sz="8" w:space="0" w:color="4BACC6"/>
              <w:bottom w:val="single" w:sz="8" w:space="0" w:color="4BACC6"/>
              <w:right w:val="single" w:sz="8" w:space="0" w:color="4BACC6"/>
            </w:tcBorders>
          </w:tcPr>
          <w:p w14:paraId="70D996C6" w14:textId="77777777" w:rsidR="00045111" w:rsidRPr="00F96099" w:rsidRDefault="00045111" w:rsidP="000558A9">
            <w:pPr>
              <w:rPr>
                <w:sz w:val="20"/>
                <w:lang w:val="pl-PL"/>
              </w:rPr>
            </w:pPr>
            <w:r>
              <w:rPr>
                <w:sz w:val="20"/>
                <w:lang w:val="pl-PL"/>
              </w:rPr>
              <w:t>-priprema za natjecanja</w:t>
            </w:r>
          </w:p>
        </w:tc>
      </w:tr>
      <w:tr w:rsidR="00884A6B" w:rsidRPr="00F96099" w14:paraId="005C0D6B" w14:textId="77777777" w:rsidTr="1844A51C">
        <w:tc>
          <w:tcPr>
            <w:tcW w:w="720" w:type="dxa"/>
          </w:tcPr>
          <w:p w14:paraId="75E62095" w14:textId="77777777" w:rsidR="00884A6B" w:rsidRPr="00F96099" w:rsidRDefault="00884A6B" w:rsidP="00884A6B">
            <w:pPr>
              <w:rPr>
                <w:b/>
                <w:bCs/>
                <w:sz w:val="20"/>
              </w:rPr>
            </w:pPr>
            <w:r w:rsidRPr="00F96099">
              <w:rPr>
                <w:b/>
                <w:bCs/>
                <w:sz w:val="20"/>
              </w:rPr>
              <w:t>1</w:t>
            </w:r>
            <w:r>
              <w:rPr>
                <w:b/>
                <w:bCs/>
                <w:sz w:val="20"/>
              </w:rPr>
              <w:t>1</w:t>
            </w:r>
            <w:r w:rsidRPr="00F96099">
              <w:rPr>
                <w:b/>
                <w:bCs/>
                <w:sz w:val="20"/>
              </w:rPr>
              <w:t>.</w:t>
            </w:r>
          </w:p>
        </w:tc>
        <w:tc>
          <w:tcPr>
            <w:tcW w:w="2361" w:type="dxa"/>
          </w:tcPr>
          <w:p w14:paraId="187CF6F5" w14:textId="77777777" w:rsidR="00884A6B" w:rsidRPr="00F96099" w:rsidRDefault="00884A6B" w:rsidP="00884A6B">
            <w:pPr>
              <w:rPr>
                <w:b/>
                <w:sz w:val="20"/>
              </w:rPr>
            </w:pPr>
            <w:r>
              <w:rPr>
                <w:b/>
                <w:sz w:val="20"/>
              </w:rPr>
              <w:t>Vjeronauk</w:t>
            </w:r>
          </w:p>
        </w:tc>
        <w:tc>
          <w:tcPr>
            <w:tcW w:w="992" w:type="dxa"/>
          </w:tcPr>
          <w:p w14:paraId="0D1ACE2D" w14:textId="77777777" w:rsidR="00884A6B" w:rsidRPr="00C86539" w:rsidRDefault="00884A6B" w:rsidP="00884A6B">
            <w:pPr>
              <w:jc w:val="center"/>
              <w:rPr>
                <w:sz w:val="20"/>
              </w:rPr>
            </w:pPr>
          </w:p>
        </w:tc>
        <w:tc>
          <w:tcPr>
            <w:tcW w:w="3118" w:type="dxa"/>
          </w:tcPr>
          <w:p w14:paraId="58645E87" w14:textId="77777777" w:rsidR="00884A6B" w:rsidRPr="00C86539" w:rsidRDefault="00884A6B" w:rsidP="00884A6B">
            <w:pPr>
              <w:rPr>
                <w:sz w:val="20"/>
              </w:rPr>
            </w:pPr>
            <w:r>
              <w:rPr>
                <w:sz w:val="20"/>
                <w:lang w:val="pl-PL"/>
              </w:rPr>
              <w:t>Ivo Govorko</w:t>
            </w:r>
          </w:p>
        </w:tc>
        <w:tc>
          <w:tcPr>
            <w:tcW w:w="2552" w:type="dxa"/>
          </w:tcPr>
          <w:p w14:paraId="1D8B3424" w14:textId="77777777" w:rsidR="00884A6B" w:rsidRPr="00F96099" w:rsidRDefault="00884A6B" w:rsidP="00884A6B">
            <w:pPr>
              <w:rPr>
                <w:sz w:val="20"/>
                <w:lang w:val="pl-PL"/>
              </w:rPr>
            </w:pPr>
          </w:p>
        </w:tc>
      </w:tr>
      <w:tr w:rsidR="00884A6B" w:rsidRPr="00F96099" w14:paraId="02DFF2C2" w14:textId="77777777" w:rsidTr="1844A51C">
        <w:tc>
          <w:tcPr>
            <w:tcW w:w="720" w:type="dxa"/>
            <w:tcBorders>
              <w:top w:val="single" w:sz="8" w:space="0" w:color="4BACC6"/>
              <w:left w:val="single" w:sz="8" w:space="0" w:color="4BACC6"/>
              <w:bottom w:val="single" w:sz="8" w:space="0" w:color="4BACC6"/>
            </w:tcBorders>
          </w:tcPr>
          <w:p w14:paraId="667B6828" w14:textId="77777777" w:rsidR="00884A6B" w:rsidRPr="00F96099" w:rsidRDefault="00884A6B" w:rsidP="00884A6B">
            <w:pPr>
              <w:rPr>
                <w:b/>
                <w:bCs/>
                <w:sz w:val="20"/>
              </w:rPr>
            </w:pPr>
            <w:r w:rsidRPr="00F96099">
              <w:rPr>
                <w:b/>
                <w:bCs/>
                <w:sz w:val="20"/>
              </w:rPr>
              <w:t>1</w:t>
            </w:r>
            <w:r>
              <w:rPr>
                <w:b/>
                <w:bCs/>
                <w:sz w:val="20"/>
              </w:rPr>
              <w:t>2</w:t>
            </w:r>
            <w:r w:rsidRPr="00F96099">
              <w:rPr>
                <w:b/>
                <w:bCs/>
                <w:sz w:val="20"/>
              </w:rPr>
              <w:t xml:space="preserve">. </w:t>
            </w:r>
          </w:p>
        </w:tc>
        <w:tc>
          <w:tcPr>
            <w:tcW w:w="2361" w:type="dxa"/>
            <w:tcBorders>
              <w:top w:val="single" w:sz="8" w:space="0" w:color="4BACC6"/>
              <w:bottom w:val="single" w:sz="8" w:space="0" w:color="4BACC6"/>
            </w:tcBorders>
          </w:tcPr>
          <w:p w14:paraId="2757BFC5" w14:textId="77777777" w:rsidR="00884A6B" w:rsidRPr="00F96099" w:rsidRDefault="00884A6B" w:rsidP="00884A6B">
            <w:pPr>
              <w:rPr>
                <w:b/>
                <w:sz w:val="20"/>
              </w:rPr>
            </w:pPr>
            <w:r>
              <w:rPr>
                <w:b/>
                <w:sz w:val="20"/>
              </w:rPr>
              <w:t>Worldskills</w:t>
            </w:r>
          </w:p>
        </w:tc>
        <w:tc>
          <w:tcPr>
            <w:tcW w:w="992" w:type="dxa"/>
            <w:tcBorders>
              <w:top w:val="single" w:sz="8" w:space="0" w:color="4BACC6"/>
              <w:bottom w:val="single" w:sz="8" w:space="0" w:color="4BACC6"/>
            </w:tcBorders>
          </w:tcPr>
          <w:p w14:paraId="6C64A661" w14:textId="77777777" w:rsidR="00884A6B" w:rsidRPr="00C86539" w:rsidRDefault="00884A6B" w:rsidP="00884A6B">
            <w:pPr>
              <w:jc w:val="center"/>
              <w:rPr>
                <w:sz w:val="20"/>
                <w:lang w:val="pl-PL"/>
              </w:rPr>
            </w:pPr>
          </w:p>
        </w:tc>
        <w:tc>
          <w:tcPr>
            <w:tcW w:w="3118" w:type="dxa"/>
            <w:tcBorders>
              <w:top w:val="single" w:sz="8" w:space="0" w:color="4BACC6"/>
              <w:bottom w:val="single" w:sz="8" w:space="0" w:color="4BACC6"/>
            </w:tcBorders>
          </w:tcPr>
          <w:p w14:paraId="6C4FD1D2" w14:textId="77777777" w:rsidR="00884A6B" w:rsidRPr="00C86539" w:rsidRDefault="00884A6B" w:rsidP="00884A6B">
            <w:pPr>
              <w:rPr>
                <w:sz w:val="20"/>
                <w:lang w:val="pl-PL"/>
              </w:rPr>
            </w:pPr>
            <w:r w:rsidRPr="00C86539">
              <w:rPr>
                <w:sz w:val="20"/>
                <w:lang w:val="pl-PL"/>
              </w:rPr>
              <w:t>Ante Skokandić</w:t>
            </w:r>
          </w:p>
          <w:p w14:paraId="4D31456C" w14:textId="77777777" w:rsidR="00884A6B" w:rsidRPr="00C86539" w:rsidRDefault="00884A6B" w:rsidP="00884A6B">
            <w:pPr>
              <w:rPr>
                <w:sz w:val="20"/>
                <w:lang w:val="pl-PL"/>
              </w:rPr>
            </w:pPr>
            <w:r w:rsidRPr="00C86539">
              <w:rPr>
                <w:sz w:val="20"/>
                <w:lang w:val="pl-PL"/>
              </w:rPr>
              <w:t>Rina Poša</w:t>
            </w:r>
          </w:p>
          <w:p w14:paraId="76411BDE" w14:textId="77777777" w:rsidR="00884A6B" w:rsidRPr="00C86539" w:rsidRDefault="00884A6B" w:rsidP="00884A6B">
            <w:pPr>
              <w:rPr>
                <w:sz w:val="20"/>
                <w:lang w:val="pl-PL"/>
              </w:rPr>
            </w:pPr>
            <w:r w:rsidRPr="00C86539">
              <w:rPr>
                <w:sz w:val="20"/>
                <w:lang w:val="pl-PL"/>
              </w:rPr>
              <w:t>Lovre Jurić</w:t>
            </w:r>
          </w:p>
          <w:p w14:paraId="01308727" w14:textId="77777777" w:rsidR="00884A6B" w:rsidRDefault="00921315" w:rsidP="00884A6B">
            <w:pPr>
              <w:rPr>
                <w:sz w:val="20"/>
                <w:lang w:val="pl-PL"/>
              </w:rPr>
            </w:pPr>
            <w:r>
              <w:rPr>
                <w:sz w:val="20"/>
                <w:lang w:val="pl-PL"/>
              </w:rPr>
              <w:t>Ivana Prižmić</w:t>
            </w:r>
          </w:p>
          <w:p w14:paraId="2FE80480" w14:textId="77777777" w:rsidR="00921315" w:rsidRDefault="00921315" w:rsidP="00884A6B">
            <w:pPr>
              <w:rPr>
                <w:sz w:val="20"/>
                <w:lang w:val="pl-PL"/>
              </w:rPr>
            </w:pPr>
            <w:r>
              <w:rPr>
                <w:sz w:val="20"/>
                <w:lang w:val="pl-PL"/>
              </w:rPr>
              <w:t>Mišela Škarica</w:t>
            </w:r>
          </w:p>
          <w:p w14:paraId="68F8FA51" w14:textId="29E12C29" w:rsidR="00921315" w:rsidRPr="00C86539" w:rsidRDefault="00921315" w:rsidP="00884A6B">
            <w:pPr>
              <w:rPr>
                <w:sz w:val="20"/>
                <w:lang w:val="pl-PL"/>
              </w:rPr>
            </w:pPr>
            <w:r>
              <w:rPr>
                <w:sz w:val="20"/>
                <w:lang w:val="pl-PL"/>
              </w:rPr>
              <w:t>Terezina Kobojević Salacan</w:t>
            </w:r>
          </w:p>
        </w:tc>
        <w:tc>
          <w:tcPr>
            <w:tcW w:w="2552" w:type="dxa"/>
            <w:tcBorders>
              <w:top w:val="single" w:sz="8" w:space="0" w:color="4BACC6"/>
              <w:bottom w:val="single" w:sz="8" w:space="0" w:color="4BACC6"/>
              <w:right w:val="single" w:sz="8" w:space="0" w:color="4BACC6"/>
            </w:tcBorders>
          </w:tcPr>
          <w:p w14:paraId="32A7DA95" w14:textId="77777777" w:rsidR="00884A6B" w:rsidRPr="00F96099" w:rsidRDefault="00884A6B" w:rsidP="00884A6B">
            <w:pPr>
              <w:rPr>
                <w:sz w:val="20"/>
                <w:lang w:val="pl-PL"/>
              </w:rPr>
            </w:pPr>
            <w:r w:rsidRPr="00F96099">
              <w:rPr>
                <w:sz w:val="20"/>
                <w:lang w:val="pl-PL"/>
              </w:rPr>
              <w:t>- priprema za natjecanja</w:t>
            </w:r>
          </w:p>
          <w:p w14:paraId="6C7941D8" w14:textId="77777777" w:rsidR="00884A6B" w:rsidRPr="00F96099" w:rsidRDefault="00884A6B" w:rsidP="00884A6B">
            <w:pPr>
              <w:rPr>
                <w:sz w:val="20"/>
                <w:lang w:val="pl-PL"/>
              </w:rPr>
            </w:pPr>
          </w:p>
        </w:tc>
      </w:tr>
    </w:tbl>
    <w:p w14:paraId="6470B68B" w14:textId="77777777" w:rsidR="00A10526" w:rsidRDefault="00A10526" w:rsidP="00A10526">
      <w:pPr>
        <w:rPr>
          <w:b/>
          <w:i/>
          <w:color w:val="FF0000"/>
          <w:sz w:val="20"/>
          <w:szCs w:val="20"/>
        </w:rPr>
      </w:pPr>
    </w:p>
    <w:p w14:paraId="5317E9EF" w14:textId="77777777" w:rsidR="00BE4D4B" w:rsidRPr="008C20C3" w:rsidRDefault="00BE4D4B" w:rsidP="00A10526">
      <w:pPr>
        <w:rPr>
          <w:b/>
          <w:i/>
          <w:color w:val="FF0000"/>
          <w:sz w:val="20"/>
          <w:szCs w:val="20"/>
        </w:rPr>
      </w:pP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93"/>
        <w:gridCol w:w="7654"/>
      </w:tblGrid>
      <w:tr w:rsidR="009B0CBA" w:rsidRPr="009A6EB5" w14:paraId="65A31AA6" w14:textId="77777777" w:rsidTr="1844A51C">
        <w:tc>
          <w:tcPr>
            <w:tcW w:w="1993" w:type="dxa"/>
            <w:tcBorders>
              <w:top w:val="single" w:sz="6" w:space="0" w:color="auto"/>
              <w:left w:val="single" w:sz="6" w:space="0" w:color="auto"/>
              <w:bottom w:val="single" w:sz="6" w:space="0" w:color="auto"/>
              <w:right w:val="single" w:sz="6" w:space="0" w:color="auto"/>
            </w:tcBorders>
            <w:shd w:val="clear" w:color="auto" w:fill="auto"/>
            <w:hideMark/>
          </w:tcPr>
          <w:p w14:paraId="577654D5" w14:textId="77777777" w:rsidR="009B0CBA" w:rsidRPr="009A6EB5" w:rsidRDefault="009B0CBA" w:rsidP="009674E7">
            <w:pPr>
              <w:textAlignment w:val="baseline"/>
            </w:pPr>
            <w:r w:rsidRPr="009A6EB5">
              <w:rPr>
                <w:lang w:val="en-US"/>
              </w:rPr>
              <w:t> </w:t>
            </w:r>
            <w:r w:rsidRPr="009A6EB5">
              <w:t> </w:t>
            </w:r>
          </w:p>
          <w:p w14:paraId="71A15581" w14:textId="77777777" w:rsidR="009B0CBA" w:rsidRPr="009A6EB5" w:rsidRDefault="009B0CBA" w:rsidP="009674E7">
            <w:pPr>
              <w:textAlignment w:val="baseline"/>
            </w:pPr>
            <w:r w:rsidRPr="009A6EB5">
              <w:rPr>
                <w:b/>
                <w:bCs/>
                <w:i/>
                <w:iCs/>
              </w:rPr>
              <w:t>Naziv</w:t>
            </w:r>
            <w:r w:rsidRPr="009A6EB5">
              <w:rPr>
                <w:lang w:val="en-US"/>
              </w:rPr>
              <w:t> </w:t>
            </w:r>
            <w:r w:rsidRPr="009A6EB5">
              <w:t> </w:t>
            </w:r>
          </w:p>
        </w:tc>
        <w:tc>
          <w:tcPr>
            <w:tcW w:w="7654" w:type="dxa"/>
            <w:tcBorders>
              <w:top w:val="single" w:sz="6" w:space="0" w:color="auto"/>
              <w:left w:val="single" w:sz="6" w:space="0" w:color="auto"/>
              <w:bottom w:val="single" w:sz="6" w:space="0" w:color="auto"/>
              <w:right w:val="single" w:sz="6" w:space="0" w:color="auto"/>
            </w:tcBorders>
            <w:shd w:val="clear" w:color="auto" w:fill="DAEEF3"/>
            <w:hideMark/>
          </w:tcPr>
          <w:p w14:paraId="555A25CE" w14:textId="77777777" w:rsidR="009B0CBA" w:rsidRPr="009A6EB5" w:rsidRDefault="009B0CBA" w:rsidP="009B0CBA">
            <w:pPr>
              <w:textAlignment w:val="baseline"/>
            </w:pPr>
            <w:r w:rsidRPr="009A6EB5">
              <w:rPr>
                <w:b/>
                <w:bCs/>
              </w:rPr>
              <w:t>         </w:t>
            </w:r>
            <w:r w:rsidRPr="009A6EB5">
              <w:rPr>
                <w:lang w:val="en-US"/>
              </w:rPr>
              <w:t> </w:t>
            </w:r>
            <w:r w:rsidRPr="009A6EB5">
              <w:t> </w:t>
            </w:r>
          </w:p>
          <w:p w14:paraId="7E69380F" w14:textId="77777777" w:rsidR="004522ED" w:rsidRDefault="009B0CBA" w:rsidP="009B0CBA">
            <w:pPr>
              <w:textAlignment w:val="baseline"/>
              <w:rPr>
                <w:b/>
                <w:bCs/>
              </w:rPr>
            </w:pPr>
            <w:r w:rsidRPr="009A6EB5">
              <w:rPr>
                <w:b/>
                <w:bCs/>
              </w:rPr>
              <w:t xml:space="preserve">DODATNA NASTAVA IZ  HRVATSKOGA JEZIKA </w:t>
            </w:r>
          </w:p>
          <w:p w14:paraId="25988AB1" w14:textId="5460C333" w:rsidR="009B0CBA" w:rsidRPr="009A6EB5" w:rsidRDefault="2FB09E62" w:rsidP="009B0CBA">
            <w:pPr>
              <w:textAlignment w:val="baseline"/>
            </w:pPr>
            <w:r w:rsidRPr="1844A51C">
              <w:rPr>
                <w:b/>
                <w:bCs/>
              </w:rPr>
              <w:t>(</w:t>
            </w:r>
            <w:r w:rsidR="51DA9819" w:rsidRPr="1844A51C">
              <w:rPr>
                <w:b/>
                <w:bCs/>
              </w:rPr>
              <w:t>2. 3.</w:t>
            </w:r>
            <w:r w:rsidR="7700454C" w:rsidRPr="1844A51C">
              <w:rPr>
                <w:b/>
                <w:bCs/>
              </w:rPr>
              <w:t xml:space="preserve"> i 4. </w:t>
            </w:r>
            <w:r w:rsidR="51DA9819" w:rsidRPr="1844A51C">
              <w:rPr>
                <w:b/>
                <w:bCs/>
              </w:rPr>
              <w:t xml:space="preserve"> razred</w:t>
            </w:r>
            <w:r w:rsidRPr="1844A51C">
              <w:rPr>
                <w:b/>
                <w:bCs/>
              </w:rPr>
              <w:t>)</w:t>
            </w:r>
            <w:r>
              <w:t> </w:t>
            </w:r>
          </w:p>
          <w:p w14:paraId="680D69DC" w14:textId="77777777" w:rsidR="009B0CBA" w:rsidRPr="009A6EB5" w:rsidRDefault="009B0CBA" w:rsidP="009B0CBA">
            <w:pPr>
              <w:textAlignment w:val="baseline"/>
            </w:pPr>
            <w:r w:rsidRPr="009A6EB5">
              <w:rPr>
                <w:lang w:val="en-US"/>
              </w:rPr>
              <w:t> </w:t>
            </w:r>
            <w:r w:rsidRPr="009A6EB5">
              <w:t> </w:t>
            </w:r>
          </w:p>
        </w:tc>
      </w:tr>
      <w:tr w:rsidR="00364872" w:rsidRPr="009A6EB5" w14:paraId="2115AD82" w14:textId="77777777" w:rsidTr="1844A51C">
        <w:tc>
          <w:tcPr>
            <w:tcW w:w="1993" w:type="dxa"/>
            <w:tcBorders>
              <w:top w:val="single" w:sz="6" w:space="0" w:color="auto"/>
              <w:left w:val="single" w:sz="6" w:space="0" w:color="auto"/>
              <w:bottom w:val="single" w:sz="6" w:space="0" w:color="auto"/>
              <w:right w:val="single" w:sz="6" w:space="0" w:color="auto"/>
            </w:tcBorders>
            <w:shd w:val="clear" w:color="auto" w:fill="auto"/>
            <w:hideMark/>
          </w:tcPr>
          <w:p w14:paraId="3D424A91" w14:textId="77777777" w:rsidR="00364872" w:rsidRPr="009A6EB5" w:rsidRDefault="00364872" w:rsidP="00364872">
            <w:pPr>
              <w:textAlignment w:val="baseline"/>
            </w:pPr>
            <w:r w:rsidRPr="009A6EB5">
              <w:rPr>
                <w:b/>
                <w:bCs/>
                <w:i/>
                <w:iCs/>
              </w:rPr>
              <w:t>Ciljevi</w:t>
            </w:r>
            <w:r w:rsidRPr="009A6EB5">
              <w:rPr>
                <w:lang w:val="en-US"/>
              </w:rPr>
              <w:t> </w:t>
            </w:r>
            <w:r w:rsidRPr="009A6EB5">
              <w:t> </w:t>
            </w:r>
          </w:p>
        </w:tc>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482C8EBA" w14:textId="1D54DF7C" w:rsidR="00364872" w:rsidRPr="00364872" w:rsidRDefault="2BAA5AEE" w:rsidP="1844A51C">
            <w:pPr>
              <w:spacing w:line="360" w:lineRule="auto"/>
              <w:jc w:val="both"/>
              <w:textAlignment w:val="baseline"/>
            </w:pPr>
            <w:r w:rsidRPr="1844A51C">
              <w:rPr>
                <w:sz w:val="22"/>
                <w:szCs w:val="22"/>
                <w:u w:val="single"/>
              </w:rPr>
              <w:t>dodatna nastava</w:t>
            </w:r>
          </w:p>
          <w:p w14:paraId="784E8EEF" w14:textId="1306D597" w:rsidR="00364872" w:rsidRPr="00364872" w:rsidRDefault="2BAA5AEE" w:rsidP="00E27D0C">
            <w:pPr>
              <w:pStyle w:val="Odlomakpopisa"/>
              <w:numPr>
                <w:ilvl w:val="0"/>
                <w:numId w:val="19"/>
              </w:numPr>
              <w:spacing w:after="0" w:line="360" w:lineRule="auto"/>
              <w:jc w:val="both"/>
              <w:textAlignment w:val="baseline"/>
              <w:rPr>
                <w:rFonts w:ascii="Times New Roman" w:hAnsi="Times New Roman" w:cs="Times New Roman"/>
              </w:rPr>
            </w:pPr>
            <w:r w:rsidRPr="1844A51C">
              <w:rPr>
                <w:rFonts w:ascii="Times New Roman" w:hAnsi="Times New Roman" w:cs="Times New Roman"/>
              </w:rPr>
              <w:t>ovladavati temeljnim jezičnim djelatnostima slušanja, govorenja, čitanja i pisanja</w:t>
            </w:r>
          </w:p>
          <w:p w14:paraId="618167A2" w14:textId="2099CD12" w:rsidR="00364872" w:rsidRPr="00364872" w:rsidRDefault="2BAA5AEE" w:rsidP="00E27D0C">
            <w:pPr>
              <w:pStyle w:val="Odlomakpopisa"/>
              <w:numPr>
                <w:ilvl w:val="0"/>
                <w:numId w:val="19"/>
              </w:numPr>
              <w:spacing w:after="0" w:line="360" w:lineRule="auto"/>
              <w:jc w:val="both"/>
              <w:textAlignment w:val="baseline"/>
              <w:rPr>
                <w:rFonts w:ascii="Times New Roman" w:hAnsi="Times New Roman" w:cs="Times New Roman"/>
              </w:rPr>
            </w:pPr>
            <w:r w:rsidRPr="1844A51C">
              <w:rPr>
                <w:rFonts w:ascii="Times New Roman" w:hAnsi="Times New Roman" w:cs="Times New Roman"/>
              </w:rPr>
              <w:t>razvijati vlastiti jezično-kulturni identitet</w:t>
            </w:r>
          </w:p>
          <w:p w14:paraId="27398876" w14:textId="2BA0BF33" w:rsidR="00364872" w:rsidRPr="00364872" w:rsidRDefault="2BAA5AEE" w:rsidP="00E27D0C">
            <w:pPr>
              <w:pStyle w:val="Odlomakpopisa"/>
              <w:numPr>
                <w:ilvl w:val="0"/>
                <w:numId w:val="19"/>
              </w:numPr>
              <w:spacing w:after="0" w:line="360" w:lineRule="auto"/>
              <w:jc w:val="both"/>
              <w:textAlignment w:val="baseline"/>
              <w:rPr>
                <w:rFonts w:ascii="Times New Roman" w:hAnsi="Times New Roman" w:cs="Times New Roman"/>
              </w:rPr>
            </w:pPr>
            <w:r w:rsidRPr="1844A51C">
              <w:rPr>
                <w:rFonts w:ascii="Times New Roman" w:hAnsi="Times New Roman" w:cs="Times New Roman"/>
              </w:rPr>
              <w:t xml:space="preserve">ponoviti pravopisna i pravogovorna pravila hrvatskoga standardnog jezika </w:t>
            </w:r>
          </w:p>
          <w:p w14:paraId="66E25BBC" w14:textId="037FE586" w:rsidR="00364872" w:rsidRPr="00364872" w:rsidRDefault="2BAA5AEE" w:rsidP="00E27D0C">
            <w:pPr>
              <w:pStyle w:val="Odlomakpopisa"/>
              <w:numPr>
                <w:ilvl w:val="0"/>
                <w:numId w:val="19"/>
              </w:numPr>
              <w:spacing w:after="0" w:line="360" w:lineRule="auto"/>
              <w:jc w:val="both"/>
              <w:textAlignment w:val="baseline"/>
              <w:rPr>
                <w:rFonts w:ascii="Times New Roman" w:hAnsi="Times New Roman" w:cs="Times New Roman"/>
              </w:rPr>
            </w:pPr>
            <w:r w:rsidRPr="1844A51C">
              <w:rPr>
                <w:rFonts w:ascii="Times New Roman" w:hAnsi="Times New Roman" w:cs="Times New Roman"/>
              </w:rPr>
              <w:t>usvojiti nove gramatičke sadržaje iz područja fonetike i fonologije,   morfologije , sintakse i leksikologije prema kurikulima za 2. i 3. i 4.  razred</w:t>
            </w:r>
          </w:p>
          <w:p w14:paraId="4BDB0DBE" w14:textId="17F697EE" w:rsidR="00364872" w:rsidRPr="00364872" w:rsidRDefault="2BAA5AEE" w:rsidP="00E27D0C">
            <w:pPr>
              <w:pStyle w:val="Odlomakpopisa"/>
              <w:numPr>
                <w:ilvl w:val="0"/>
                <w:numId w:val="19"/>
              </w:numPr>
              <w:spacing w:after="0" w:line="360" w:lineRule="auto"/>
              <w:jc w:val="both"/>
              <w:textAlignment w:val="baseline"/>
              <w:rPr>
                <w:rFonts w:ascii="Times New Roman" w:hAnsi="Times New Roman" w:cs="Times New Roman"/>
              </w:rPr>
            </w:pPr>
            <w:r w:rsidRPr="1844A51C">
              <w:rPr>
                <w:rFonts w:ascii="Times New Roman" w:hAnsi="Times New Roman" w:cs="Times New Roman"/>
              </w:rPr>
              <w:t xml:space="preserve">razvijati gramatički način razmišljanja  i osjećaj za pravopis i pravogovor                                                                            </w:t>
            </w:r>
          </w:p>
          <w:p w14:paraId="541819ED" w14:textId="225454A3" w:rsidR="00364872" w:rsidRPr="00364872" w:rsidRDefault="2BAA5AEE" w:rsidP="00E27D0C">
            <w:pPr>
              <w:pStyle w:val="Odlomakpopisa"/>
              <w:numPr>
                <w:ilvl w:val="0"/>
                <w:numId w:val="19"/>
              </w:numPr>
              <w:spacing w:after="0" w:line="360" w:lineRule="auto"/>
              <w:jc w:val="both"/>
              <w:textAlignment w:val="baseline"/>
              <w:rPr>
                <w:rFonts w:ascii="Times New Roman" w:hAnsi="Times New Roman" w:cs="Times New Roman"/>
              </w:rPr>
            </w:pPr>
            <w:r w:rsidRPr="1844A51C">
              <w:rPr>
                <w:rFonts w:ascii="Times New Roman" w:hAnsi="Times New Roman" w:cs="Times New Roman"/>
              </w:rPr>
              <w:t>uočavati fonološke,  morfološke, sintaktičke i leksičke  karakteristike hrvatskoga standardnoga jezika i  narječja prema kurikulima za  2.  3. i 4.. razred</w:t>
            </w:r>
          </w:p>
          <w:p w14:paraId="2CC282C6" w14:textId="4885487E" w:rsidR="00364872" w:rsidRPr="00364872" w:rsidRDefault="2BAA5AEE" w:rsidP="00E27D0C">
            <w:pPr>
              <w:pStyle w:val="Odlomakpopisa"/>
              <w:numPr>
                <w:ilvl w:val="0"/>
                <w:numId w:val="19"/>
              </w:numPr>
              <w:spacing w:after="0" w:line="360" w:lineRule="auto"/>
              <w:jc w:val="both"/>
              <w:textAlignment w:val="baseline"/>
              <w:rPr>
                <w:rFonts w:ascii="Times New Roman" w:hAnsi="Times New Roman" w:cs="Times New Roman"/>
              </w:rPr>
            </w:pPr>
            <w:r w:rsidRPr="1844A51C">
              <w:rPr>
                <w:rFonts w:ascii="Times New Roman" w:hAnsi="Times New Roman" w:cs="Times New Roman"/>
              </w:rPr>
              <w:t>obilježavati Dane hrvatskoga jezika</w:t>
            </w:r>
          </w:p>
          <w:p w14:paraId="44AF0DD7" w14:textId="0B067EC0" w:rsidR="00364872" w:rsidRPr="00364872" w:rsidRDefault="2BAA5AEE" w:rsidP="00E27D0C">
            <w:pPr>
              <w:pStyle w:val="Odlomakpopisa"/>
              <w:numPr>
                <w:ilvl w:val="0"/>
                <w:numId w:val="19"/>
              </w:numPr>
              <w:spacing w:after="0" w:line="360" w:lineRule="auto"/>
              <w:jc w:val="both"/>
              <w:textAlignment w:val="baseline"/>
              <w:rPr>
                <w:rFonts w:ascii="Times New Roman" w:hAnsi="Times New Roman" w:cs="Times New Roman"/>
              </w:rPr>
            </w:pPr>
            <w:r w:rsidRPr="1844A51C">
              <w:rPr>
                <w:rFonts w:ascii="Times New Roman" w:hAnsi="Times New Roman" w:cs="Times New Roman"/>
              </w:rPr>
              <w:lastRenderedPageBreak/>
              <w:t>organizirati ŠN  u poznavanju hrvatskoga jezika i pripremati se za ŽN  prema pozivu Županijskog povjerenstva</w:t>
            </w:r>
          </w:p>
          <w:p w14:paraId="7E9123C1" w14:textId="54260F3B" w:rsidR="00364872" w:rsidRPr="00364872" w:rsidRDefault="00364872" w:rsidP="1844A51C">
            <w:pPr>
              <w:contextualSpacing/>
              <w:jc w:val="both"/>
              <w:textAlignment w:val="baseline"/>
            </w:pPr>
          </w:p>
        </w:tc>
      </w:tr>
      <w:tr w:rsidR="0088075E" w:rsidRPr="009A6EB5" w14:paraId="715605A3" w14:textId="77777777" w:rsidTr="1844A51C">
        <w:tc>
          <w:tcPr>
            <w:tcW w:w="1993" w:type="dxa"/>
            <w:tcBorders>
              <w:top w:val="single" w:sz="6" w:space="0" w:color="auto"/>
              <w:left w:val="single" w:sz="6" w:space="0" w:color="auto"/>
              <w:bottom w:val="single" w:sz="6" w:space="0" w:color="auto"/>
              <w:right w:val="single" w:sz="6" w:space="0" w:color="auto"/>
            </w:tcBorders>
            <w:shd w:val="clear" w:color="auto" w:fill="auto"/>
            <w:hideMark/>
          </w:tcPr>
          <w:p w14:paraId="57AE1A95" w14:textId="77777777" w:rsidR="0088075E" w:rsidRPr="009A6EB5" w:rsidRDefault="0088075E" w:rsidP="0088075E">
            <w:pPr>
              <w:textAlignment w:val="baseline"/>
            </w:pPr>
            <w:r w:rsidRPr="009A6EB5">
              <w:rPr>
                <w:b/>
                <w:bCs/>
                <w:i/>
                <w:iCs/>
              </w:rPr>
              <w:lastRenderedPageBreak/>
              <w:t>Namjena aktivnosti</w:t>
            </w:r>
            <w:r w:rsidRPr="009A6EB5">
              <w:rPr>
                <w:lang w:val="en-US"/>
              </w:rPr>
              <w:t> </w:t>
            </w:r>
            <w:r w:rsidRPr="009A6EB5">
              <w:t> </w:t>
            </w:r>
          </w:p>
        </w:tc>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56C20F30" w14:textId="5BF911F9" w:rsidR="0088075E" w:rsidRPr="0088075E" w:rsidRDefault="373A53AF" w:rsidP="00E27D0C">
            <w:pPr>
              <w:pStyle w:val="Odlomakpopisa"/>
              <w:numPr>
                <w:ilvl w:val="0"/>
                <w:numId w:val="18"/>
              </w:numPr>
              <w:spacing w:after="0" w:line="360" w:lineRule="auto"/>
              <w:jc w:val="both"/>
              <w:textAlignment w:val="baseline"/>
              <w:rPr>
                <w:rFonts w:ascii="Times New Roman" w:hAnsi="Times New Roman" w:cs="Times New Roman"/>
                <w:sz w:val="24"/>
                <w:szCs w:val="24"/>
              </w:rPr>
            </w:pPr>
            <w:r w:rsidRPr="1844A51C">
              <w:rPr>
                <w:rFonts w:ascii="Times New Roman" w:hAnsi="Times New Roman" w:cs="Times New Roman"/>
              </w:rPr>
              <w:t>organizirati  dodatnu nastavu kojom će učenici usvojiti navedene ciljeve</w:t>
            </w:r>
          </w:p>
          <w:p w14:paraId="0B12F537" w14:textId="715C5E0C" w:rsidR="0088075E" w:rsidRPr="0088075E" w:rsidRDefault="373A53AF" w:rsidP="00E27D0C">
            <w:pPr>
              <w:pStyle w:val="Odlomakpopisa"/>
              <w:numPr>
                <w:ilvl w:val="0"/>
                <w:numId w:val="18"/>
              </w:numPr>
              <w:spacing w:after="0" w:line="360" w:lineRule="auto"/>
              <w:jc w:val="both"/>
              <w:textAlignment w:val="baseline"/>
              <w:rPr>
                <w:rFonts w:ascii="Times New Roman" w:hAnsi="Times New Roman" w:cs="Times New Roman"/>
                <w:sz w:val="24"/>
                <w:szCs w:val="24"/>
              </w:rPr>
            </w:pPr>
            <w:r w:rsidRPr="1844A51C">
              <w:rPr>
                <w:rFonts w:ascii="Times New Roman" w:hAnsi="Times New Roman" w:cs="Times New Roman"/>
              </w:rPr>
              <w:t>pripremiti  i provesti školsko natjecanje u poznavanju hrvatskoga jezika</w:t>
            </w:r>
          </w:p>
        </w:tc>
      </w:tr>
      <w:tr w:rsidR="009B0CBA" w:rsidRPr="009A6EB5" w14:paraId="510B5389" w14:textId="77777777" w:rsidTr="1844A51C">
        <w:tc>
          <w:tcPr>
            <w:tcW w:w="1993" w:type="dxa"/>
            <w:tcBorders>
              <w:top w:val="single" w:sz="6" w:space="0" w:color="auto"/>
              <w:left w:val="single" w:sz="6" w:space="0" w:color="auto"/>
              <w:bottom w:val="single" w:sz="6" w:space="0" w:color="auto"/>
              <w:right w:val="single" w:sz="6" w:space="0" w:color="auto"/>
            </w:tcBorders>
            <w:shd w:val="clear" w:color="auto" w:fill="auto"/>
            <w:hideMark/>
          </w:tcPr>
          <w:p w14:paraId="0C232312" w14:textId="77777777" w:rsidR="009B0CBA" w:rsidRPr="009A6EB5" w:rsidRDefault="009B0CBA" w:rsidP="009674E7">
            <w:pPr>
              <w:textAlignment w:val="baseline"/>
            </w:pPr>
            <w:r w:rsidRPr="009A6EB5">
              <w:rPr>
                <w:b/>
                <w:bCs/>
                <w:i/>
                <w:iCs/>
              </w:rPr>
              <w:t>Nositelj</w:t>
            </w:r>
            <w:r w:rsidRPr="009A6EB5">
              <w:rPr>
                <w:lang w:val="en-US"/>
              </w:rPr>
              <w:t> </w:t>
            </w:r>
            <w:r w:rsidRPr="009A6EB5">
              <w:t> </w:t>
            </w:r>
          </w:p>
        </w:tc>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3B052FE6" w14:textId="77777777" w:rsidR="009B0CBA" w:rsidRPr="009A6EB5" w:rsidRDefault="009B0CBA" w:rsidP="009B0CBA">
            <w:pPr>
              <w:jc w:val="both"/>
              <w:textAlignment w:val="baseline"/>
            </w:pPr>
            <w:r w:rsidRPr="009A6EB5">
              <w:rPr>
                <w:lang w:val="en-US"/>
              </w:rPr>
              <w:t>Maja Šestanović, prof.</w:t>
            </w:r>
            <w:r w:rsidRPr="009A6EB5">
              <w:t> </w:t>
            </w:r>
          </w:p>
        </w:tc>
      </w:tr>
      <w:tr w:rsidR="00500D93" w:rsidRPr="009A6EB5" w14:paraId="67019BF3" w14:textId="77777777" w:rsidTr="1844A51C">
        <w:tc>
          <w:tcPr>
            <w:tcW w:w="1993" w:type="dxa"/>
            <w:tcBorders>
              <w:top w:val="single" w:sz="6" w:space="0" w:color="auto"/>
              <w:left w:val="single" w:sz="6" w:space="0" w:color="auto"/>
              <w:bottom w:val="single" w:sz="6" w:space="0" w:color="auto"/>
              <w:right w:val="single" w:sz="6" w:space="0" w:color="auto"/>
            </w:tcBorders>
            <w:shd w:val="clear" w:color="auto" w:fill="auto"/>
            <w:hideMark/>
          </w:tcPr>
          <w:p w14:paraId="3A908576" w14:textId="77777777" w:rsidR="00500D93" w:rsidRPr="009A6EB5" w:rsidRDefault="00500D93" w:rsidP="00500D93">
            <w:pPr>
              <w:textAlignment w:val="baseline"/>
            </w:pPr>
            <w:r w:rsidRPr="009A6EB5">
              <w:rPr>
                <w:b/>
                <w:bCs/>
                <w:i/>
                <w:iCs/>
              </w:rPr>
              <w:t>Način ostvarivanja</w:t>
            </w:r>
            <w:r w:rsidRPr="009A6EB5">
              <w:rPr>
                <w:lang w:val="en-US"/>
              </w:rPr>
              <w:t> </w:t>
            </w:r>
            <w:r w:rsidRPr="009A6EB5">
              <w:t> </w:t>
            </w:r>
          </w:p>
        </w:tc>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555CDFC6" w14:textId="1EA5E670" w:rsidR="00500D93" w:rsidRPr="009A6EB5" w:rsidRDefault="13857A5D" w:rsidP="00500D93">
            <w:pPr>
              <w:jc w:val="both"/>
              <w:textAlignment w:val="baseline"/>
            </w:pPr>
            <w:r>
              <w:t>Tijekom nastavne godine predviđeno je 1</w:t>
            </w:r>
            <w:r w:rsidR="72626769">
              <w:t>6</w:t>
            </w:r>
            <w:r>
              <w:t xml:space="preserve"> sati za ostvarivanje programa dodatne nastave.  Nastava će se održavati u školi i na platformi Teams.</w:t>
            </w:r>
          </w:p>
        </w:tc>
      </w:tr>
      <w:tr w:rsidR="009B0CBA" w:rsidRPr="009A6EB5" w14:paraId="4EBE035B" w14:textId="77777777" w:rsidTr="1844A51C">
        <w:tc>
          <w:tcPr>
            <w:tcW w:w="1993" w:type="dxa"/>
            <w:tcBorders>
              <w:top w:val="single" w:sz="6" w:space="0" w:color="auto"/>
              <w:left w:val="single" w:sz="6" w:space="0" w:color="auto"/>
              <w:bottom w:val="single" w:sz="6" w:space="0" w:color="auto"/>
              <w:right w:val="single" w:sz="6" w:space="0" w:color="auto"/>
            </w:tcBorders>
            <w:shd w:val="clear" w:color="auto" w:fill="auto"/>
            <w:hideMark/>
          </w:tcPr>
          <w:p w14:paraId="43C89E22" w14:textId="77777777" w:rsidR="009B0CBA" w:rsidRPr="009A6EB5" w:rsidRDefault="009B0CBA" w:rsidP="009674E7">
            <w:pPr>
              <w:textAlignment w:val="baseline"/>
            </w:pPr>
            <w:r w:rsidRPr="009A6EB5">
              <w:rPr>
                <w:b/>
                <w:bCs/>
                <w:i/>
                <w:iCs/>
              </w:rPr>
              <w:t>Vremenik</w:t>
            </w:r>
            <w:r w:rsidRPr="009A6EB5">
              <w:rPr>
                <w:lang w:val="en-US"/>
              </w:rPr>
              <w:t> </w:t>
            </w:r>
            <w:r w:rsidRPr="009A6EB5">
              <w:t> </w:t>
            </w:r>
          </w:p>
        </w:tc>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02674490" w14:textId="77777777" w:rsidR="009B0CBA" w:rsidRPr="009A6EB5" w:rsidRDefault="002C4356" w:rsidP="002C4356">
            <w:pPr>
              <w:jc w:val="both"/>
              <w:textAlignment w:val="baseline"/>
            </w:pPr>
            <w:r w:rsidRPr="4776AA9A">
              <w:t>Vrijeme održavanja dodatne nastave</w:t>
            </w:r>
            <w:r>
              <w:t xml:space="preserve"> </w:t>
            </w:r>
            <w:r w:rsidRPr="4776AA9A">
              <w:t>kombinirat će se sa   školskim rasporedom.</w:t>
            </w:r>
          </w:p>
        </w:tc>
      </w:tr>
      <w:tr w:rsidR="009B0CBA" w:rsidRPr="009A6EB5" w14:paraId="1CA51353" w14:textId="77777777" w:rsidTr="1844A51C">
        <w:tc>
          <w:tcPr>
            <w:tcW w:w="1993" w:type="dxa"/>
            <w:tcBorders>
              <w:top w:val="single" w:sz="6" w:space="0" w:color="auto"/>
              <w:left w:val="single" w:sz="6" w:space="0" w:color="auto"/>
              <w:bottom w:val="single" w:sz="6" w:space="0" w:color="auto"/>
              <w:right w:val="single" w:sz="6" w:space="0" w:color="auto"/>
            </w:tcBorders>
            <w:shd w:val="clear" w:color="auto" w:fill="auto"/>
            <w:hideMark/>
          </w:tcPr>
          <w:p w14:paraId="6A9398FE" w14:textId="77777777" w:rsidR="009B0CBA" w:rsidRPr="009A6EB5" w:rsidRDefault="009B0CBA" w:rsidP="009674E7">
            <w:pPr>
              <w:textAlignment w:val="baseline"/>
            </w:pPr>
            <w:r w:rsidRPr="009A6EB5">
              <w:rPr>
                <w:b/>
                <w:bCs/>
                <w:i/>
                <w:iCs/>
              </w:rPr>
              <w:t>Troškovnik </w:t>
            </w:r>
            <w:r w:rsidRPr="009A6EB5">
              <w:rPr>
                <w:lang w:val="en-US"/>
              </w:rPr>
              <w:t> </w:t>
            </w:r>
            <w:r w:rsidRPr="009A6EB5">
              <w:t> </w:t>
            </w:r>
          </w:p>
        </w:tc>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3B613E70" w14:textId="77777777" w:rsidR="009B0CBA" w:rsidRPr="009A6EB5" w:rsidRDefault="00843A59" w:rsidP="00843A59">
            <w:pPr>
              <w:jc w:val="both"/>
              <w:textAlignment w:val="baseline"/>
            </w:pPr>
            <w:r w:rsidRPr="4776AA9A">
              <w:t>Sve troškove vezane uz nastavna sredstva i  pomagala snosit će Srednja škola Petra Šegedina. Troškove vezane uz  mogući odlazak na županijsko natjecanje snosit će škola.</w:t>
            </w:r>
          </w:p>
        </w:tc>
      </w:tr>
      <w:tr w:rsidR="009B0CBA" w:rsidRPr="009A6EB5" w14:paraId="02F8D4DC" w14:textId="77777777" w:rsidTr="1844A51C">
        <w:tc>
          <w:tcPr>
            <w:tcW w:w="1993" w:type="dxa"/>
            <w:tcBorders>
              <w:top w:val="single" w:sz="6" w:space="0" w:color="auto"/>
              <w:left w:val="single" w:sz="6" w:space="0" w:color="auto"/>
              <w:bottom w:val="single" w:sz="6" w:space="0" w:color="auto"/>
              <w:right w:val="single" w:sz="6" w:space="0" w:color="auto"/>
            </w:tcBorders>
            <w:shd w:val="clear" w:color="auto" w:fill="auto"/>
            <w:hideMark/>
          </w:tcPr>
          <w:p w14:paraId="03E31951" w14:textId="77777777" w:rsidR="009B0CBA" w:rsidRPr="009A6EB5" w:rsidRDefault="009B0CBA" w:rsidP="009674E7">
            <w:pPr>
              <w:textAlignment w:val="baseline"/>
            </w:pPr>
            <w:r w:rsidRPr="009A6EB5">
              <w:rPr>
                <w:b/>
                <w:bCs/>
                <w:i/>
                <w:iCs/>
              </w:rPr>
              <w:t>Način vrednovanja i korištenje rezultata</w:t>
            </w:r>
            <w:r w:rsidRPr="009A6EB5">
              <w:rPr>
                <w:lang w:val="en-US"/>
              </w:rPr>
              <w:t> </w:t>
            </w:r>
            <w:r w:rsidRPr="009A6EB5">
              <w:t> </w:t>
            </w:r>
          </w:p>
        </w:tc>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3A4EFAD0" w14:textId="77777777" w:rsidR="009B0CBA" w:rsidRPr="009A6EB5" w:rsidRDefault="00651D32" w:rsidP="009B0CBA">
            <w:pPr>
              <w:jc w:val="both"/>
              <w:textAlignment w:val="baseline"/>
            </w:pPr>
            <w:r w:rsidRPr="4776AA9A">
              <w:t>Analiza i vrednovanje provodi se u okviru analize i provedbe Godišnjeg plana i programa i rada stručnog vijeća. Rezultati se primjenjuju pri donošenju plana i programa za sljedeće razdoblje.</w:t>
            </w:r>
          </w:p>
        </w:tc>
      </w:tr>
    </w:tbl>
    <w:p w14:paraId="1F0AA07D" w14:textId="77777777" w:rsidR="00596704" w:rsidRDefault="00596704" w:rsidP="00596704">
      <w:pPr>
        <w:tabs>
          <w:tab w:val="left" w:pos="1752"/>
        </w:tabs>
      </w:pPr>
    </w:p>
    <w:p w14:paraId="3E3086C1" w14:textId="77A1C482" w:rsidR="526AE12E" w:rsidRDefault="526AE12E" w:rsidP="526AE12E">
      <w:pPr>
        <w:tabs>
          <w:tab w:val="left" w:pos="1752"/>
        </w:tabs>
      </w:pPr>
    </w:p>
    <w:p w14:paraId="1C460E02" w14:textId="017400C5" w:rsidR="526AE12E" w:rsidRDefault="526AE12E" w:rsidP="526AE12E">
      <w:pPr>
        <w:tabs>
          <w:tab w:val="left" w:pos="1752"/>
        </w:tabs>
      </w:pPr>
    </w:p>
    <w:tbl>
      <w:tblPr>
        <w:tblW w:w="96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7512"/>
      </w:tblGrid>
      <w:tr w:rsidR="009B0CBA" w:rsidRPr="009A6EB5" w14:paraId="3B04B2B9" w14:textId="77777777" w:rsidTr="526AE12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3B1458B9" w14:textId="77777777" w:rsidR="009B0CBA" w:rsidRPr="009A6EB5" w:rsidRDefault="009B0CBA" w:rsidP="009674E7">
            <w:pPr>
              <w:textAlignment w:val="baseline"/>
            </w:pPr>
            <w:r w:rsidRPr="009A6EB5">
              <w:rPr>
                <w:lang w:val="en-US"/>
              </w:rPr>
              <w:t> </w:t>
            </w:r>
            <w:r w:rsidRPr="009A6EB5">
              <w:t> </w:t>
            </w:r>
          </w:p>
          <w:p w14:paraId="169C789E" w14:textId="77777777" w:rsidR="009B0CBA" w:rsidRPr="009A6EB5" w:rsidRDefault="009B0CBA" w:rsidP="009674E7">
            <w:pPr>
              <w:textAlignment w:val="baseline"/>
            </w:pPr>
            <w:r w:rsidRPr="009A6EB5">
              <w:rPr>
                <w:b/>
                <w:bCs/>
                <w:i/>
                <w:iCs/>
              </w:rPr>
              <w:t>Naziv</w:t>
            </w:r>
            <w:r w:rsidRPr="009A6EB5">
              <w:rPr>
                <w:lang w:val="en-US"/>
              </w:rPr>
              <w:t> </w:t>
            </w:r>
            <w:r w:rsidRPr="009A6EB5">
              <w:t> </w:t>
            </w:r>
          </w:p>
        </w:tc>
        <w:tc>
          <w:tcPr>
            <w:tcW w:w="7512" w:type="dxa"/>
            <w:tcBorders>
              <w:top w:val="single" w:sz="6" w:space="0" w:color="auto"/>
              <w:left w:val="single" w:sz="6" w:space="0" w:color="auto"/>
              <w:bottom w:val="single" w:sz="6" w:space="0" w:color="auto"/>
              <w:right w:val="single" w:sz="6" w:space="0" w:color="auto"/>
            </w:tcBorders>
            <w:shd w:val="clear" w:color="auto" w:fill="DAEEF3"/>
            <w:hideMark/>
          </w:tcPr>
          <w:p w14:paraId="0BCBFCD9" w14:textId="77777777" w:rsidR="009B0CBA" w:rsidRPr="009A6EB5" w:rsidRDefault="009B0CBA" w:rsidP="009674E7">
            <w:pPr>
              <w:textAlignment w:val="baseline"/>
            </w:pPr>
            <w:r w:rsidRPr="009A6EB5">
              <w:rPr>
                <w:b/>
                <w:bCs/>
              </w:rPr>
              <w:t>         </w:t>
            </w:r>
            <w:r w:rsidRPr="009A6EB5">
              <w:rPr>
                <w:lang w:val="en-US"/>
              </w:rPr>
              <w:t> </w:t>
            </w:r>
            <w:r w:rsidRPr="009A6EB5">
              <w:t> </w:t>
            </w:r>
          </w:p>
          <w:p w14:paraId="2BAFD432" w14:textId="77777777" w:rsidR="009B0CBA" w:rsidRPr="009A6EB5" w:rsidRDefault="009B0CBA" w:rsidP="009674E7">
            <w:pPr>
              <w:textAlignment w:val="baseline"/>
            </w:pPr>
            <w:r w:rsidRPr="009A6EB5">
              <w:rPr>
                <w:b/>
                <w:bCs/>
              </w:rPr>
              <w:t xml:space="preserve">DODATNA NASTAVA IZ  HRVATSKOGA JEZIKA </w:t>
            </w:r>
          </w:p>
          <w:p w14:paraId="136C40F5" w14:textId="77777777" w:rsidR="009B0CBA" w:rsidRPr="009A6EB5" w:rsidRDefault="009B0CBA" w:rsidP="009674E7">
            <w:pPr>
              <w:textAlignment w:val="baseline"/>
            </w:pPr>
            <w:r w:rsidRPr="009A6EB5">
              <w:rPr>
                <w:lang w:val="en-US"/>
              </w:rPr>
              <w:t> </w:t>
            </w:r>
            <w:r w:rsidRPr="009A6EB5">
              <w:t> </w:t>
            </w:r>
          </w:p>
        </w:tc>
      </w:tr>
      <w:tr w:rsidR="006E5994" w:rsidRPr="009A6EB5" w14:paraId="7D7836F5" w14:textId="77777777" w:rsidTr="526AE12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3E493421" w14:textId="77777777" w:rsidR="006E5994" w:rsidRPr="009A6EB5" w:rsidRDefault="006E5994" w:rsidP="006E5994">
            <w:pPr>
              <w:textAlignment w:val="baseline"/>
            </w:pPr>
            <w:r w:rsidRPr="009A6EB5">
              <w:rPr>
                <w:b/>
                <w:bCs/>
                <w:i/>
                <w:iCs/>
              </w:rPr>
              <w:t>Ciljevi</w:t>
            </w:r>
            <w:r w:rsidRPr="009A6EB5">
              <w:rPr>
                <w:lang w:val="en-US"/>
              </w:rPr>
              <w:t> </w:t>
            </w:r>
            <w:r w:rsidRPr="009A6EB5">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29CDBF83" w14:textId="07F77CAD" w:rsidR="006E5994" w:rsidRPr="00393049" w:rsidRDefault="607C0428" w:rsidP="00E27D0C">
            <w:pPr>
              <w:pStyle w:val="Odlomakpopisa"/>
              <w:numPr>
                <w:ilvl w:val="0"/>
                <w:numId w:val="10"/>
              </w:numPr>
              <w:spacing w:after="160"/>
              <w:contextualSpacing/>
              <w:rPr>
                <w:rFonts w:ascii="Times New Roman" w:hAnsi="Times New Roman" w:cs="Times New Roman"/>
                <w:sz w:val="24"/>
                <w:szCs w:val="24"/>
                <w:lang w:val="en-US"/>
              </w:rPr>
            </w:pPr>
            <w:r w:rsidRPr="526AE12E">
              <w:rPr>
                <w:rFonts w:ascii="Times New Roman" w:hAnsi="Times New Roman" w:cs="Times New Roman"/>
                <w:lang w:val="en-US"/>
              </w:rPr>
              <w:t>ovladavati temeljnim jezičnim djelatnostima slušanja, govorenja, čitanja i pisanja</w:t>
            </w:r>
          </w:p>
          <w:p w14:paraId="54AEFCB4" w14:textId="4791DD22" w:rsidR="006E5994" w:rsidRPr="00393049" w:rsidRDefault="607C0428" w:rsidP="00E27D0C">
            <w:pPr>
              <w:pStyle w:val="Odlomakpopisa"/>
              <w:numPr>
                <w:ilvl w:val="0"/>
                <w:numId w:val="10"/>
              </w:numPr>
              <w:spacing w:after="0" w:line="360" w:lineRule="auto"/>
              <w:contextualSpacing/>
              <w:rPr>
                <w:lang w:val="en-US"/>
              </w:rPr>
            </w:pPr>
            <w:r w:rsidRPr="526AE12E">
              <w:rPr>
                <w:rFonts w:ascii="Times New Roman" w:hAnsi="Times New Roman" w:cs="Times New Roman"/>
                <w:lang w:val="en-US"/>
              </w:rPr>
              <w:t>razvijati vlastiti jezično-kulturni identitet</w:t>
            </w:r>
          </w:p>
          <w:p w14:paraId="0A930D89" w14:textId="3B0296DB" w:rsidR="006E5994" w:rsidRPr="00393049" w:rsidRDefault="607C0428" w:rsidP="00E27D0C">
            <w:pPr>
              <w:pStyle w:val="Odlomakpopisa"/>
              <w:numPr>
                <w:ilvl w:val="0"/>
                <w:numId w:val="10"/>
              </w:numPr>
              <w:spacing w:after="0" w:line="360" w:lineRule="auto"/>
              <w:contextualSpacing/>
              <w:rPr>
                <w:lang w:val="en-US"/>
              </w:rPr>
            </w:pPr>
            <w:r w:rsidRPr="526AE12E">
              <w:rPr>
                <w:rFonts w:ascii="Times New Roman" w:hAnsi="Times New Roman" w:cs="Times New Roman"/>
                <w:lang w:val="en-US"/>
              </w:rPr>
              <w:t xml:space="preserve">ponoviti pravopisna i pravogovorna pravila hrvatskoga standardnog jezika </w:t>
            </w:r>
          </w:p>
          <w:p w14:paraId="18786B85" w14:textId="08B3455B" w:rsidR="006E5994" w:rsidRPr="00393049" w:rsidRDefault="607C0428" w:rsidP="00E27D0C">
            <w:pPr>
              <w:pStyle w:val="Odlomakpopisa"/>
              <w:numPr>
                <w:ilvl w:val="0"/>
                <w:numId w:val="10"/>
              </w:numPr>
              <w:spacing w:after="0" w:line="360" w:lineRule="auto"/>
              <w:contextualSpacing/>
              <w:rPr>
                <w:lang w:val="en-US"/>
              </w:rPr>
            </w:pPr>
            <w:r w:rsidRPr="526AE12E">
              <w:rPr>
                <w:rFonts w:ascii="Times New Roman" w:hAnsi="Times New Roman" w:cs="Times New Roman"/>
                <w:lang w:val="en-US"/>
              </w:rPr>
              <w:t xml:space="preserve">usvojiti nove gramatičke sadržaje iz područja   morfologije , sintakse i leksikologije </w:t>
            </w:r>
          </w:p>
          <w:p w14:paraId="49EB96D1" w14:textId="2815BEC0" w:rsidR="006E5994" w:rsidRPr="00393049" w:rsidRDefault="607C0428" w:rsidP="00E27D0C">
            <w:pPr>
              <w:pStyle w:val="Odlomakpopisa"/>
              <w:numPr>
                <w:ilvl w:val="0"/>
                <w:numId w:val="10"/>
              </w:numPr>
              <w:spacing w:after="0" w:line="360" w:lineRule="auto"/>
              <w:contextualSpacing/>
              <w:rPr>
                <w:lang w:val="en-US"/>
              </w:rPr>
            </w:pPr>
            <w:r w:rsidRPr="526AE12E">
              <w:rPr>
                <w:rFonts w:ascii="Times New Roman" w:hAnsi="Times New Roman" w:cs="Times New Roman"/>
                <w:lang w:val="en-US"/>
              </w:rPr>
              <w:t xml:space="preserve">razvijati gramatički način razmišljanja  i osjećaj za pravopis i pravogovor                                                                             </w:t>
            </w:r>
          </w:p>
          <w:p w14:paraId="474A9D4A" w14:textId="55BCBB67" w:rsidR="006E5994" w:rsidRPr="00393049" w:rsidRDefault="607C0428" w:rsidP="00E27D0C">
            <w:pPr>
              <w:pStyle w:val="Odlomakpopisa"/>
              <w:numPr>
                <w:ilvl w:val="0"/>
                <w:numId w:val="10"/>
              </w:numPr>
              <w:spacing w:after="0" w:line="360" w:lineRule="auto"/>
              <w:contextualSpacing/>
              <w:rPr>
                <w:lang w:val="en-US"/>
              </w:rPr>
            </w:pPr>
            <w:r w:rsidRPr="526AE12E">
              <w:rPr>
                <w:rFonts w:ascii="Times New Roman" w:hAnsi="Times New Roman" w:cs="Times New Roman"/>
                <w:lang w:val="en-US"/>
              </w:rPr>
              <w:t>uočavati fonološke,  morfološke, sintaktičke i leksičke  karakteristike hrvatskoga standardnoga jezika i  narječja</w:t>
            </w:r>
          </w:p>
          <w:p w14:paraId="79F3C3A3" w14:textId="6F47697B" w:rsidR="006E5994" w:rsidRPr="00393049" w:rsidRDefault="607C0428" w:rsidP="00E27D0C">
            <w:pPr>
              <w:pStyle w:val="Odlomakpopisa"/>
              <w:numPr>
                <w:ilvl w:val="0"/>
                <w:numId w:val="10"/>
              </w:numPr>
              <w:spacing w:after="0" w:line="360" w:lineRule="auto"/>
              <w:contextualSpacing/>
              <w:rPr>
                <w:lang w:val="en-US"/>
              </w:rPr>
            </w:pPr>
            <w:r w:rsidRPr="526AE12E">
              <w:rPr>
                <w:rFonts w:ascii="Times New Roman" w:hAnsi="Times New Roman" w:cs="Times New Roman"/>
                <w:lang w:val="en-US"/>
              </w:rPr>
              <w:t>obilježavati Dane hrvatskoga jezika</w:t>
            </w:r>
          </w:p>
          <w:p w14:paraId="3F997708" w14:textId="710D1C94" w:rsidR="006E5994" w:rsidRPr="00393049" w:rsidRDefault="607C0428" w:rsidP="00E27D0C">
            <w:pPr>
              <w:pStyle w:val="Odlomakpopisa"/>
              <w:numPr>
                <w:ilvl w:val="0"/>
                <w:numId w:val="10"/>
              </w:numPr>
              <w:spacing w:after="0" w:line="360" w:lineRule="auto"/>
              <w:contextualSpacing/>
              <w:rPr>
                <w:lang w:val="en-US"/>
              </w:rPr>
            </w:pPr>
            <w:r w:rsidRPr="526AE12E">
              <w:rPr>
                <w:rFonts w:ascii="Times New Roman" w:hAnsi="Times New Roman" w:cs="Times New Roman"/>
                <w:lang w:val="en-US"/>
              </w:rPr>
              <w:t>organizirati ŠN  u poznavanju hrvatskoga jezika i pripremati se za ŽN  prema pozivu Županijskog povjerenstva</w:t>
            </w:r>
          </w:p>
        </w:tc>
      </w:tr>
      <w:tr w:rsidR="009B0CBA" w:rsidRPr="009A6EB5" w14:paraId="4A5C7A02" w14:textId="77777777" w:rsidTr="526AE12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7E15908" w14:textId="77777777" w:rsidR="009B0CBA" w:rsidRPr="009A6EB5" w:rsidRDefault="009B0CBA" w:rsidP="009674E7">
            <w:pPr>
              <w:textAlignment w:val="baseline"/>
            </w:pPr>
            <w:r w:rsidRPr="009A6EB5">
              <w:rPr>
                <w:b/>
                <w:bCs/>
                <w:i/>
                <w:iCs/>
              </w:rPr>
              <w:t>Namjena aktivnosti</w:t>
            </w:r>
            <w:r w:rsidRPr="009A6EB5">
              <w:rPr>
                <w:lang w:val="en-US"/>
              </w:rPr>
              <w:t> </w:t>
            </w:r>
            <w:r w:rsidRPr="009A6EB5">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6B213D7A" w14:textId="77777777" w:rsidR="00483834" w:rsidRPr="00393049" w:rsidRDefault="00393049" w:rsidP="007B57F1">
            <w:pPr>
              <w:contextualSpacing/>
            </w:pPr>
            <w:r>
              <w:t>-</w:t>
            </w:r>
            <w:r w:rsidR="002B1343">
              <w:t xml:space="preserve"> </w:t>
            </w:r>
            <w:r w:rsidR="00483834" w:rsidRPr="00393049">
              <w:t>organizirati  dodatnu nastavu kojom će učenici usvojiti navedene ciljeve</w:t>
            </w:r>
          </w:p>
          <w:p w14:paraId="75406CA6" w14:textId="77777777" w:rsidR="00483834" w:rsidRPr="002B1343" w:rsidRDefault="002B1343" w:rsidP="007B57F1">
            <w:pPr>
              <w:contextualSpacing/>
            </w:pPr>
            <w:r>
              <w:t xml:space="preserve">- </w:t>
            </w:r>
            <w:r w:rsidR="00483834" w:rsidRPr="002B1343">
              <w:t>pripremiti  i provesti školsko natjecanje u poznavanju hrvatskoga jezika</w:t>
            </w:r>
          </w:p>
          <w:p w14:paraId="43951BE8" w14:textId="77777777" w:rsidR="009B0CBA" w:rsidRPr="002A250E" w:rsidRDefault="009B0CBA" w:rsidP="007B57F1">
            <w:pPr>
              <w:textAlignment w:val="baseline"/>
            </w:pPr>
          </w:p>
        </w:tc>
      </w:tr>
      <w:tr w:rsidR="009B0CBA" w:rsidRPr="009A6EB5" w14:paraId="1B0E7816" w14:textId="77777777" w:rsidTr="526AE12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8C179B0" w14:textId="77777777" w:rsidR="009B0CBA" w:rsidRPr="009A6EB5" w:rsidRDefault="009B0CBA" w:rsidP="009674E7">
            <w:pPr>
              <w:textAlignment w:val="baseline"/>
            </w:pPr>
            <w:r w:rsidRPr="009A6EB5">
              <w:rPr>
                <w:b/>
                <w:bCs/>
                <w:i/>
                <w:iCs/>
              </w:rPr>
              <w:t>Nositelj</w:t>
            </w:r>
            <w:r w:rsidRPr="009A6EB5">
              <w:rPr>
                <w:lang w:val="en-US"/>
              </w:rPr>
              <w:t> </w:t>
            </w:r>
            <w:r w:rsidRPr="009A6EB5">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11664269" w14:textId="77777777" w:rsidR="009B0CBA" w:rsidRPr="002A250E" w:rsidRDefault="00D01226" w:rsidP="007B57F1">
            <w:pPr>
              <w:textAlignment w:val="baseline"/>
            </w:pPr>
            <w:r w:rsidRPr="002A250E">
              <w:t>Gloria Petković, mag. educ. philol. croat. et hist. art.</w:t>
            </w:r>
          </w:p>
        </w:tc>
      </w:tr>
      <w:tr w:rsidR="009B0CBA" w:rsidRPr="009A6EB5" w14:paraId="1E8EFAD8" w14:textId="77777777" w:rsidTr="526AE12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1521917A" w14:textId="77777777" w:rsidR="009B0CBA" w:rsidRPr="009A6EB5" w:rsidRDefault="009B0CBA" w:rsidP="009674E7">
            <w:pPr>
              <w:textAlignment w:val="baseline"/>
            </w:pPr>
            <w:r w:rsidRPr="009A6EB5">
              <w:rPr>
                <w:b/>
                <w:bCs/>
                <w:i/>
                <w:iCs/>
              </w:rPr>
              <w:t>Način ostvarivanja</w:t>
            </w:r>
            <w:r w:rsidRPr="009A6EB5">
              <w:rPr>
                <w:lang w:val="en-US"/>
              </w:rPr>
              <w:t> </w:t>
            </w:r>
            <w:r w:rsidRPr="009A6EB5">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43D6B29D" w14:textId="77777777" w:rsidR="009B0CBA" w:rsidRPr="002A250E" w:rsidRDefault="00AE1E09" w:rsidP="007B57F1">
            <w:r w:rsidRPr="002A250E">
              <w:t>Tijekom nastavne godine predviđeno je 35 sati  za ostvarivanje programa dodatne nastave.  Nastava će se održavati u školi i na platformi Teams. (gimnazija)</w:t>
            </w:r>
          </w:p>
        </w:tc>
      </w:tr>
      <w:tr w:rsidR="009B0CBA" w:rsidRPr="009A6EB5" w14:paraId="644C66A8" w14:textId="77777777" w:rsidTr="526AE12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6E39E0B8" w14:textId="77777777" w:rsidR="009B0CBA" w:rsidRPr="009A6EB5" w:rsidRDefault="009B0CBA" w:rsidP="009674E7">
            <w:pPr>
              <w:textAlignment w:val="baseline"/>
            </w:pPr>
            <w:r w:rsidRPr="009A6EB5">
              <w:rPr>
                <w:b/>
                <w:bCs/>
                <w:i/>
                <w:iCs/>
              </w:rPr>
              <w:t>Vremenik</w:t>
            </w:r>
            <w:r w:rsidRPr="009A6EB5">
              <w:rPr>
                <w:lang w:val="en-US"/>
              </w:rPr>
              <w:t> </w:t>
            </w:r>
            <w:r w:rsidRPr="009A6EB5">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3D6EF226" w14:textId="77777777" w:rsidR="009B0CBA" w:rsidRPr="002A250E" w:rsidRDefault="009B0CBA" w:rsidP="007B57F1">
            <w:pPr>
              <w:textAlignment w:val="baseline"/>
            </w:pPr>
            <w:r w:rsidRPr="002A250E">
              <w:rPr>
                <w:lang w:val="en-US"/>
              </w:rPr>
              <w:t>Vrijeme održavanja dodatne nastave  kombinirat će se sa školskim  rasporedom.</w:t>
            </w:r>
            <w:r w:rsidRPr="002A250E">
              <w:t> </w:t>
            </w:r>
          </w:p>
        </w:tc>
      </w:tr>
      <w:tr w:rsidR="009B0CBA" w:rsidRPr="009A6EB5" w14:paraId="178D7B9C" w14:textId="77777777" w:rsidTr="526AE12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620B267A" w14:textId="77777777" w:rsidR="009B0CBA" w:rsidRPr="009A6EB5" w:rsidRDefault="009B0CBA" w:rsidP="009674E7">
            <w:pPr>
              <w:textAlignment w:val="baseline"/>
            </w:pPr>
            <w:r w:rsidRPr="009A6EB5">
              <w:rPr>
                <w:b/>
                <w:bCs/>
                <w:i/>
                <w:iCs/>
              </w:rPr>
              <w:t>Troškovnik </w:t>
            </w:r>
            <w:r w:rsidRPr="009A6EB5">
              <w:rPr>
                <w:lang w:val="en-US"/>
              </w:rPr>
              <w:t> </w:t>
            </w:r>
            <w:r w:rsidRPr="009A6EB5">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60D0024A" w14:textId="77777777" w:rsidR="00027430" w:rsidRPr="002A250E" w:rsidRDefault="009B0CBA" w:rsidP="007B57F1">
            <w:pPr>
              <w:textAlignment w:val="baseline"/>
              <w:rPr>
                <w:lang w:val="en-US"/>
              </w:rPr>
            </w:pPr>
            <w:r w:rsidRPr="002A250E">
              <w:rPr>
                <w:lang w:val="en-US"/>
              </w:rPr>
              <w:t>Sve troškove vezane uz nastavna sredstva i  pomagala snosit će Srednja</w:t>
            </w:r>
          </w:p>
          <w:p w14:paraId="26F4C745" w14:textId="77777777" w:rsidR="009B0CBA" w:rsidRPr="002A250E" w:rsidRDefault="009B0CBA" w:rsidP="007B57F1">
            <w:pPr>
              <w:textAlignment w:val="baseline"/>
            </w:pPr>
            <w:r w:rsidRPr="002A250E">
              <w:rPr>
                <w:lang w:val="en-US"/>
              </w:rPr>
              <w:lastRenderedPageBreak/>
              <w:t> škola Petra Šegedina. Troškove vezane uz  mogući odlazak na  županijsko natjecanje snosit će škola.</w:t>
            </w:r>
            <w:r w:rsidRPr="002A250E">
              <w:t> </w:t>
            </w:r>
          </w:p>
        </w:tc>
      </w:tr>
      <w:tr w:rsidR="009B0CBA" w:rsidRPr="009A6EB5" w14:paraId="5E2D71A0" w14:textId="77777777" w:rsidTr="526AE12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29CBC579" w14:textId="77777777" w:rsidR="009B0CBA" w:rsidRPr="009A6EB5" w:rsidRDefault="009B0CBA" w:rsidP="009674E7">
            <w:pPr>
              <w:textAlignment w:val="baseline"/>
            </w:pPr>
            <w:r w:rsidRPr="009A6EB5">
              <w:rPr>
                <w:b/>
                <w:bCs/>
                <w:i/>
                <w:iCs/>
              </w:rPr>
              <w:lastRenderedPageBreak/>
              <w:t>Način vrednovanja i korištenje rezultata</w:t>
            </w:r>
            <w:r w:rsidRPr="009A6EB5">
              <w:rPr>
                <w:lang w:val="en-US"/>
              </w:rPr>
              <w:t> </w:t>
            </w:r>
            <w:r w:rsidRPr="009A6EB5">
              <w:t> </w:t>
            </w:r>
          </w:p>
        </w:tc>
        <w:tc>
          <w:tcPr>
            <w:tcW w:w="7512" w:type="dxa"/>
            <w:tcBorders>
              <w:top w:val="single" w:sz="6" w:space="0" w:color="auto"/>
              <w:left w:val="single" w:sz="6" w:space="0" w:color="auto"/>
              <w:bottom w:val="single" w:sz="6" w:space="0" w:color="auto"/>
              <w:right w:val="single" w:sz="6" w:space="0" w:color="auto"/>
            </w:tcBorders>
            <w:shd w:val="clear" w:color="auto" w:fill="auto"/>
            <w:hideMark/>
          </w:tcPr>
          <w:p w14:paraId="09637679" w14:textId="77777777" w:rsidR="00027430" w:rsidRPr="002A250E" w:rsidRDefault="009B0CBA" w:rsidP="007B57F1">
            <w:pPr>
              <w:textAlignment w:val="baseline"/>
              <w:rPr>
                <w:lang w:val="en-US"/>
              </w:rPr>
            </w:pPr>
            <w:r w:rsidRPr="002A250E">
              <w:rPr>
                <w:lang w:val="en-US"/>
              </w:rPr>
              <w:t>Analiza i vrednovanje provodi se u okviru analize i provedbe Godišnjeg plana i programa i rada Stručnog</w:t>
            </w:r>
          </w:p>
          <w:p w14:paraId="47C4A652" w14:textId="77777777" w:rsidR="009B0CBA" w:rsidRPr="002A250E" w:rsidRDefault="009B0CBA" w:rsidP="007B57F1">
            <w:pPr>
              <w:textAlignment w:val="baseline"/>
            </w:pPr>
            <w:r w:rsidRPr="002A250E">
              <w:rPr>
                <w:lang w:val="en-US"/>
              </w:rPr>
              <w:t> vijeća. Rezultati se primjenjuju pri</w:t>
            </w:r>
            <w:r w:rsidR="007B57F1">
              <w:rPr>
                <w:lang w:val="en-US"/>
              </w:rPr>
              <w:t xml:space="preserve"> donošenju plana i programa za </w:t>
            </w:r>
            <w:r w:rsidRPr="002A250E">
              <w:rPr>
                <w:lang w:val="en-US"/>
              </w:rPr>
              <w:t>sljedeće razdoblje.</w:t>
            </w:r>
            <w:r w:rsidRPr="002A250E">
              <w:t> </w:t>
            </w:r>
          </w:p>
        </w:tc>
      </w:tr>
    </w:tbl>
    <w:p w14:paraId="106CFF2A" w14:textId="77777777" w:rsidR="00A10526" w:rsidRDefault="00A10526" w:rsidP="00596704">
      <w:pPr>
        <w:tabs>
          <w:tab w:val="left" w:pos="1752"/>
        </w:tabs>
      </w:pPr>
    </w:p>
    <w:p w14:paraId="4085A149" w14:textId="77777777" w:rsidR="00027430" w:rsidRDefault="00027430" w:rsidP="00596704">
      <w:pPr>
        <w:tabs>
          <w:tab w:val="left" w:pos="1752"/>
        </w:tabs>
      </w:pPr>
    </w:p>
    <w:p w14:paraId="61893BBE" w14:textId="77777777" w:rsidR="00027430" w:rsidRDefault="00027430" w:rsidP="00596704">
      <w:pPr>
        <w:tabs>
          <w:tab w:val="left" w:pos="1752"/>
        </w:tabs>
      </w:pPr>
    </w:p>
    <w:p w14:paraId="68C5DA23" w14:textId="77777777" w:rsidR="00E65E51" w:rsidRDefault="00E65E51" w:rsidP="00596704">
      <w:pPr>
        <w:tabs>
          <w:tab w:val="left" w:pos="1752"/>
        </w:tabs>
      </w:pPr>
    </w:p>
    <w:p w14:paraId="094E630F" w14:textId="77777777" w:rsidR="00E65E51" w:rsidRDefault="00E65E51" w:rsidP="00596704">
      <w:pPr>
        <w:tabs>
          <w:tab w:val="left" w:pos="1752"/>
        </w:tabs>
      </w:pPr>
    </w:p>
    <w:p w14:paraId="1F3AF0F8" w14:textId="77777777" w:rsidR="00E65E51" w:rsidRDefault="00E65E51" w:rsidP="00596704">
      <w:pPr>
        <w:tabs>
          <w:tab w:val="left" w:pos="1752"/>
        </w:tabs>
      </w:pPr>
    </w:p>
    <w:p w14:paraId="333B2E9D" w14:textId="77777777" w:rsidR="00027430" w:rsidRDefault="00027430" w:rsidP="00596704">
      <w:pPr>
        <w:tabs>
          <w:tab w:val="left" w:pos="1752"/>
        </w:tabs>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35"/>
        <w:gridCol w:w="7229"/>
      </w:tblGrid>
      <w:tr w:rsidR="009B0CBA" w:rsidRPr="009A6EB5" w14:paraId="326F7DE0" w14:textId="77777777" w:rsidTr="00B2687A">
        <w:trPr>
          <w:trHeight w:val="407"/>
        </w:trPr>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007812AF" w14:textId="77777777" w:rsidR="009B0CBA" w:rsidRPr="009A6EB5" w:rsidRDefault="009B0CBA" w:rsidP="009674E7">
            <w:pPr>
              <w:textAlignment w:val="baseline"/>
            </w:pPr>
            <w:r w:rsidRPr="009A6EB5">
              <w:rPr>
                <w:lang w:val="en-US"/>
              </w:rPr>
              <w:t> </w:t>
            </w:r>
            <w:r w:rsidRPr="009A6EB5">
              <w:t> </w:t>
            </w:r>
          </w:p>
          <w:p w14:paraId="1971684B" w14:textId="77777777" w:rsidR="009B0CBA" w:rsidRPr="009A6EB5" w:rsidRDefault="009B0CBA" w:rsidP="009674E7">
            <w:pPr>
              <w:textAlignment w:val="baseline"/>
            </w:pPr>
            <w:r w:rsidRPr="009A6EB5">
              <w:rPr>
                <w:b/>
                <w:bCs/>
                <w:i/>
                <w:iCs/>
              </w:rPr>
              <w:t>Naziv</w:t>
            </w:r>
            <w:r w:rsidRPr="009A6EB5">
              <w:rPr>
                <w:lang w:val="en-US"/>
              </w:rPr>
              <w:t> </w:t>
            </w:r>
            <w:r w:rsidRPr="009A6EB5">
              <w:t> </w:t>
            </w:r>
          </w:p>
        </w:tc>
        <w:tc>
          <w:tcPr>
            <w:tcW w:w="7229" w:type="dxa"/>
            <w:tcBorders>
              <w:top w:val="single" w:sz="6" w:space="0" w:color="auto"/>
              <w:left w:val="single" w:sz="6" w:space="0" w:color="auto"/>
              <w:bottom w:val="single" w:sz="6" w:space="0" w:color="auto"/>
              <w:right w:val="single" w:sz="6" w:space="0" w:color="auto"/>
            </w:tcBorders>
            <w:shd w:val="clear" w:color="auto" w:fill="DAEEF3"/>
            <w:hideMark/>
          </w:tcPr>
          <w:p w14:paraId="2EBAB8E0" w14:textId="77777777" w:rsidR="009B0CBA" w:rsidRPr="009A6EB5" w:rsidRDefault="009B0CBA" w:rsidP="009674E7">
            <w:pPr>
              <w:textAlignment w:val="baseline"/>
            </w:pPr>
            <w:r w:rsidRPr="009A6EB5">
              <w:rPr>
                <w:b/>
                <w:bCs/>
              </w:rPr>
              <w:t>         </w:t>
            </w:r>
            <w:r w:rsidRPr="009A6EB5">
              <w:rPr>
                <w:lang w:val="en-US"/>
              </w:rPr>
              <w:t> </w:t>
            </w:r>
            <w:r w:rsidRPr="009A6EB5">
              <w:t> </w:t>
            </w:r>
          </w:p>
          <w:p w14:paraId="4C532E1F" w14:textId="77777777" w:rsidR="009B0CBA" w:rsidRPr="009A6EB5" w:rsidRDefault="009B0CBA" w:rsidP="009674E7">
            <w:pPr>
              <w:textAlignment w:val="baseline"/>
            </w:pPr>
            <w:r w:rsidRPr="009A6EB5">
              <w:rPr>
                <w:b/>
                <w:bCs/>
              </w:rPr>
              <w:t>DODATNA NASTAVA IZ ENGLESKOG JEZIKA</w:t>
            </w:r>
            <w:r w:rsidRPr="009A6EB5">
              <w:t> </w:t>
            </w:r>
          </w:p>
          <w:p w14:paraId="2E1D3B0F" w14:textId="77777777" w:rsidR="009B0CBA" w:rsidRPr="009A6EB5" w:rsidRDefault="009B0CBA" w:rsidP="009674E7">
            <w:pPr>
              <w:textAlignment w:val="baseline"/>
            </w:pPr>
            <w:r w:rsidRPr="009A6EB5">
              <w:rPr>
                <w:lang w:val="en-US"/>
              </w:rPr>
              <w:t> </w:t>
            </w:r>
            <w:r w:rsidRPr="009A6EB5">
              <w:t> </w:t>
            </w:r>
          </w:p>
        </w:tc>
      </w:tr>
      <w:tr w:rsidR="00665DAC" w:rsidRPr="009A6EB5" w14:paraId="77632902" w14:textId="77777777" w:rsidTr="00B2687A">
        <w:trPr>
          <w:trHeight w:val="452"/>
        </w:trPr>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7A3CC287" w14:textId="77777777" w:rsidR="00665DAC" w:rsidRPr="009A6EB5" w:rsidRDefault="00665DAC" w:rsidP="00665DAC">
            <w:pPr>
              <w:textAlignment w:val="baseline"/>
            </w:pPr>
            <w:r w:rsidRPr="009A6EB5">
              <w:rPr>
                <w:b/>
                <w:bCs/>
                <w:i/>
                <w:iCs/>
              </w:rPr>
              <w:t>Ciljevi</w:t>
            </w:r>
            <w:r w:rsidRPr="009A6EB5">
              <w:rPr>
                <w:lang w:val="en-US"/>
              </w:rPr>
              <w:t> </w:t>
            </w:r>
            <w:r w:rsidRPr="009A6EB5">
              <w:t>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07FFB22D" w14:textId="77777777" w:rsidR="00665DAC" w:rsidRPr="009A6EB5" w:rsidRDefault="00665DAC" w:rsidP="00665DAC">
            <w:pPr>
              <w:textAlignment w:val="baseline"/>
            </w:pPr>
            <w:r>
              <w:t xml:space="preserve">Proširiti i utvrditi znanje engleskog jezika kod učenika koji pokazuju interes za jezik. Uvježbavanje vještine pisanja, čitanja, slušanja i govora. </w:t>
            </w:r>
          </w:p>
        </w:tc>
      </w:tr>
      <w:tr w:rsidR="00665DAC" w:rsidRPr="009A6EB5" w14:paraId="303F8227" w14:textId="77777777" w:rsidTr="00B2687A">
        <w:trPr>
          <w:trHeight w:val="497"/>
        </w:trPr>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32292890" w14:textId="77777777" w:rsidR="00665DAC" w:rsidRPr="009A6EB5" w:rsidRDefault="00665DAC" w:rsidP="00665DAC">
            <w:pPr>
              <w:textAlignment w:val="baseline"/>
            </w:pPr>
            <w:r w:rsidRPr="009A6EB5">
              <w:rPr>
                <w:b/>
                <w:bCs/>
                <w:i/>
                <w:iCs/>
              </w:rPr>
              <w:t>Namjena aktivnosti</w:t>
            </w:r>
            <w:r w:rsidRPr="009A6EB5">
              <w:rPr>
                <w:lang w:val="en-US"/>
              </w:rPr>
              <w:t> </w:t>
            </w:r>
            <w:r w:rsidRPr="009A6EB5">
              <w:t>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7005F972" w14:textId="77777777" w:rsidR="00665DAC" w:rsidRPr="009A6EB5" w:rsidRDefault="00100633" w:rsidP="00665DAC">
            <w:pPr>
              <w:textAlignment w:val="baseline"/>
            </w:pPr>
            <w:r>
              <w:t>Priprema nadarenih učenika za natjecanje iz engleskog jezika.</w:t>
            </w:r>
          </w:p>
        </w:tc>
      </w:tr>
      <w:tr w:rsidR="00665DAC" w:rsidRPr="009A6EB5" w14:paraId="7BCDCD8D" w14:textId="77777777" w:rsidTr="00B2687A">
        <w:trPr>
          <w:trHeight w:val="245"/>
        </w:trPr>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0F70CFD6" w14:textId="77777777" w:rsidR="00665DAC" w:rsidRPr="009A6EB5" w:rsidRDefault="00665DAC" w:rsidP="00665DAC">
            <w:pPr>
              <w:textAlignment w:val="baseline"/>
            </w:pPr>
            <w:r w:rsidRPr="009A6EB5">
              <w:rPr>
                <w:b/>
                <w:bCs/>
                <w:i/>
                <w:iCs/>
              </w:rPr>
              <w:t>Nositelj</w:t>
            </w:r>
            <w:r w:rsidRPr="009A6EB5">
              <w:rPr>
                <w:lang w:val="en-US"/>
              </w:rPr>
              <w:t> </w:t>
            </w:r>
            <w:r w:rsidRPr="009A6EB5">
              <w:t>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75E20B06" w14:textId="77777777" w:rsidR="00665DAC" w:rsidRPr="009A6EB5" w:rsidRDefault="00A0322A" w:rsidP="00665DAC">
            <w:pPr>
              <w:textAlignment w:val="baseline"/>
            </w:pPr>
            <w:r>
              <w:t>Branka Polić Šain, prof.</w:t>
            </w:r>
          </w:p>
        </w:tc>
      </w:tr>
      <w:tr w:rsidR="00665DAC" w:rsidRPr="009A6EB5" w14:paraId="19AAEFCC" w14:textId="77777777" w:rsidTr="00B2687A">
        <w:trPr>
          <w:trHeight w:val="497"/>
        </w:trPr>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21539B7A" w14:textId="77777777" w:rsidR="00665DAC" w:rsidRPr="009A6EB5" w:rsidRDefault="00665DAC" w:rsidP="00665DAC">
            <w:pPr>
              <w:textAlignment w:val="baseline"/>
            </w:pPr>
            <w:r w:rsidRPr="009A6EB5">
              <w:rPr>
                <w:b/>
                <w:bCs/>
                <w:i/>
                <w:iCs/>
              </w:rPr>
              <w:t>Način ostvarivanja</w:t>
            </w:r>
            <w:r w:rsidRPr="009A6EB5">
              <w:rPr>
                <w:lang w:val="en-US"/>
              </w:rPr>
              <w:t> </w:t>
            </w:r>
            <w:r w:rsidRPr="009A6EB5">
              <w:t>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1F805789" w14:textId="77777777" w:rsidR="00665DAC" w:rsidRPr="009A6EB5" w:rsidRDefault="00201713" w:rsidP="00665DAC">
            <w:pPr>
              <w:textAlignment w:val="baseline"/>
            </w:pPr>
            <w:r>
              <w:t>Samostalno zaključivanje i razumijevanje smisla nekog teksta ili zvučnog materijala bez razumijevanja ili poznavanja svake pojedine riječi.</w:t>
            </w:r>
          </w:p>
        </w:tc>
      </w:tr>
      <w:tr w:rsidR="00665DAC" w:rsidRPr="009A6EB5" w14:paraId="3C7877F9" w14:textId="77777777" w:rsidTr="00B2687A">
        <w:trPr>
          <w:trHeight w:val="252"/>
        </w:trPr>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4DBE3475" w14:textId="77777777" w:rsidR="00665DAC" w:rsidRPr="009A6EB5" w:rsidRDefault="00665DAC" w:rsidP="00665DAC">
            <w:pPr>
              <w:textAlignment w:val="baseline"/>
            </w:pPr>
            <w:r w:rsidRPr="009A6EB5">
              <w:rPr>
                <w:b/>
                <w:bCs/>
                <w:i/>
                <w:iCs/>
              </w:rPr>
              <w:t>Vremenik</w:t>
            </w:r>
            <w:r w:rsidRPr="009A6EB5">
              <w:rPr>
                <w:lang w:val="en-US"/>
              </w:rPr>
              <w:t> </w:t>
            </w:r>
            <w:r w:rsidRPr="009A6EB5">
              <w:t>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14EF540F" w14:textId="77777777" w:rsidR="00665DAC" w:rsidRPr="009A6EB5" w:rsidRDefault="00665DAC" w:rsidP="00665DAC">
            <w:pPr>
              <w:textAlignment w:val="baseline"/>
            </w:pPr>
            <w:r w:rsidRPr="009A6EB5">
              <w:rPr>
                <w:lang w:val="en-US"/>
              </w:rPr>
              <w:t>16 sati godišnje</w:t>
            </w:r>
            <w:r w:rsidRPr="009A6EB5">
              <w:t> </w:t>
            </w:r>
          </w:p>
        </w:tc>
      </w:tr>
      <w:tr w:rsidR="00665DAC" w:rsidRPr="009A6EB5" w14:paraId="70F41924" w14:textId="77777777" w:rsidTr="00B2687A">
        <w:trPr>
          <w:trHeight w:val="368"/>
        </w:trPr>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749F71F5" w14:textId="77777777" w:rsidR="00665DAC" w:rsidRPr="009A6EB5" w:rsidRDefault="00665DAC" w:rsidP="00665DAC">
            <w:pPr>
              <w:textAlignment w:val="baseline"/>
            </w:pPr>
            <w:r w:rsidRPr="009A6EB5">
              <w:rPr>
                <w:b/>
                <w:bCs/>
                <w:i/>
                <w:iCs/>
              </w:rPr>
              <w:t>Troškovnik </w:t>
            </w:r>
            <w:r w:rsidRPr="009A6EB5">
              <w:rPr>
                <w:lang w:val="en-US"/>
              </w:rPr>
              <w:t> </w:t>
            </w:r>
            <w:r w:rsidRPr="009A6EB5">
              <w:t>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23E3B06D" w14:textId="77777777" w:rsidR="00665DAC" w:rsidRPr="009A6EB5" w:rsidRDefault="00163A19" w:rsidP="00665DAC">
            <w:pPr>
              <w:textAlignment w:val="baseline"/>
            </w:pPr>
            <w:r>
              <w:t>Sve troškove vezane uz umnožavanje nastavnih materijala i odlaska na županijsko natjecanje snosi škola.</w:t>
            </w:r>
          </w:p>
        </w:tc>
      </w:tr>
      <w:tr w:rsidR="00665DAC" w:rsidRPr="009A6EB5" w14:paraId="57CCC77F" w14:textId="77777777" w:rsidTr="00B2687A">
        <w:trPr>
          <w:trHeight w:val="570"/>
        </w:trPr>
        <w:tc>
          <w:tcPr>
            <w:tcW w:w="2135" w:type="dxa"/>
            <w:tcBorders>
              <w:top w:val="single" w:sz="6" w:space="0" w:color="auto"/>
              <w:left w:val="single" w:sz="6" w:space="0" w:color="auto"/>
              <w:bottom w:val="single" w:sz="6" w:space="0" w:color="auto"/>
              <w:right w:val="single" w:sz="6" w:space="0" w:color="auto"/>
            </w:tcBorders>
            <w:shd w:val="clear" w:color="auto" w:fill="auto"/>
            <w:hideMark/>
          </w:tcPr>
          <w:p w14:paraId="5F756839" w14:textId="77777777" w:rsidR="00665DAC" w:rsidRPr="009A6EB5" w:rsidRDefault="00665DAC" w:rsidP="00665DAC">
            <w:pPr>
              <w:textAlignment w:val="baseline"/>
            </w:pPr>
            <w:r w:rsidRPr="009A6EB5">
              <w:rPr>
                <w:b/>
                <w:bCs/>
                <w:i/>
                <w:iCs/>
              </w:rPr>
              <w:t>Način vrednovanja i korištenje rezultata</w:t>
            </w:r>
            <w:r w:rsidRPr="009A6EB5">
              <w:rPr>
                <w:lang w:val="en-US"/>
              </w:rPr>
              <w:t> </w:t>
            </w:r>
            <w:r w:rsidRPr="009A6EB5">
              <w:t> </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362C2D25" w14:textId="77777777" w:rsidR="00665DAC" w:rsidRPr="009A6EB5" w:rsidRDefault="0013209D" w:rsidP="00665DAC">
            <w:pPr>
              <w:textAlignment w:val="baseline"/>
            </w:pPr>
            <w:r>
              <w:t>Opisno vrednovanje kao povratna informacija učenicima o njihovom napretku tijekom vježbe. Vrednovanje se temelji na osnovu uspjeha učenika na natjecanjima.</w:t>
            </w:r>
          </w:p>
        </w:tc>
      </w:tr>
    </w:tbl>
    <w:p w14:paraId="660E31EB" w14:textId="77777777" w:rsidR="009B0CBA" w:rsidRDefault="009B0CBA" w:rsidP="00596704">
      <w:pPr>
        <w:tabs>
          <w:tab w:val="left" w:pos="1752"/>
        </w:tabs>
      </w:pPr>
    </w:p>
    <w:p w14:paraId="499DFBF5" w14:textId="77777777" w:rsidR="003134CD" w:rsidRDefault="003134CD" w:rsidP="00596704">
      <w:pPr>
        <w:tabs>
          <w:tab w:val="left" w:pos="1752"/>
        </w:tabs>
      </w:pPr>
    </w:p>
    <w:p w14:paraId="4CD7BBF2" w14:textId="77777777" w:rsidR="00084EBA" w:rsidRDefault="00084EBA" w:rsidP="00596704">
      <w:pPr>
        <w:tabs>
          <w:tab w:val="left" w:pos="1752"/>
        </w:tabs>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7309"/>
      </w:tblGrid>
      <w:tr w:rsidR="001004CA" w:rsidRPr="004B356B" w14:paraId="43C81C41" w14:textId="77777777" w:rsidTr="00B2687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B5219DE" w14:textId="77777777" w:rsidR="001004CA" w:rsidRPr="001004CA" w:rsidRDefault="001004CA" w:rsidP="00A70CF3">
            <w:pPr>
              <w:textAlignment w:val="baseline"/>
            </w:pPr>
            <w:r w:rsidRPr="001004CA">
              <w:t> </w:t>
            </w:r>
          </w:p>
          <w:p w14:paraId="67B72327" w14:textId="77777777" w:rsidR="001004CA" w:rsidRPr="001004CA" w:rsidRDefault="001004CA" w:rsidP="00A70CF3">
            <w:pPr>
              <w:textAlignment w:val="baseline"/>
            </w:pPr>
            <w:r w:rsidRPr="001004CA">
              <w:rPr>
                <w:b/>
                <w:bCs/>
                <w:i/>
                <w:iCs/>
              </w:rPr>
              <w:t>Naziv</w:t>
            </w:r>
            <w:r w:rsidRPr="001004CA">
              <w:t> </w:t>
            </w:r>
          </w:p>
        </w:tc>
        <w:tc>
          <w:tcPr>
            <w:tcW w:w="7309" w:type="dxa"/>
            <w:tcBorders>
              <w:top w:val="single" w:sz="6" w:space="0" w:color="auto"/>
              <w:left w:val="single" w:sz="6" w:space="0" w:color="auto"/>
              <w:bottom w:val="single" w:sz="6" w:space="0" w:color="auto"/>
              <w:right w:val="single" w:sz="6" w:space="0" w:color="auto"/>
            </w:tcBorders>
            <w:shd w:val="clear" w:color="auto" w:fill="DAEEF3"/>
            <w:hideMark/>
          </w:tcPr>
          <w:p w14:paraId="77CC7046" w14:textId="77777777" w:rsidR="001004CA" w:rsidRPr="001004CA" w:rsidRDefault="001004CA" w:rsidP="00A70CF3">
            <w:pPr>
              <w:textAlignment w:val="baseline"/>
            </w:pPr>
            <w:r w:rsidRPr="001004CA">
              <w:rPr>
                <w:b/>
                <w:bCs/>
              </w:rPr>
              <w:t>         </w:t>
            </w:r>
            <w:r w:rsidRPr="001004CA">
              <w:t> </w:t>
            </w:r>
          </w:p>
          <w:p w14:paraId="78FC16DA" w14:textId="77777777" w:rsidR="001004CA" w:rsidRPr="001004CA" w:rsidRDefault="001004CA" w:rsidP="00A70CF3">
            <w:pPr>
              <w:textAlignment w:val="baseline"/>
            </w:pPr>
            <w:r w:rsidRPr="001004CA">
              <w:rPr>
                <w:b/>
                <w:bCs/>
              </w:rPr>
              <w:t>DODATNA NASTAVA IZ ENGLESKOG J EZIKA</w:t>
            </w:r>
          </w:p>
          <w:p w14:paraId="7A0598E9" w14:textId="77777777" w:rsidR="001004CA" w:rsidRPr="001004CA" w:rsidRDefault="001004CA" w:rsidP="00A70CF3">
            <w:pPr>
              <w:textAlignment w:val="baseline"/>
            </w:pPr>
            <w:r w:rsidRPr="001004CA">
              <w:t> </w:t>
            </w:r>
          </w:p>
        </w:tc>
      </w:tr>
      <w:tr w:rsidR="001004CA" w:rsidRPr="004B356B" w14:paraId="35354A09" w14:textId="77777777" w:rsidTr="00B2687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EF0BBF5" w14:textId="77777777" w:rsidR="001004CA" w:rsidRPr="001004CA" w:rsidRDefault="001004CA" w:rsidP="00A70CF3">
            <w:pPr>
              <w:textAlignment w:val="baseline"/>
            </w:pPr>
            <w:r w:rsidRPr="001004CA">
              <w:rPr>
                <w:b/>
                <w:bCs/>
                <w:i/>
                <w:iCs/>
              </w:rPr>
              <w:t>Ciljevi</w:t>
            </w:r>
            <w:r w:rsidRPr="001004CA">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246797BF" w14:textId="77777777" w:rsidR="001004CA" w:rsidRPr="001004CA" w:rsidRDefault="001004CA" w:rsidP="00A70CF3">
            <w:pPr>
              <w:textAlignment w:val="baseline"/>
            </w:pPr>
            <w:r w:rsidRPr="001004CA">
              <w:t xml:space="preserve">Proširiti vokabular, usvojiti nove gramatičke strukture, poboljšati vještine slušanja i čitanja s razumijevanja, te pisanje. Poticanje učenikova samopouzdanja. </w:t>
            </w:r>
          </w:p>
        </w:tc>
      </w:tr>
      <w:tr w:rsidR="001004CA" w:rsidRPr="004B356B" w14:paraId="6D489527" w14:textId="77777777" w:rsidTr="00B2687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8661854" w14:textId="77777777" w:rsidR="001004CA" w:rsidRPr="001004CA" w:rsidRDefault="001004CA" w:rsidP="00A70CF3">
            <w:pPr>
              <w:textAlignment w:val="baseline"/>
            </w:pPr>
            <w:r w:rsidRPr="001004CA">
              <w:rPr>
                <w:b/>
                <w:bCs/>
                <w:i/>
                <w:iCs/>
              </w:rPr>
              <w:t>Namjena aktivnosti</w:t>
            </w:r>
            <w:r w:rsidRPr="001004CA">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5FC03F48" w14:textId="77777777" w:rsidR="001004CA" w:rsidRPr="001004CA" w:rsidRDefault="001004CA" w:rsidP="00A70CF3">
            <w:pPr>
              <w:textAlignment w:val="baseline"/>
            </w:pPr>
            <w:r w:rsidRPr="001004CA">
              <w:t>Priprema učenika za natjecanje iz engleskog jezika.</w:t>
            </w:r>
          </w:p>
        </w:tc>
      </w:tr>
      <w:tr w:rsidR="001004CA" w:rsidRPr="004B356B" w14:paraId="49962CC6" w14:textId="77777777" w:rsidTr="00B2687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48EFDDE" w14:textId="77777777" w:rsidR="001004CA" w:rsidRPr="001004CA" w:rsidRDefault="001004CA" w:rsidP="00A70CF3">
            <w:pPr>
              <w:textAlignment w:val="baseline"/>
            </w:pPr>
            <w:r w:rsidRPr="001004CA">
              <w:rPr>
                <w:b/>
                <w:bCs/>
                <w:i/>
                <w:iCs/>
              </w:rPr>
              <w:t>Nositelj</w:t>
            </w:r>
            <w:r w:rsidRPr="001004CA">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4CADFB80" w14:textId="77777777" w:rsidR="001004CA" w:rsidRPr="001004CA" w:rsidRDefault="001004CA" w:rsidP="00A70CF3">
            <w:pPr>
              <w:textAlignment w:val="baseline"/>
            </w:pPr>
            <w:r w:rsidRPr="001004CA">
              <w:t>Marija Tomić, prof. engleskog jezika</w:t>
            </w:r>
          </w:p>
        </w:tc>
      </w:tr>
      <w:tr w:rsidR="001004CA" w:rsidRPr="004B356B" w14:paraId="01051BB7" w14:textId="77777777" w:rsidTr="00B2687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1408884" w14:textId="77777777" w:rsidR="001004CA" w:rsidRPr="001004CA" w:rsidRDefault="001004CA" w:rsidP="00A70CF3">
            <w:pPr>
              <w:textAlignment w:val="baseline"/>
            </w:pPr>
            <w:r w:rsidRPr="001004CA">
              <w:rPr>
                <w:b/>
                <w:bCs/>
                <w:i/>
                <w:iCs/>
              </w:rPr>
              <w:t>Način ostvarivanja</w:t>
            </w:r>
            <w:r w:rsidRPr="001004CA">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43C1E899" w14:textId="77777777" w:rsidR="001004CA" w:rsidRPr="001004CA" w:rsidRDefault="001004CA" w:rsidP="00A70CF3">
            <w:pPr>
              <w:textAlignment w:val="baseline"/>
            </w:pPr>
            <w:r w:rsidRPr="001004CA">
              <w:t>Grupni rad uz individualne konzultacije.</w:t>
            </w:r>
          </w:p>
        </w:tc>
      </w:tr>
      <w:tr w:rsidR="001004CA" w:rsidRPr="004B356B" w14:paraId="323A556E" w14:textId="77777777" w:rsidTr="00B2687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C04DEB3" w14:textId="77777777" w:rsidR="001004CA" w:rsidRPr="001004CA" w:rsidRDefault="001004CA" w:rsidP="00A70CF3">
            <w:pPr>
              <w:textAlignment w:val="baseline"/>
            </w:pPr>
            <w:r w:rsidRPr="001004CA">
              <w:rPr>
                <w:b/>
                <w:bCs/>
                <w:i/>
                <w:iCs/>
              </w:rPr>
              <w:t>Vremenik</w:t>
            </w:r>
            <w:r w:rsidRPr="001004CA">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21E03ABE" w14:textId="77777777" w:rsidR="001004CA" w:rsidRPr="001004CA" w:rsidRDefault="001004CA" w:rsidP="00A70CF3">
            <w:pPr>
              <w:textAlignment w:val="baseline"/>
            </w:pPr>
            <w:r w:rsidRPr="001004CA">
              <w:t>16 sati godišnje</w:t>
            </w:r>
          </w:p>
        </w:tc>
      </w:tr>
      <w:tr w:rsidR="001004CA" w:rsidRPr="004B356B" w14:paraId="46DC5226" w14:textId="77777777" w:rsidTr="00B2687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2EC1E9A" w14:textId="77777777" w:rsidR="001004CA" w:rsidRPr="001004CA" w:rsidRDefault="001004CA" w:rsidP="00A70CF3">
            <w:pPr>
              <w:textAlignment w:val="baseline"/>
            </w:pPr>
            <w:r w:rsidRPr="001004CA">
              <w:rPr>
                <w:b/>
                <w:bCs/>
                <w:i/>
                <w:iCs/>
              </w:rPr>
              <w:t>Troškovnik </w:t>
            </w:r>
            <w:r w:rsidRPr="001004CA">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375EB1EB" w14:textId="77777777" w:rsidR="001004CA" w:rsidRPr="001004CA" w:rsidRDefault="001004CA" w:rsidP="00A70CF3">
            <w:r w:rsidRPr="001004CA">
              <w:t>Škola snosi troškove umnožavanja materijala i putnih troškova odlaska na natjecanje.</w:t>
            </w:r>
          </w:p>
        </w:tc>
      </w:tr>
      <w:tr w:rsidR="001004CA" w:rsidRPr="004B356B" w14:paraId="3C09CE72" w14:textId="77777777" w:rsidTr="00B2687A">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D485B1E" w14:textId="77777777" w:rsidR="001004CA" w:rsidRPr="001004CA" w:rsidRDefault="001004CA" w:rsidP="00A70CF3">
            <w:pPr>
              <w:textAlignment w:val="baseline"/>
            </w:pPr>
            <w:r w:rsidRPr="001004CA">
              <w:rPr>
                <w:b/>
                <w:bCs/>
                <w:i/>
                <w:iCs/>
              </w:rPr>
              <w:t>Način vrednovanja i korištenje rezultata</w:t>
            </w:r>
            <w:r w:rsidRPr="001004CA">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2BDC432D" w14:textId="77777777" w:rsidR="001004CA" w:rsidRPr="001004CA" w:rsidRDefault="001004CA" w:rsidP="00A70CF3">
            <w:pPr>
              <w:textAlignment w:val="baseline"/>
            </w:pPr>
            <w:r w:rsidRPr="001004CA">
              <w:t>Opisno praćenje sudjelovanja u radu i rezultata natjecanja.</w:t>
            </w:r>
          </w:p>
        </w:tc>
      </w:tr>
    </w:tbl>
    <w:p w14:paraId="5F41AEA0" w14:textId="77777777" w:rsidR="004522ED" w:rsidRDefault="004522ED" w:rsidP="00596704">
      <w:pPr>
        <w:tabs>
          <w:tab w:val="left" w:pos="1752"/>
        </w:tabs>
      </w:pPr>
    </w:p>
    <w:p w14:paraId="75D50757" w14:textId="77777777" w:rsidR="00C279F3" w:rsidRDefault="00C279F3" w:rsidP="00596704">
      <w:pPr>
        <w:tabs>
          <w:tab w:val="left" w:pos="1752"/>
        </w:tabs>
      </w:pPr>
    </w:p>
    <w:p w14:paraId="08877EEF" w14:textId="64AE36C4" w:rsidR="00C279F3" w:rsidRDefault="00C279F3" w:rsidP="00596704">
      <w:pPr>
        <w:tabs>
          <w:tab w:val="left" w:pos="1752"/>
        </w:tabs>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7309"/>
      </w:tblGrid>
      <w:tr w:rsidR="00EC712F" w:rsidRPr="00C279F3" w14:paraId="510A3024" w14:textId="77777777" w:rsidTr="00884736">
        <w:trPr>
          <w:trHeight w:val="556"/>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FE25704" w14:textId="77777777" w:rsidR="00EC712F" w:rsidRPr="00C279F3" w:rsidRDefault="00EC712F" w:rsidP="00884736">
            <w:pPr>
              <w:textAlignment w:val="baseline"/>
            </w:pPr>
            <w:r w:rsidRPr="00C279F3">
              <w:lastRenderedPageBreak/>
              <w:t> </w:t>
            </w:r>
          </w:p>
          <w:p w14:paraId="5931230C" w14:textId="77777777" w:rsidR="00EC712F" w:rsidRPr="00C279F3" w:rsidRDefault="00EC712F" w:rsidP="00884736">
            <w:pPr>
              <w:textAlignment w:val="baseline"/>
            </w:pPr>
            <w:r w:rsidRPr="00C279F3">
              <w:rPr>
                <w:b/>
                <w:bCs/>
                <w:i/>
                <w:iCs/>
              </w:rPr>
              <w:t>Naziv</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DAEEF3"/>
            <w:hideMark/>
          </w:tcPr>
          <w:p w14:paraId="4D1A6118" w14:textId="77777777" w:rsidR="00EC712F" w:rsidRDefault="00EC712F" w:rsidP="00884736">
            <w:pPr>
              <w:textAlignment w:val="baseline"/>
              <w:rPr>
                <w:b/>
                <w:bCs/>
              </w:rPr>
            </w:pPr>
          </w:p>
          <w:p w14:paraId="080BB87A" w14:textId="77777777" w:rsidR="00EC712F" w:rsidRPr="00C279F3" w:rsidRDefault="00EC712F" w:rsidP="00884736">
            <w:pPr>
              <w:textAlignment w:val="baseline"/>
              <w:rPr>
                <w:b/>
                <w:bCs/>
              </w:rPr>
            </w:pPr>
            <w:r w:rsidRPr="00C279F3">
              <w:rPr>
                <w:b/>
                <w:bCs/>
              </w:rPr>
              <w:t>DODATNA NASTAVA IZ ENGLESKOG JEZIKA</w:t>
            </w:r>
          </w:p>
          <w:p w14:paraId="44B0E33B" w14:textId="77777777" w:rsidR="00EC712F" w:rsidRPr="00C279F3" w:rsidRDefault="00EC712F" w:rsidP="00884736">
            <w:pPr>
              <w:textAlignment w:val="baseline"/>
              <w:rPr>
                <w:b/>
                <w:bCs/>
              </w:rPr>
            </w:pPr>
            <w:r w:rsidRPr="00C279F3">
              <w:rPr>
                <w:b/>
                <w:bCs/>
              </w:rPr>
              <w:t xml:space="preserve"> </w:t>
            </w:r>
          </w:p>
        </w:tc>
      </w:tr>
      <w:tr w:rsidR="00EC712F" w:rsidRPr="004B356B" w14:paraId="538BAF97" w14:textId="77777777" w:rsidTr="00884736">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EE5A987" w14:textId="77777777" w:rsidR="00EC712F" w:rsidRPr="00C279F3" w:rsidRDefault="00EC712F" w:rsidP="00884736">
            <w:pPr>
              <w:textAlignment w:val="baseline"/>
            </w:pPr>
            <w:r w:rsidRPr="00C279F3">
              <w:rPr>
                <w:b/>
                <w:bCs/>
                <w:i/>
                <w:iCs/>
              </w:rPr>
              <w:t>Ciljevi</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1BA5485B" w14:textId="77777777" w:rsidR="00EC712F" w:rsidRPr="004B356B" w:rsidRDefault="00EC712F" w:rsidP="00884736">
            <w:pPr>
              <w:jc w:val="both"/>
              <w:textAlignment w:val="baseline"/>
            </w:pPr>
            <w:r w:rsidRPr="5024027C">
              <w:t>Priprema učenika za natjecanje iz engleskog jezika.</w:t>
            </w:r>
          </w:p>
          <w:p w14:paraId="2ED59A42" w14:textId="77777777" w:rsidR="00EC712F" w:rsidRPr="004B356B" w:rsidRDefault="00EC712F" w:rsidP="00884736">
            <w:pPr>
              <w:jc w:val="both"/>
              <w:textAlignment w:val="baseline"/>
            </w:pPr>
          </w:p>
        </w:tc>
      </w:tr>
      <w:tr w:rsidR="00EC712F" w:rsidRPr="004B356B" w14:paraId="44A10213" w14:textId="77777777" w:rsidTr="00884736">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0DC16FD" w14:textId="77777777" w:rsidR="00EC712F" w:rsidRPr="00C279F3" w:rsidRDefault="00EC712F" w:rsidP="00884736">
            <w:pPr>
              <w:textAlignment w:val="baseline"/>
            </w:pPr>
            <w:r w:rsidRPr="00C279F3">
              <w:rPr>
                <w:b/>
                <w:bCs/>
                <w:i/>
                <w:iCs/>
              </w:rPr>
              <w:t>Namjena aktivnosti</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066AA74E" w14:textId="77777777" w:rsidR="00EC712F" w:rsidRPr="004B356B" w:rsidRDefault="00EC712F" w:rsidP="00884736">
            <w:pPr>
              <w:jc w:val="both"/>
              <w:textAlignment w:val="baseline"/>
            </w:pPr>
            <w:r w:rsidRPr="5024027C">
              <w:t>Za 2c</w:t>
            </w:r>
            <w:r>
              <w:t>, 2b</w:t>
            </w:r>
            <w:r w:rsidRPr="5024027C">
              <w:t xml:space="preserve"> I 4a</w:t>
            </w:r>
          </w:p>
        </w:tc>
      </w:tr>
      <w:tr w:rsidR="00EC712F" w:rsidRPr="004B356B" w14:paraId="45A7C344" w14:textId="77777777" w:rsidTr="00884736">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FD96938" w14:textId="77777777" w:rsidR="00EC712F" w:rsidRPr="00C279F3" w:rsidRDefault="00EC712F" w:rsidP="00884736">
            <w:pPr>
              <w:textAlignment w:val="baseline"/>
            </w:pPr>
            <w:r w:rsidRPr="00C279F3">
              <w:rPr>
                <w:b/>
                <w:bCs/>
                <w:i/>
                <w:iCs/>
              </w:rPr>
              <w:t>Nositelj</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02A66CC7" w14:textId="77777777" w:rsidR="00EC712F" w:rsidRPr="004B356B" w:rsidRDefault="00EC712F" w:rsidP="00884736">
            <w:pPr>
              <w:jc w:val="both"/>
              <w:textAlignment w:val="baseline"/>
            </w:pPr>
            <w:r w:rsidRPr="5024027C">
              <w:t>Sunčana Letina, prof.</w:t>
            </w:r>
          </w:p>
        </w:tc>
      </w:tr>
      <w:tr w:rsidR="00EC712F" w:rsidRPr="004B356B" w14:paraId="789DA8CC" w14:textId="77777777" w:rsidTr="00884736">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FFAF1A7" w14:textId="77777777" w:rsidR="00EC712F" w:rsidRPr="00C279F3" w:rsidRDefault="00EC712F" w:rsidP="00884736">
            <w:pPr>
              <w:textAlignment w:val="baseline"/>
            </w:pPr>
            <w:r w:rsidRPr="00C279F3">
              <w:rPr>
                <w:b/>
                <w:bCs/>
                <w:i/>
                <w:iCs/>
              </w:rPr>
              <w:t>Način ostvarivanja</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69157E5D" w14:textId="77777777" w:rsidR="00EC712F" w:rsidRPr="004B356B" w:rsidRDefault="00EC712F" w:rsidP="00884736">
            <w:pPr>
              <w:jc w:val="both"/>
              <w:textAlignment w:val="baseline"/>
            </w:pPr>
            <w:r w:rsidRPr="5024027C">
              <w:t>Nastava u učionici, nakon regularne nastave određene rasporedom.</w:t>
            </w:r>
          </w:p>
        </w:tc>
      </w:tr>
      <w:tr w:rsidR="00EC712F" w:rsidRPr="004B356B" w14:paraId="7E850D98" w14:textId="77777777" w:rsidTr="00884736">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3619358" w14:textId="77777777" w:rsidR="00EC712F" w:rsidRPr="00C279F3" w:rsidRDefault="00EC712F" w:rsidP="00884736">
            <w:pPr>
              <w:textAlignment w:val="baseline"/>
            </w:pPr>
            <w:r w:rsidRPr="00C279F3">
              <w:rPr>
                <w:b/>
                <w:bCs/>
                <w:i/>
                <w:iCs/>
              </w:rPr>
              <w:t>Vremenik</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615E6CE9" w14:textId="77777777" w:rsidR="00EC712F" w:rsidRPr="004B356B" w:rsidRDefault="00EC712F" w:rsidP="00884736">
            <w:pPr>
              <w:jc w:val="both"/>
              <w:textAlignment w:val="baseline"/>
            </w:pPr>
            <w:r w:rsidRPr="5024027C">
              <w:t>Od listopada do ožujka, eventualno svibnja ovisi o plasmanu učenika.</w:t>
            </w:r>
          </w:p>
        </w:tc>
      </w:tr>
      <w:tr w:rsidR="00EC712F" w:rsidRPr="004B356B" w14:paraId="51D53B65" w14:textId="77777777" w:rsidTr="00884736">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1677016" w14:textId="77777777" w:rsidR="00EC712F" w:rsidRPr="00C279F3" w:rsidRDefault="00EC712F" w:rsidP="00884736">
            <w:pPr>
              <w:textAlignment w:val="baseline"/>
            </w:pPr>
            <w:r w:rsidRPr="00C279F3">
              <w:rPr>
                <w:b/>
                <w:bCs/>
                <w:i/>
                <w:iCs/>
              </w:rPr>
              <w:t>Troškovnik </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0843DD2E" w14:textId="77777777" w:rsidR="00EC712F" w:rsidRPr="004B356B" w:rsidRDefault="00EC712F" w:rsidP="00884736">
            <w:pPr>
              <w:jc w:val="both"/>
              <w:textAlignment w:val="baseline"/>
            </w:pPr>
            <w:r>
              <w:t>Fotokopiranje materijala za vježbu</w:t>
            </w:r>
          </w:p>
          <w:p w14:paraId="2E88D161" w14:textId="77777777" w:rsidR="00EC712F" w:rsidRPr="004B356B" w:rsidRDefault="00EC712F" w:rsidP="00884736">
            <w:pPr>
              <w:jc w:val="both"/>
              <w:textAlignment w:val="baseline"/>
            </w:pPr>
          </w:p>
        </w:tc>
      </w:tr>
      <w:tr w:rsidR="00EC712F" w:rsidRPr="004B356B" w14:paraId="781CF419" w14:textId="77777777" w:rsidTr="00884736">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C5484A1" w14:textId="77777777" w:rsidR="00EC712F" w:rsidRPr="00C279F3" w:rsidRDefault="00EC712F" w:rsidP="00884736">
            <w:pPr>
              <w:textAlignment w:val="baseline"/>
            </w:pPr>
            <w:r w:rsidRPr="00C279F3">
              <w:rPr>
                <w:b/>
                <w:bCs/>
                <w:i/>
                <w:iCs/>
              </w:rPr>
              <w:t>Način vrednovanja i korištenje rezultata</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517106C1" w14:textId="77777777" w:rsidR="00EC712F" w:rsidRPr="004B356B" w:rsidRDefault="00EC712F" w:rsidP="00884736">
            <w:pPr>
              <w:jc w:val="both"/>
              <w:textAlignment w:val="baseline"/>
            </w:pPr>
            <w:r w:rsidRPr="5024027C">
              <w:t>Opisno vrednovanje i analiza uspjeha.</w:t>
            </w:r>
          </w:p>
        </w:tc>
      </w:tr>
    </w:tbl>
    <w:p w14:paraId="0A77D71F" w14:textId="3284728A" w:rsidR="00EC712F" w:rsidRDefault="00EC712F" w:rsidP="00596704">
      <w:pPr>
        <w:tabs>
          <w:tab w:val="left" w:pos="1752"/>
        </w:tabs>
      </w:pPr>
    </w:p>
    <w:p w14:paraId="1E2AED67" w14:textId="77777777" w:rsidR="00EC712F" w:rsidRDefault="00EC712F" w:rsidP="00596704">
      <w:pPr>
        <w:tabs>
          <w:tab w:val="left" w:pos="1752"/>
        </w:tabs>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7309"/>
      </w:tblGrid>
      <w:tr w:rsidR="00E65E51" w:rsidRPr="004B356B" w14:paraId="0E357EB7" w14:textId="77777777" w:rsidTr="1844A51C">
        <w:trPr>
          <w:trHeight w:val="556"/>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7DCFE1F" w14:textId="77777777" w:rsidR="00E65E51" w:rsidRPr="00C279F3" w:rsidRDefault="00E65E51" w:rsidP="007B57F1">
            <w:pPr>
              <w:textAlignment w:val="baseline"/>
            </w:pPr>
            <w:r w:rsidRPr="00C279F3">
              <w:t> </w:t>
            </w:r>
          </w:p>
          <w:p w14:paraId="540DCCBE" w14:textId="77777777" w:rsidR="00E65E51" w:rsidRPr="00C279F3" w:rsidRDefault="00E65E51" w:rsidP="007B57F1">
            <w:pPr>
              <w:textAlignment w:val="baseline"/>
            </w:pPr>
            <w:r w:rsidRPr="00C279F3">
              <w:rPr>
                <w:b/>
                <w:bCs/>
                <w:i/>
                <w:iCs/>
              </w:rPr>
              <w:t>Naziv</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DAEEF3"/>
            <w:hideMark/>
          </w:tcPr>
          <w:p w14:paraId="30747AED" w14:textId="77777777" w:rsidR="00E65E51" w:rsidRDefault="00E65E51" w:rsidP="007B57F1">
            <w:pPr>
              <w:textAlignment w:val="baseline"/>
              <w:rPr>
                <w:b/>
                <w:bCs/>
              </w:rPr>
            </w:pPr>
          </w:p>
          <w:p w14:paraId="7F9CB122" w14:textId="77777777" w:rsidR="00E65E51" w:rsidRPr="00C279F3" w:rsidRDefault="00E65E51" w:rsidP="007B57F1">
            <w:pPr>
              <w:textAlignment w:val="baseline"/>
              <w:rPr>
                <w:b/>
                <w:bCs/>
              </w:rPr>
            </w:pPr>
            <w:r w:rsidRPr="00C279F3">
              <w:rPr>
                <w:b/>
                <w:bCs/>
              </w:rPr>
              <w:t xml:space="preserve">DODATNA NASTAVA IZ </w:t>
            </w:r>
            <w:r>
              <w:rPr>
                <w:b/>
                <w:bCs/>
              </w:rPr>
              <w:t>TALIJANSKOG</w:t>
            </w:r>
            <w:r w:rsidRPr="00C279F3">
              <w:rPr>
                <w:b/>
                <w:bCs/>
              </w:rPr>
              <w:t xml:space="preserve"> JEZIKA</w:t>
            </w:r>
          </w:p>
          <w:p w14:paraId="394459CA" w14:textId="77777777" w:rsidR="00E65E51" w:rsidRPr="00C279F3" w:rsidRDefault="00E65E51" w:rsidP="007B57F1">
            <w:pPr>
              <w:textAlignment w:val="baseline"/>
              <w:rPr>
                <w:b/>
                <w:bCs/>
              </w:rPr>
            </w:pPr>
            <w:r w:rsidRPr="00C279F3">
              <w:rPr>
                <w:b/>
                <w:bCs/>
              </w:rPr>
              <w:t xml:space="preserve"> </w:t>
            </w:r>
          </w:p>
        </w:tc>
      </w:tr>
      <w:tr w:rsidR="00E65E51" w:rsidRPr="004B356B" w14:paraId="24BBE51A"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54AEE46" w14:textId="77777777" w:rsidR="00E65E51" w:rsidRPr="00C279F3" w:rsidRDefault="00E65E51" w:rsidP="007B57F1">
            <w:pPr>
              <w:textAlignment w:val="baseline"/>
            </w:pPr>
            <w:r w:rsidRPr="00C279F3">
              <w:rPr>
                <w:b/>
                <w:bCs/>
                <w:i/>
                <w:iCs/>
              </w:rPr>
              <w:t>Ciljevi</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16A3CB53" w14:textId="77777777" w:rsidR="00E65E51" w:rsidRPr="004B356B" w:rsidRDefault="00E65E51" w:rsidP="007B57F1">
            <w:pPr>
              <w:jc w:val="both"/>
              <w:textAlignment w:val="baseline"/>
            </w:pPr>
            <w:r w:rsidRPr="5024027C">
              <w:t xml:space="preserve">Omogućiti darovitim i zainteresiranim učenicima nadogradnju stečenih znanja izvan redovne nastave i obveznog programa.   Poticati učenike na samostalno istraživanje, te razvijanje usmenog izražavanja, proširivanje  vokabulare te  pismenosti.  Razvijati logičko razmišljanje i zaključivanje.  Priprema učenika za sudjelovanje na natjecanjima.    </w:t>
            </w:r>
          </w:p>
        </w:tc>
      </w:tr>
      <w:tr w:rsidR="00E65E51" w:rsidRPr="004B356B" w14:paraId="1A6FC770"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750E7E4" w14:textId="77777777" w:rsidR="00E65E51" w:rsidRPr="00C279F3" w:rsidRDefault="00E65E51" w:rsidP="007B57F1">
            <w:pPr>
              <w:textAlignment w:val="baseline"/>
            </w:pPr>
            <w:r w:rsidRPr="00C279F3">
              <w:rPr>
                <w:b/>
                <w:bCs/>
                <w:i/>
                <w:iCs/>
              </w:rPr>
              <w:t>Namjena aktivnosti</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55DD00AD" w14:textId="17D84B74" w:rsidR="00E65E51" w:rsidRPr="004B356B" w:rsidRDefault="0B324837" w:rsidP="007B57F1">
            <w:pPr>
              <w:jc w:val="both"/>
            </w:pPr>
            <w:r>
              <w:t xml:space="preserve">Napredovanje i proširivanje  stečenih znanja </w:t>
            </w:r>
            <w:r w:rsidR="28F65641">
              <w:t xml:space="preserve"> </w:t>
            </w:r>
            <w:r w:rsidR="5B241103">
              <w:t>/</w:t>
            </w:r>
            <w:r w:rsidR="28F65641">
              <w:t xml:space="preserve"> priprema za školsko natjecanje i eventualno natjecanje na županijskog razini</w:t>
            </w:r>
          </w:p>
        </w:tc>
      </w:tr>
      <w:tr w:rsidR="00E65E51" w:rsidRPr="004B356B" w14:paraId="51A0BF11"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D42DE51" w14:textId="77777777" w:rsidR="00E65E51" w:rsidRPr="00C279F3" w:rsidRDefault="00E65E51" w:rsidP="007B57F1">
            <w:pPr>
              <w:textAlignment w:val="baseline"/>
            </w:pPr>
            <w:r w:rsidRPr="00C279F3">
              <w:rPr>
                <w:b/>
                <w:bCs/>
                <w:i/>
                <w:iCs/>
              </w:rPr>
              <w:t>Nositelj</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5BC15863" w14:textId="43E2E755" w:rsidR="00E65E51" w:rsidRPr="004B356B" w:rsidRDefault="0B324837" w:rsidP="007B57F1">
            <w:pPr>
              <w:jc w:val="both"/>
              <w:textAlignment w:val="baseline"/>
            </w:pPr>
            <w:r>
              <w:t>Natali Vlašić ,prof.  talijanskog jezika i književnosti</w:t>
            </w:r>
          </w:p>
          <w:p w14:paraId="19579FF8" w14:textId="7095F4B5" w:rsidR="00E65E51" w:rsidRPr="004B356B" w:rsidRDefault="00E65E51" w:rsidP="1844A51C">
            <w:pPr>
              <w:jc w:val="both"/>
              <w:textAlignment w:val="baseline"/>
            </w:pPr>
          </w:p>
        </w:tc>
      </w:tr>
      <w:tr w:rsidR="00E65E51" w:rsidRPr="004B356B" w14:paraId="5A6BF0FA"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ECEBE14" w14:textId="77777777" w:rsidR="00E65E51" w:rsidRPr="00C279F3" w:rsidRDefault="00E65E51" w:rsidP="007B57F1">
            <w:pPr>
              <w:textAlignment w:val="baseline"/>
            </w:pPr>
            <w:r w:rsidRPr="00C279F3">
              <w:rPr>
                <w:b/>
                <w:bCs/>
                <w:i/>
                <w:iCs/>
              </w:rPr>
              <w:t>Način ostvarivanja</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7C5EC301" w14:textId="706851B3" w:rsidR="00E65E51" w:rsidRPr="004B356B" w:rsidRDefault="0B324837" w:rsidP="007B57F1">
            <w:pPr>
              <w:jc w:val="both"/>
              <w:textAlignment w:val="baseline"/>
            </w:pPr>
            <w:r>
              <w:t>Individualni rad u školi sa zainteresiranim učenicima.  Učenici 4. razreda gimnazije te HTT</w:t>
            </w:r>
            <w:r w:rsidR="7FBBBCF9">
              <w:t xml:space="preserve">/ </w:t>
            </w:r>
            <w:r w:rsidR="00EC712F">
              <w:t>eventualno</w:t>
            </w:r>
            <w:r w:rsidR="7FBBBCF9">
              <w:t xml:space="preserve"> i 3. razreda ,čeka se odobrenje Ministarstva. Rad u</w:t>
            </w:r>
            <w:r>
              <w:t xml:space="preserve"> školi </w:t>
            </w:r>
            <w:r w:rsidR="147B6064">
              <w:t>,nakon redovne nastave, od listopada do svibnja</w:t>
            </w:r>
            <w:r w:rsidR="00EC712F">
              <w:t xml:space="preserve"> p</w:t>
            </w:r>
            <w:r>
              <w:t xml:space="preserve">o potrebi i online.  </w:t>
            </w:r>
          </w:p>
        </w:tc>
      </w:tr>
      <w:tr w:rsidR="00E65E51" w:rsidRPr="004B356B" w14:paraId="07173F69"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A088B25" w14:textId="77777777" w:rsidR="00E65E51" w:rsidRPr="00C279F3" w:rsidRDefault="00E65E51" w:rsidP="007B57F1">
            <w:pPr>
              <w:textAlignment w:val="baseline"/>
            </w:pPr>
            <w:r w:rsidRPr="00C279F3">
              <w:rPr>
                <w:b/>
                <w:bCs/>
                <w:i/>
                <w:iCs/>
              </w:rPr>
              <w:t>Vremenik</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34CF12F6" w14:textId="77777777" w:rsidR="00E65E51" w:rsidRPr="004B356B" w:rsidRDefault="00E65E51" w:rsidP="007B57F1">
            <w:pPr>
              <w:jc w:val="both"/>
              <w:textAlignment w:val="baseline"/>
            </w:pPr>
            <w:r w:rsidRPr="5024027C">
              <w:t xml:space="preserve">Tijekom nastavne godine, u skladu sa školskim rasporedom I obvezama učenika.  </w:t>
            </w:r>
          </w:p>
        </w:tc>
      </w:tr>
      <w:tr w:rsidR="00E65E51" w:rsidRPr="004B356B" w14:paraId="101A64C6"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1E86308" w14:textId="77777777" w:rsidR="00E65E51" w:rsidRPr="00C279F3" w:rsidRDefault="00E65E51" w:rsidP="007B57F1">
            <w:pPr>
              <w:textAlignment w:val="baseline"/>
            </w:pPr>
            <w:r w:rsidRPr="00C279F3">
              <w:rPr>
                <w:b/>
                <w:bCs/>
                <w:i/>
                <w:iCs/>
              </w:rPr>
              <w:t>Troškovnik </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6B2BF31C" w14:textId="53D4CF85" w:rsidR="00E65E51" w:rsidRPr="004B356B" w:rsidRDefault="21B627C4" w:rsidP="007B57F1">
            <w:pPr>
              <w:jc w:val="both"/>
              <w:textAlignment w:val="baseline"/>
            </w:pPr>
            <w:r>
              <w:t>Troš</w:t>
            </w:r>
            <w:r w:rsidR="00EC712F">
              <w:t>k</w:t>
            </w:r>
            <w:r>
              <w:t>ovi fotokopiranja materijala</w:t>
            </w:r>
          </w:p>
        </w:tc>
      </w:tr>
      <w:tr w:rsidR="00E65E51" w:rsidRPr="004B356B" w14:paraId="54AA72B7"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F98AD1C" w14:textId="77777777" w:rsidR="00E65E51" w:rsidRPr="00C279F3" w:rsidRDefault="00E65E51" w:rsidP="007B57F1">
            <w:pPr>
              <w:textAlignment w:val="baseline"/>
            </w:pPr>
            <w:r w:rsidRPr="00C279F3">
              <w:rPr>
                <w:b/>
                <w:bCs/>
                <w:i/>
                <w:iCs/>
              </w:rPr>
              <w:t>Način vrednovanja i korištenje rezultata</w:t>
            </w:r>
            <w:r w:rsidRPr="00C279F3">
              <w:t> </w:t>
            </w:r>
          </w:p>
        </w:tc>
        <w:tc>
          <w:tcPr>
            <w:tcW w:w="7309" w:type="dxa"/>
            <w:tcBorders>
              <w:top w:val="single" w:sz="6" w:space="0" w:color="auto"/>
              <w:left w:val="single" w:sz="6" w:space="0" w:color="auto"/>
              <w:bottom w:val="single" w:sz="6" w:space="0" w:color="auto"/>
              <w:right w:val="single" w:sz="6" w:space="0" w:color="auto"/>
            </w:tcBorders>
            <w:shd w:val="clear" w:color="auto" w:fill="auto"/>
          </w:tcPr>
          <w:p w14:paraId="7F35F950" w14:textId="77777777" w:rsidR="00E65E51" w:rsidRPr="004B356B" w:rsidRDefault="00E65E51" w:rsidP="007B57F1">
            <w:pPr>
              <w:jc w:val="both"/>
              <w:textAlignment w:val="baseline"/>
            </w:pPr>
            <w:r w:rsidRPr="5024027C">
              <w:t>Opisno praćenje sudjelovanja u radu i rezultata.</w:t>
            </w:r>
          </w:p>
        </w:tc>
      </w:tr>
    </w:tbl>
    <w:p w14:paraId="29FFABAD" w14:textId="77777777" w:rsidR="00027430" w:rsidRDefault="00027430" w:rsidP="00596704">
      <w:pPr>
        <w:tabs>
          <w:tab w:val="left" w:pos="1752"/>
        </w:tabs>
      </w:pPr>
    </w:p>
    <w:p w14:paraId="5069D37A" w14:textId="77777777" w:rsidR="00027430" w:rsidRDefault="00027430" w:rsidP="00596704">
      <w:pPr>
        <w:tabs>
          <w:tab w:val="left" w:pos="1752"/>
        </w:tabs>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7245"/>
      </w:tblGrid>
      <w:tr w:rsidR="0082602C" w:rsidRPr="009A6EB5" w14:paraId="258634B9"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6E2E20A" w14:textId="77777777" w:rsidR="0082602C" w:rsidRPr="009A6EB5" w:rsidRDefault="0082602C" w:rsidP="009674E7">
            <w:pPr>
              <w:textAlignment w:val="baseline"/>
            </w:pPr>
            <w:r w:rsidRPr="009A6EB5">
              <w:rPr>
                <w:lang w:val="en-US"/>
              </w:rPr>
              <w:t> </w:t>
            </w:r>
            <w:r w:rsidRPr="009A6EB5">
              <w:t> </w:t>
            </w:r>
          </w:p>
          <w:p w14:paraId="490650A1" w14:textId="77777777" w:rsidR="0082602C" w:rsidRPr="009A6EB5" w:rsidRDefault="0082602C" w:rsidP="009674E7">
            <w:pPr>
              <w:textAlignment w:val="baseline"/>
            </w:pPr>
            <w:r w:rsidRPr="009A6EB5">
              <w:rPr>
                <w:b/>
                <w:bCs/>
                <w:i/>
                <w:iCs/>
              </w:rPr>
              <w:t>Naziv</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DAEEF3"/>
            <w:hideMark/>
          </w:tcPr>
          <w:p w14:paraId="125016C5" w14:textId="77777777" w:rsidR="0082602C" w:rsidRPr="009A6EB5" w:rsidRDefault="0082602C" w:rsidP="009674E7">
            <w:pPr>
              <w:textAlignment w:val="baseline"/>
            </w:pPr>
            <w:r w:rsidRPr="009A6EB5">
              <w:t> </w:t>
            </w:r>
            <w:r w:rsidRPr="009A6EB5">
              <w:br/>
            </w:r>
            <w:r w:rsidRPr="009A6EB5">
              <w:rPr>
                <w:b/>
                <w:bCs/>
                <w:lang w:val="en-US"/>
              </w:rPr>
              <w:t>DODATNA NASTAVA IZ KEMIJE</w:t>
            </w:r>
            <w:r w:rsidRPr="009A6EB5">
              <w:t> </w:t>
            </w:r>
            <w:r w:rsidRPr="009A6EB5">
              <w:br/>
              <w:t> </w:t>
            </w:r>
          </w:p>
        </w:tc>
      </w:tr>
      <w:tr w:rsidR="008A363E" w:rsidRPr="009A6EB5" w14:paraId="0A8925B2"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28A156AE" w14:textId="77777777" w:rsidR="008A363E" w:rsidRPr="009A6EB5" w:rsidRDefault="008A363E" w:rsidP="008A363E">
            <w:pPr>
              <w:textAlignment w:val="baseline"/>
            </w:pPr>
            <w:r w:rsidRPr="009A6EB5">
              <w:rPr>
                <w:b/>
                <w:bCs/>
                <w:i/>
                <w:iCs/>
              </w:rPr>
              <w:t>Ciljevi</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508710E6" w14:textId="77777777" w:rsidR="008A363E" w:rsidRPr="004B356B" w:rsidRDefault="008A363E" w:rsidP="00A10959">
            <w:pPr>
              <w:jc w:val="both"/>
              <w:textAlignment w:val="baseline"/>
            </w:pPr>
            <w:r w:rsidRPr="5024027C">
              <w:t xml:space="preserve">Omogućiti darovitim i zainteresiranim učenicima nadogradnju stečenih znanja izvan redovne nastave i obveznog programa. </w:t>
            </w:r>
          </w:p>
          <w:p w14:paraId="68A03087" w14:textId="6C1F8BD2" w:rsidR="008A363E" w:rsidRPr="004B356B" w:rsidRDefault="008A363E" w:rsidP="00A10959">
            <w:pPr>
              <w:jc w:val="both"/>
              <w:textAlignment w:val="baseline"/>
            </w:pPr>
            <w:r w:rsidRPr="5024027C">
              <w:t xml:space="preserve">Poticati učenike na samostalno istraživanje, te razvijanje prirodoznanstvene </w:t>
            </w:r>
            <w:r w:rsidR="00EC712F" w:rsidRPr="5024027C">
              <w:t>pi</w:t>
            </w:r>
            <w:r w:rsidR="00EC712F">
              <w:t>s</w:t>
            </w:r>
            <w:r w:rsidR="00EC712F" w:rsidRPr="5024027C">
              <w:t>menosti</w:t>
            </w:r>
            <w:r w:rsidRPr="5024027C">
              <w:t>.</w:t>
            </w:r>
          </w:p>
          <w:p w14:paraId="6472973D" w14:textId="77777777" w:rsidR="008A363E" w:rsidRPr="004B356B" w:rsidRDefault="008A363E" w:rsidP="00A10959">
            <w:pPr>
              <w:jc w:val="both"/>
              <w:textAlignment w:val="baseline"/>
            </w:pPr>
            <w:r w:rsidRPr="5024027C">
              <w:t>Razvijati logičko razmišljanje i zaključivanje.</w:t>
            </w:r>
          </w:p>
          <w:p w14:paraId="1B20E417" w14:textId="77777777" w:rsidR="008A363E" w:rsidRPr="004B356B" w:rsidRDefault="008A363E" w:rsidP="00A10959">
            <w:pPr>
              <w:jc w:val="both"/>
              <w:textAlignment w:val="baseline"/>
            </w:pPr>
            <w:r w:rsidRPr="5024027C">
              <w:t>Priprema učenika za sudjelovanje na natjecanjima.</w:t>
            </w:r>
          </w:p>
          <w:p w14:paraId="57DB1388" w14:textId="77777777" w:rsidR="008A363E" w:rsidRPr="009A6EB5" w:rsidRDefault="008A363E" w:rsidP="00A10959">
            <w:pPr>
              <w:jc w:val="both"/>
              <w:textAlignment w:val="baseline"/>
            </w:pPr>
          </w:p>
        </w:tc>
      </w:tr>
      <w:tr w:rsidR="008A363E" w:rsidRPr="009A6EB5" w14:paraId="733F8828"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A77D69C" w14:textId="77777777" w:rsidR="008A363E" w:rsidRPr="009A6EB5" w:rsidRDefault="008A363E" w:rsidP="008A363E">
            <w:pPr>
              <w:textAlignment w:val="baseline"/>
            </w:pPr>
            <w:r w:rsidRPr="009A6EB5">
              <w:rPr>
                <w:b/>
                <w:bCs/>
                <w:i/>
                <w:iCs/>
              </w:rPr>
              <w:t>Namjena aktivnosti</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7270FA4E" w14:textId="77777777" w:rsidR="008A363E" w:rsidRPr="009A6EB5" w:rsidRDefault="008A363E" w:rsidP="00A10959">
            <w:pPr>
              <w:jc w:val="both"/>
              <w:textAlignment w:val="baseline"/>
            </w:pPr>
            <w:r w:rsidRPr="009A6EB5">
              <w:rPr>
                <w:lang w:val="en-US"/>
              </w:rPr>
              <w:t>Priprema učenika za natjecanje</w:t>
            </w:r>
            <w:r w:rsidRPr="009A6EB5">
              <w:t> </w:t>
            </w:r>
          </w:p>
        </w:tc>
      </w:tr>
      <w:tr w:rsidR="008A363E" w:rsidRPr="009A6EB5" w14:paraId="180FCB28"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67575041" w14:textId="77777777" w:rsidR="008A363E" w:rsidRPr="009A6EB5" w:rsidRDefault="008A363E" w:rsidP="008A363E">
            <w:pPr>
              <w:textAlignment w:val="baseline"/>
            </w:pPr>
            <w:r w:rsidRPr="009A6EB5">
              <w:rPr>
                <w:b/>
                <w:bCs/>
                <w:i/>
                <w:iCs/>
              </w:rPr>
              <w:lastRenderedPageBreak/>
              <w:t>Nositelj</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1BAEB2D8" w14:textId="77777777" w:rsidR="008A363E" w:rsidRPr="009A6EB5" w:rsidRDefault="00206C07" w:rsidP="00A10959">
            <w:pPr>
              <w:jc w:val="both"/>
              <w:textAlignment w:val="baseline"/>
            </w:pPr>
            <w:r w:rsidRPr="5024027C">
              <w:t>Ivana Tvrdeić, prof.</w:t>
            </w:r>
          </w:p>
        </w:tc>
      </w:tr>
      <w:tr w:rsidR="008A363E" w:rsidRPr="009A6EB5" w14:paraId="774A907C"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30F18A56" w14:textId="77777777" w:rsidR="008A363E" w:rsidRPr="009A6EB5" w:rsidRDefault="008A363E" w:rsidP="008A363E">
            <w:pPr>
              <w:textAlignment w:val="baseline"/>
            </w:pPr>
            <w:r w:rsidRPr="009A6EB5">
              <w:rPr>
                <w:b/>
                <w:bCs/>
                <w:i/>
                <w:iCs/>
              </w:rPr>
              <w:t>Način ostvarivanja</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3D54BFB0" w14:textId="77777777" w:rsidR="008A363E" w:rsidRPr="009A6EB5" w:rsidRDefault="008A363E" w:rsidP="00A10959">
            <w:pPr>
              <w:jc w:val="both"/>
              <w:textAlignment w:val="baseline"/>
            </w:pPr>
            <w:r w:rsidRPr="009A6EB5">
              <w:rPr>
                <w:lang w:val="en-US"/>
              </w:rPr>
              <w:t>Individualni rad u školi sa zainteresiranim učenicima</w:t>
            </w:r>
            <w:r w:rsidR="00314974">
              <w:rPr>
                <w:lang w:val="en-US"/>
              </w:rPr>
              <w:t>, p</w:t>
            </w:r>
            <w:r w:rsidRPr="009A6EB5">
              <w:rPr>
                <w:lang w:val="en-US"/>
              </w:rPr>
              <w:t>o potrebi i online</w:t>
            </w:r>
            <w:r w:rsidR="00314974">
              <w:rPr>
                <w:lang w:val="en-US"/>
              </w:rPr>
              <w:t>.</w:t>
            </w:r>
          </w:p>
        </w:tc>
      </w:tr>
      <w:tr w:rsidR="008A363E" w:rsidRPr="009A6EB5" w14:paraId="644521FA"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295E52E" w14:textId="77777777" w:rsidR="008A363E" w:rsidRPr="009A6EB5" w:rsidRDefault="008A363E" w:rsidP="008A363E">
            <w:pPr>
              <w:textAlignment w:val="baseline"/>
            </w:pPr>
            <w:r w:rsidRPr="009A6EB5">
              <w:rPr>
                <w:b/>
                <w:bCs/>
                <w:i/>
                <w:iCs/>
              </w:rPr>
              <w:t>Vremenik</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4B85BA33" w14:textId="77777777" w:rsidR="008A363E" w:rsidRPr="009A6EB5" w:rsidRDefault="008A363E" w:rsidP="00A10959">
            <w:pPr>
              <w:jc w:val="both"/>
              <w:textAlignment w:val="baseline"/>
            </w:pPr>
            <w:r w:rsidRPr="009A6EB5">
              <w:rPr>
                <w:lang w:val="en-US"/>
              </w:rPr>
              <w:t>Tijekom nastavne godine, intenzivnije pred natjecanje učenika</w:t>
            </w:r>
            <w:r w:rsidRPr="009A6EB5">
              <w:t> </w:t>
            </w:r>
          </w:p>
        </w:tc>
      </w:tr>
      <w:tr w:rsidR="008A363E" w:rsidRPr="009A6EB5" w14:paraId="6B489984"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B35506E" w14:textId="77777777" w:rsidR="008A363E" w:rsidRPr="009A6EB5" w:rsidRDefault="008A363E" w:rsidP="008A363E">
            <w:pPr>
              <w:textAlignment w:val="baseline"/>
            </w:pPr>
            <w:r w:rsidRPr="009A6EB5">
              <w:rPr>
                <w:b/>
                <w:bCs/>
                <w:i/>
                <w:iCs/>
              </w:rPr>
              <w:t>Troškovnik </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575B7948" w14:textId="77777777" w:rsidR="008A363E" w:rsidRPr="009A6EB5" w:rsidRDefault="008A363E" w:rsidP="00A10959">
            <w:pPr>
              <w:jc w:val="both"/>
              <w:textAlignment w:val="baseline"/>
            </w:pPr>
            <w:r w:rsidRPr="009A6EB5">
              <w:rPr>
                <w:lang w:val="en-US"/>
              </w:rPr>
              <w:t>Troškove radnih materijala snosi škola</w:t>
            </w:r>
            <w:r w:rsidRPr="009A6EB5">
              <w:t> </w:t>
            </w:r>
          </w:p>
        </w:tc>
      </w:tr>
      <w:tr w:rsidR="008A363E" w:rsidRPr="009A6EB5" w14:paraId="4B6581DF" w14:textId="77777777" w:rsidTr="00891E4E">
        <w:trPr>
          <w:trHeight w:val="315"/>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B365F67" w14:textId="77777777" w:rsidR="008A363E" w:rsidRPr="009A6EB5" w:rsidRDefault="008A363E" w:rsidP="008A363E">
            <w:pPr>
              <w:textAlignment w:val="baseline"/>
            </w:pPr>
            <w:r w:rsidRPr="009A6EB5">
              <w:rPr>
                <w:b/>
                <w:bCs/>
                <w:i/>
                <w:iCs/>
              </w:rPr>
              <w:t>Način vrednovanja i korištenje rezultata</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4FF6D566" w14:textId="77777777" w:rsidR="008A363E" w:rsidRPr="009A6EB5" w:rsidRDefault="00A10959" w:rsidP="00A10959">
            <w:pPr>
              <w:jc w:val="both"/>
              <w:textAlignment w:val="baseline"/>
            </w:pPr>
            <w:r w:rsidRPr="5024027C">
              <w:t>Uspjeh učenika na natjecanjima</w:t>
            </w:r>
            <w:r>
              <w:t>.</w:t>
            </w:r>
          </w:p>
        </w:tc>
      </w:tr>
    </w:tbl>
    <w:p w14:paraId="10341D5C" w14:textId="77777777" w:rsidR="00027430" w:rsidRDefault="00027430" w:rsidP="00596704">
      <w:pPr>
        <w:tabs>
          <w:tab w:val="left" w:pos="1752"/>
        </w:tabs>
      </w:pPr>
    </w:p>
    <w:p w14:paraId="3A5701A1" w14:textId="77777777" w:rsidR="00027430" w:rsidRDefault="00027430" w:rsidP="00596704">
      <w:pPr>
        <w:tabs>
          <w:tab w:val="left" w:pos="1752"/>
        </w:tabs>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7245"/>
      </w:tblGrid>
      <w:tr w:rsidR="0082602C" w:rsidRPr="009A6EB5" w14:paraId="03FCB2E8"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36E64199" w14:textId="77777777" w:rsidR="0082602C" w:rsidRPr="009A6EB5" w:rsidRDefault="0082602C" w:rsidP="009674E7">
            <w:pPr>
              <w:textAlignment w:val="baseline"/>
            </w:pPr>
            <w:r w:rsidRPr="009A6EB5">
              <w:rPr>
                <w:lang w:val="en-US"/>
              </w:rPr>
              <w:t> </w:t>
            </w:r>
            <w:r w:rsidRPr="009A6EB5">
              <w:t> </w:t>
            </w:r>
          </w:p>
          <w:p w14:paraId="3A6F68B1" w14:textId="77777777" w:rsidR="0082602C" w:rsidRPr="009A6EB5" w:rsidRDefault="0082602C" w:rsidP="009674E7">
            <w:pPr>
              <w:textAlignment w:val="baseline"/>
            </w:pPr>
            <w:r w:rsidRPr="009A6EB5">
              <w:rPr>
                <w:b/>
                <w:bCs/>
                <w:i/>
                <w:iCs/>
              </w:rPr>
              <w:t>Naziv</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DAEEF3"/>
            <w:hideMark/>
          </w:tcPr>
          <w:p w14:paraId="5F102D88" w14:textId="77777777" w:rsidR="0082602C" w:rsidRPr="009A6EB5" w:rsidRDefault="0082602C" w:rsidP="009674E7">
            <w:pPr>
              <w:textAlignment w:val="baseline"/>
            </w:pPr>
            <w:r w:rsidRPr="009A6EB5">
              <w:rPr>
                <w:b/>
                <w:bCs/>
              </w:rPr>
              <w:t>         </w:t>
            </w:r>
            <w:r w:rsidRPr="009A6EB5">
              <w:rPr>
                <w:lang w:val="en-US"/>
              </w:rPr>
              <w:t> </w:t>
            </w:r>
            <w:r w:rsidRPr="009A6EB5">
              <w:t> </w:t>
            </w:r>
          </w:p>
          <w:p w14:paraId="0AAFB571" w14:textId="77777777" w:rsidR="0082602C" w:rsidRPr="009A6EB5" w:rsidRDefault="0082602C" w:rsidP="009674E7">
            <w:pPr>
              <w:textAlignment w:val="baseline"/>
            </w:pPr>
            <w:r w:rsidRPr="009A6EB5">
              <w:rPr>
                <w:b/>
                <w:bCs/>
              </w:rPr>
              <w:t>DODATNA NASTAVA IZ BIOLOGIJE</w:t>
            </w:r>
            <w:r w:rsidRPr="009A6EB5">
              <w:t> </w:t>
            </w:r>
          </w:p>
          <w:p w14:paraId="11D06D45" w14:textId="77777777" w:rsidR="0082602C" w:rsidRPr="009A6EB5" w:rsidRDefault="0082602C" w:rsidP="009674E7">
            <w:pPr>
              <w:textAlignment w:val="baseline"/>
            </w:pPr>
            <w:r w:rsidRPr="009A6EB5">
              <w:rPr>
                <w:lang w:val="en-US"/>
              </w:rPr>
              <w:t> </w:t>
            </w:r>
            <w:r w:rsidRPr="009A6EB5">
              <w:t> </w:t>
            </w:r>
          </w:p>
        </w:tc>
      </w:tr>
      <w:tr w:rsidR="0082602C" w:rsidRPr="009A6EB5" w14:paraId="3D8E3EE2"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106822A9" w14:textId="77777777" w:rsidR="0082602C" w:rsidRPr="009A6EB5" w:rsidRDefault="0082602C" w:rsidP="009674E7">
            <w:pPr>
              <w:textAlignment w:val="baseline"/>
            </w:pPr>
            <w:r w:rsidRPr="009A6EB5">
              <w:rPr>
                <w:b/>
                <w:bCs/>
                <w:i/>
                <w:iCs/>
              </w:rPr>
              <w:t>Ciljevi</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06065F9A" w14:textId="77777777" w:rsidR="0082602C" w:rsidRPr="009A6EB5" w:rsidRDefault="00B739AA" w:rsidP="009674E7">
            <w:pPr>
              <w:textAlignment w:val="baseline"/>
            </w:pPr>
            <w:r w:rsidRPr="5024027C">
              <w:t>Pripremiti učenike za natjecanje</w:t>
            </w:r>
          </w:p>
        </w:tc>
      </w:tr>
      <w:tr w:rsidR="0082602C" w:rsidRPr="009A6EB5" w14:paraId="1F34D07C"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150F36D3" w14:textId="77777777" w:rsidR="0082602C" w:rsidRPr="009A6EB5" w:rsidRDefault="0082602C" w:rsidP="009674E7">
            <w:pPr>
              <w:textAlignment w:val="baseline"/>
            </w:pPr>
            <w:r w:rsidRPr="009A6EB5">
              <w:rPr>
                <w:b/>
                <w:bCs/>
                <w:i/>
                <w:iCs/>
              </w:rPr>
              <w:t>Namjena aktivnosti</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03B70483" w14:textId="77777777" w:rsidR="0082602C" w:rsidRPr="009A6EB5" w:rsidRDefault="00B739AA" w:rsidP="009674E7">
            <w:pPr>
              <w:textAlignment w:val="baseline"/>
            </w:pPr>
            <w:r w:rsidRPr="5024027C">
              <w:t>Učenicima gimnazijskih razreda</w:t>
            </w:r>
          </w:p>
        </w:tc>
      </w:tr>
      <w:tr w:rsidR="0082602C" w:rsidRPr="009A6EB5" w14:paraId="7AD07501"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82EF60B" w14:textId="77777777" w:rsidR="0082602C" w:rsidRPr="009A6EB5" w:rsidRDefault="0082602C" w:rsidP="009674E7">
            <w:pPr>
              <w:textAlignment w:val="baseline"/>
            </w:pPr>
            <w:r w:rsidRPr="009A6EB5">
              <w:rPr>
                <w:b/>
                <w:bCs/>
                <w:i/>
                <w:iCs/>
              </w:rPr>
              <w:t>Nositelj</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4CA1EB66" w14:textId="77777777" w:rsidR="0082602C" w:rsidRPr="009A6EB5" w:rsidRDefault="0082602C" w:rsidP="009674E7">
            <w:pPr>
              <w:textAlignment w:val="baseline"/>
            </w:pPr>
            <w:r w:rsidRPr="009A6EB5">
              <w:rPr>
                <w:lang w:val="en-US"/>
              </w:rPr>
              <w:t>Darija Foretić, prof. </w:t>
            </w:r>
          </w:p>
        </w:tc>
      </w:tr>
      <w:tr w:rsidR="00B739AA" w:rsidRPr="009A6EB5" w14:paraId="363989F0"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2A25961C" w14:textId="77777777" w:rsidR="00B739AA" w:rsidRPr="009A6EB5" w:rsidRDefault="00B739AA" w:rsidP="00B739AA">
            <w:pPr>
              <w:textAlignment w:val="baseline"/>
            </w:pPr>
            <w:r w:rsidRPr="009A6EB5">
              <w:rPr>
                <w:b/>
                <w:bCs/>
                <w:i/>
                <w:iCs/>
              </w:rPr>
              <w:t>Način ostvarivanja</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7EFC75A0" w14:textId="77777777" w:rsidR="00B739AA" w:rsidRPr="009A6EB5" w:rsidRDefault="00B739AA" w:rsidP="00B739AA">
            <w:pPr>
              <w:textAlignment w:val="baseline"/>
            </w:pPr>
            <w:r w:rsidRPr="5024027C">
              <w:t>Tijekom nastavne godine</w:t>
            </w:r>
          </w:p>
        </w:tc>
      </w:tr>
      <w:tr w:rsidR="00B739AA" w:rsidRPr="009A6EB5" w14:paraId="43902F90"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86D9E1E" w14:textId="77777777" w:rsidR="00B739AA" w:rsidRPr="009A6EB5" w:rsidRDefault="00B739AA" w:rsidP="00B739AA">
            <w:pPr>
              <w:textAlignment w:val="baseline"/>
            </w:pPr>
            <w:r w:rsidRPr="009A6EB5">
              <w:rPr>
                <w:b/>
                <w:bCs/>
                <w:i/>
                <w:iCs/>
              </w:rPr>
              <w:t>Vremenik</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0057CE40" w14:textId="77777777" w:rsidR="00B739AA" w:rsidRPr="009A6EB5" w:rsidRDefault="00B739AA" w:rsidP="00B739AA">
            <w:pPr>
              <w:textAlignment w:val="baseline"/>
            </w:pPr>
            <w:r w:rsidRPr="5024027C">
              <w:t>Tijekom nastavne godine</w:t>
            </w:r>
          </w:p>
        </w:tc>
      </w:tr>
      <w:tr w:rsidR="00B739AA" w:rsidRPr="009A6EB5" w14:paraId="020B1E8E"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D7D77A4" w14:textId="77777777" w:rsidR="00B739AA" w:rsidRPr="009A6EB5" w:rsidRDefault="00B739AA" w:rsidP="00B739AA">
            <w:pPr>
              <w:textAlignment w:val="baseline"/>
            </w:pPr>
            <w:r w:rsidRPr="009A6EB5">
              <w:rPr>
                <w:b/>
                <w:bCs/>
                <w:i/>
                <w:iCs/>
              </w:rPr>
              <w:t>Troškovnik </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216385A7" w14:textId="77777777" w:rsidR="00B739AA" w:rsidRPr="009A6EB5" w:rsidRDefault="00B739AA" w:rsidP="00B739AA">
            <w:pPr>
              <w:textAlignment w:val="baseline"/>
            </w:pPr>
            <w:r>
              <w:t>Troš</w:t>
            </w:r>
            <w:r w:rsidRPr="5024027C">
              <w:t>kove potrebnog materijala I dnevnice nastavnika snosi škola</w:t>
            </w:r>
          </w:p>
        </w:tc>
      </w:tr>
      <w:tr w:rsidR="00B739AA" w:rsidRPr="009A6EB5" w14:paraId="42CD96EB"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7F9FDA9D" w14:textId="77777777" w:rsidR="00B739AA" w:rsidRPr="009A6EB5" w:rsidRDefault="00B739AA" w:rsidP="00B739AA">
            <w:pPr>
              <w:textAlignment w:val="baseline"/>
            </w:pPr>
            <w:r w:rsidRPr="009A6EB5">
              <w:rPr>
                <w:b/>
                <w:bCs/>
                <w:i/>
                <w:iCs/>
              </w:rPr>
              <w:t>Način vrednovanja i korištenje rezultata</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3292BF9C" w14:textId="77777777" w:rsidR="00B739AA" w:rsidRPr="009A6EB5" w:rsidRDefault="00B739AA" w:rsidP="00B739AA">
            <w:pPr>
              <w:textAlignment w:val="baseline"/>
            </w:pPr>
            <w:r w:rsidRPr="5024027C">
              <w:t>Uspjeh učenika na natjecanjima</w:t>
            </w:r>
          </w:p>
        </w:tc>
      </w:tr>
    </w:tbl>
    <w:p w14:paraId="642387A4" w14:textId="77777777" w:rsidR="009B0CBA" w:rsidRDefault="009B0CBA" w:rsidP="00596704">
      <w:pPr>
        <w:tabs>
          <w:tab w:val="left" w:pos="1752"/>
        </w:tabs>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7245"/>
      </w:tblGrid>
      <w:tr w:rsidR="0082602C" w:rsidRPr="009A6EB5" w14:paraId="378614EB" w14:textId="77777777" w:rsidTr="00891E4E">
        <w:trPr>
          <w:trHeight w:val="735"/>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217895A" w14:textId="77777777" w:rsidR="0082602C" w:rsidRPr="009A6EB5" w:rsidRDefault="0082602C" w:rsidP="009674E7">
            <w:pPr>
              <w:textAlignment w:val="baseline"/>
            </w:pPr>
            <w:r w:rsidRPr="009A6EB5">
              <w:rPr>
                <w:lang w:val="en-US"/>
              </w:rPr>
              <w:t> </w:t>
            </w:r>
            <w:r w:rsidRPr="009A6EB5">
              <w:t> </w:t>
            </w:r>
          </w:p>
          <w:p w14:paraId="1BFD1551" w14:textId="77777777" w:rsidR="0082602C" w:rsidRPr="009A6EB5" w:rsidRDefault="0082602C" w:rsidP="009674E7">
            <w:pPr>
              <w:textAlignment w:val="baseline"/>
            </w:pPr>
            <w:r w:rsidRPr="009A6EB5">
              <w:rPr>
                <w:b/>
                <w:bCs/>
                <w:i/>
                <w:iCs/>
              </w:rPr>
              <w:t>Naziv</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DAEEF3"/>
            <w:hideMark/>
          </w:tcPr>
          <w:p w14:paraId="5727932D" w14:textId="77777777" w:rsidR="0082602C" w:rsidRPr="009A6EB5" w:rsidRDefault="0082602C" w:rsidP="009674E7">
            <w:pPr>
              <w:textAlignment w:val="baseline"/>
            </w:pPr>
            <w:r w:rsidRPr="009A6EB5">
              <w:rPr>
                <w:b/>
                <w:bCs/>
              </w:rPr>
              <w:t>         </w:t>
            </w:r>
            <w:r w:rsidRPr="009A6EB5">
              <w:rPr>
                <w:lang w:val="en-US"/>
              </w:rPr>
              <w:t> </w:t>
            </w:r>
            <w:r w:rsidRPr="009A6EB5">
              <w:t> </w:t>
            </w:r>
          </w:p>
          <w:p w14:paraId="2445FB84" w14:textId="77777777" w:rsidR="0082602C" w:rsidRPr="009A6EB5" w:rsidRDefault="0082602C" w:rsidP="009674E7">
            <w:pPr>
              <w:textAlignment w:val="baseline"/>
            </w:pPr>
            <w:r w:rsidRPr="009A6EB5">
              <w:rPr>
                <w:b/>
                <w:bCs/>
              </w:rPr>
              <w:t>DODATNA NASTAVA IZ GEOGRAFIJE</w:t>
            </w:r>
            <w:r w:rsidRPr="009A6EB5">
              <w:t> </w:t>
            </w:r>
          </w:p>
          <w:p w14:paraId="2BCECC73" w14:textId="77777777" w:rsidR="0082602C" w:rsidRPr="009A6EB5" w:rsidRDefault="0082602C" w:rsidP="009674E7">
            <w:pPr>
              <w:textAlignment w:val="baseline"/>
            </w:pPr>
            <w:r w:rsidRPr="009A6EB5">
              <w:rPr>
                <w:lang w:val="en-US"/>
              </w:rPr>
              <w:t> </w:t>
            </w:r>
            <w:r w:rsidRPr="009A6EB5">
              <w:t> </w:t>
            </w:r>
          </w:p>
        </w:tc>
      </w:tr>
      <w:tr w:rsidR="0082602C" w:rsidRPr="009A6EB5" w14:paraId="023F7C3A" w14:textId="77777777" w:rsidTr="00891E4E">
        <w:trPr>
          <w:trHeight w:val="1717"/>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2DDD5D9B" w14:textId="77777777" w:rsidR="0082602C" w:rsidRPr="009A6EB5" w:rsidRDefault="0082602C" w:rsidP="009674E7">
            <w:pPr>
              <w:textAlignment w:val="baseline"/>
            </w:pPr>
            <w:r w:rsidRPr="009A6EB5">
              <w:rPr>
                <w:b/>
                <w:bCs/>
                <w:i/>
                <w:iCs/>
              </w:rPr>
              <w:t>Ciljevi</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205CBBCF" w14:textId="77777777" w:rsidR="00DA4E8B" w:rsidRPr="00AA0C37" w:rsidRDefault="00DA4E8B" w:rsidP="00AA0C37">
            <w:pPr>
              <w:jc w:val="both"/>
              <w:textAlignment w:val="baseline"/>
              <w:rPr>
                <w:lang w:val="en-US"/>
              </w:rPr>
            </w:pPr>
            <w:r w:rsidRPr="00AA0C37">
              <w:rPr>
                <w:lang w:val="en-US"/>
              </w:rPr>
              <w:t>-produbljivanje znanja i proširivanje nastavnih sadržaja iz geografije</w:t>
            </w:r>
          </w:p>
          <w:p w14:paraId="209DA607" w14:textId="77777777" w:rsidR="00DA4E8B" w:rsidRPr="00AA0C37" w:rsidRDefault="00DA4E8B" w:rsidP="00AA0C37">
            <w:pPr>
              <w:jc w:val="both"/>
              <w:textAlignment w:val="baseline"/>
              <w:rPr>
                <w:lang w:val="en-US"/>
              </w:rPr>
            </w:pPr>
            <w:r w:rsidRPr="00AA0C37">
              <w:rPr>
                <w:lang w:val="en-US"/>
              </w:rPr>
              <w:t>- priprema nadarenih učenika za natjecanje</w:t>
            </w:r>
          </w:p>
          <w:p w14:paraId="5AF72C5D" w14:textId="77777777" w:rsidR="00DA4E8B" w:rsidRPr="00AA0C37" w:rsidRDefault="00DA4E8B" w:rsidP="00AA0C37">
            <w:pPr>
              <w:jc w:val="both"/>
              <w:textAlignment w:val="baseline"/>
              <w:rPr>
                <w:lang w:val="en-US"/>
              </w:rPr>
            </w:pPr>
            <w:r w:rsidRPr="00AA0C37">
              <w:rPr>
                <w:lang w:val="en-US"/>
              </w:rPr>
              <w:t>- razvijanje sposobnosti samostalnog analitičkog i kritičkog poimanja prostora</w:t>
            </w:r>
          </w:p>
          <w:p w14:paraId="576DD31C" w14:textId="77777777" w:rsidR="00DA4E8B" w:rsidRPr="00AA0C37" w:rsidRDefault="00DA4E8B" w:rsidP="00AA0C37">
            <w:pPr>
              <w:jc w:val="both"/>
              <w:textAlignment w:val="baseline"/>
              <w:rPr>
                <w:lang w:val="en-US"/>
              </w:rPr>
            </w:pPr>
            <w:r w:rsidRPr="00AA0C37">
              <w:rPr>
                <w:lang w:val="en-US"/>
              </w:rPr>
              <w:t>- izgrađivanje pozitivnih stajališta o ekološkim problemima</w:t>
            </w:r>
          </w:p>
          <w:p w14:paraId="2B48C585" w14:textId="77777777" w:rsidR="00DA4E8B" w:rsidRPr="00AA0C37" w:rsidRDefault="00DA4E8B" w:rsidP="00AA0C37">
            <w:pPr>
              <w:jc w:val="both"/>
              <w:textAlignment w:val="baseline"/>
              <w:rPr>
                <w:lang w:val="en-US"/>
              </w:rPr>
            </w:pPr>
            <w:r w:rsidRPr="00AA0C37">
              <w:rPr>
                <w:lang w:val="en-US"/>
              </w:rPr>
              <w:t>- upoznavanje učenika sa specifičnostima suvremenih procesa u geoprostoru</w:t>
            </w:r>
          </w:p>
          <w:p w14:paraId="21CE4BD2" w14:textId="77777777" w:rsidR="0082602C" w:rsidRPr="00AA0C37" w:rsidRDefault="00DA4E8B" w:rsidP="00AA0C37">
            <w:pPr>
              <w:jc w:val="both"/>
              <w:textAlignment w:val="baseline"/>
            </w:pPr>
            <w:r w:rsidRPr="00AA0C37">
              <w:rPr>
                <w:lang w:val="en-US"/>
              </w:rPr>
              <w:t>- upoznavanje s GIS-om</w:t>
            </w:r>
          </w:p>
        </w:tc>
      </w:tr>
      <w:tr w:rsidR="0082602C" w:rsidRPr="009A6EB5" w14:paraId="2065D1FD" w14:textId="77777777" w:rsidTr="00891E4E">
        <w:trPr>
          <w:trHeight w:val="899"/>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88D74BE" w14:textId="77777777" w:rsidR="0082602C" w:rsidRPr="009A6EB5" w:rsidRDefault="0082602C" w:rsidP="009674E7">
            <w:pPr>
              <w:textAlignment w:val="baseline"/>
            </w:pPr>
            <w:r w:rsidRPr="009A6EB5">
              <w:rPr>
                <w:b/>
                <w:bCs/>
                <w:i/>
                <w:iCs/>
              </w:rPr>
              <w:t>Namjena aktivnosti</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45C4754B" w14:textId="77777777" w:rsidR="0082602C" w:rsidRPr="00AA0C37" w:rsidRDefault="0082602C" w:rsidP="00AA0C37">
            <w:pPr>
              <w:jc w:val="both"/>
              <w:textAlignment w:val="baseline"/>
            </w:pPr>
            <w:r w:rsidRPr="00AA0C37">
              <w:rPr>
                <w:lang w:val="en-US"/>
              </w:rPr>
              <w:t>-priprema za natjecanje</w:t>
            </w:r>
            <w:r w:rsidRPr="00AA0C37">
              <w:t> </w:t>
            </w:r>
          </w:p>
          <w:p w14:paraId="1CD487AE" w14:textId="77777777" w:rsidR="0082602C" w:rsidRPr="00AA0C37" w:rsidRDefault="0082602C" w:rsidP="00AA0C37">
            <w:pPr>
              <w:jc w:val="both"/>
              <w:textAlignment w:val="baseline"/>
            </w:pPr>
            <w:r w:rsidRPr="00AA0C37">
              <w:rPr>
                <w:lang w:val="en-US"/>
              </w:rPr>
              <w:t>- priprema za državnu maturu i daljnje školovanje</w:t>
            </w:r>
            <w:r w:rsidRPr="00AA0C37">
              <w:t> </w:t>
            </w:r>
          </w:p>
        </w:tc>
      </w:tr>
      <w:tr w:rsidR="0082602C" w:rsidRPr="009A6EB5" w14:paraId="253D14ED" w14:textId="77777777" w:rsidTr="00891E4E">
        <w:trPr>
          <w:trHeight w:val="454"/>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7D359E17" w14:textId="77777777" w:rsidR="0082602C" w:rsidRPr="009A6EB5" w:rsidRDefault="0082602C" w:rsidP="009674E7">
            <w:pPr>
              <w:textAlignment w:val="baseline"/>
            </w:pPr>
            <w:r w:rsidRPr="009A6EB5">
              <w:rPr>
                <w:b/>
                <w:bCs/>
                <w:i/>
                <w:iCs/>
              </w:rPr>
              <w:t>Nositelj</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0CFEC7A1" w14:textId="77777777" w:rsidR="0082602C" w:rsidRPr="00AA0C37" w:rsidRDefault="0082602C" w:rsidP="00AA0C37">
            <w:pPr>
              <w:jc w:val="both"/>
              <w:textAlignment w:val="baseline"/>
            </w:pPr>
            <w:r w:rsidRPr="00AA0C37">
              <w:rPr>
                <w:lang w:val="en-US"/>
              </w:rPr>
              <w:t>Ines Peručić Blitvić, prof.</w:t>
            </w:r>
            <w:r w:rsidRPr="00AA0C37">
              <w:t> </w:t>
            </w:r>
          </w:p>
        </w:tc>
      </w:tr>
      <w:tr w:rsidR="0082602C" w:rsidRPr="009A6EB5" w14:paraId="3032D341" w14:textId="77777777" w:rsidTr="00891E4E">
        <w:trPr>
          <w:trHeight w:val="665"/>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33588CBC" w14:textId="77777777" w:rsidR="0082602C" w:rsidRPr="009A6EB5" w:rsidRDefault="0082602C" w:rsidP="009674E7">
            <w:pPr>
              <w:textAlignment w:val="baseline"/>
            </w:pPr>
            <w:r w:rsidRPr="009A6EB5">
              <w:rPr>
                <w:b/>
                <w:bCs/>
                <w:i/>
                <w:iCs/>
              </w:rPr>
              <w:t>Način ostvarivanja</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671BCA75" w14:textId="77777777" w:rsidR="0082602C" w:rsidRPr="00AA0C37" w:rsidRDefault="0082602C" w:rsidP="00AA0C37">
            <w:pPr>
              <w:jc w:val="both"/>
              <w:textAlignment w:val="baseline"/>
            </w:pPr>
            <w:r w:rsidRPr="00AA0C37">
              <w:rPr>
                <w:lang w:val="en-US"/>
              </w:rPr>
              <w:t>Nastava se odvija u školi u okviru tjednog zaduženja</w:t>
            </w:r>
            <w:r w:rsidRPr="00AA0C37">
              <w:t> </w:t>
            </w:r>
          </w:p>
        </w:tc>
      </w:tr>
      <w:tr w:rsidR="0082602C" w:rsidRPr="009A6EB5" w14:paraId="756A29AB" w14:textId="77777777" w:rsidTr="00891E4E">
        <w:trPr>
          <w:trHeight w:val="454"/>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28DF3BE8" w14:textId="77777777" w:rsidR="0082602C" w:rsidRPr="009A6EB5" w:rsidRDefault="0082602C" w:rsidP="009674E7">
            <w:pPr>
              <w:textAlignment w:val="baseline"/>
            </w:pPr>
            <w:r w:rsidRPr="009A6EB5">
              <w:rPr>
                <w:b/>
                <w:bCs/>
                <w:i/>
                <w:iCs/>
              </w:rPr>
              <w:t>Vremenik</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1709FE36" w14:textId="77777777" w:rsidR="0082602C" w:rsidRPr="00AA0C37" w:rsidRDefault="0082602C" w:rsidP="00AA0C37">
            <w:pPr>
              <w:jc w:val="both"/>
              <w:textAlignment w:val="baseline"/>
            </w:pPr>
            <w:r w:rsidRPr="00AA0C37">
              <w:rPr>
                <w:lang w:val="en-US"/>
              </w:rPr>
              <w:t>Tijekom nastavne godine, intenzivnije pred natjecanja učenika</w:t>
            </w:r>
            <w:r w:rsidRPr="00AA0C37">
              <w:t> </w:t>
            </w:r>
          </w:p>
        </w:tc>
      </w:tr>
      <w:tr w:rsidR="0082602C" w:rsidRPr="009A6EB5" w14:paraId="6F2ED351" w14:textId="77777777" w:rsidTr="00891E4E">
        <w:trPr>
          <w:trHeight w:val="454"/>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4CD6CFA" w14:textId="77777777" w:rsidR="0082602C" w:rsidRPr="009A6EB5" w:rsidRDefault="0082602C" w:rsidP="009674E7">
            <w:pPr>
              <w:textAlignment w:val="baseline"/>
            </w:pPr>
            <w:r w:rsidRPr="009A6EB5">
              <w:rPr>
                <w:b/>
                <w:bCs/>
                <w:i/>
                <w:iCs/>
              </w:rPr>
              <w:t>Troškovnik </w:t>
            </w:r>
            <w:r w:rsidRPr="009A6EB5">
              <w:rPr>
                <w:lang w:val="en-US"/>
              </w:rPr>
              <w:t> </w:t>
            </w:r>
            <w:r w:rsidRPr="009A6EB5">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57DA5D01" w14:textId="77777777" w:rsidR="0082602C" w:rsidRPr="00AA0C37" w:rsidRDefault="0082602C" w:rsidP="00AA0C37">
            <w:pPr>
              <w:jc w:val="both"/>
              <w:textAlignment w:val="baseline"/>
            </w:pPr>
            <w:r w:rsidRPr="00AA0C37">
              <w:rPr>
                <w:lang w:val="en-US"/>
              </w:rPr>
              <w:t>Nema dodatnih troškova dio je tjednog zaduženja</w:t>
            </w:r>
            <w:r w:rsidRPr="00AA0C37">
              <w:t> </w:t>
            </w:r>
          </w:p>
        </w:tc>
      </w:tr>
      <w:tr w:rsidR="0082602C" w:rsidRPr="0082602C" w14:paraId="1264F4F0" w14:textId="77777777" w:rsidTr="00891E4E">
        <w:trPr>
          <w:trHeight w:val="1204"/>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726DB01A" w14:textId="77777777" w:rsidR="0082602C" w:rsidRPr="0082602C" w:rsidRDefault="0082602C" w:rsidP="009674E7">
            <w:pPr>
              <w:textAlignment w:val="baseline"/>
            </w:pPr>
            <w:r w:rsidRPr="0082602C">
              <w:rPr>
                <w:b/>
                <w:bCs/>
                <w:i/>
                <w:iCs/>
              </w:rPr>
              <w:t>Način vrednovanja i korištenje rezultata</w:t>
            </w:r>
            <w:r w:rsidRPr="0082602C">
              <w:rPr>
                <w:lang w:val="en-US"/>
              </w:rPr>
              <w:t> </w:t>
            </w:r>
            <w:r w:rsidRPr="0082602C">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7509C203" w14:textId="77777777" w:rsidR="0082602C" w:rsidRPr="00AA0C37" w:rsidRDefault="0082602C" w:rsidP="00AA0C37">
            <w:pPr>
              <w:jc w:val="both"/>
              <w:textAlignment w:val="baseline"/>
            </w:pPr>
            <w:r w:rsidRPr="00AA0C37">
              <w:rPr>
                <w:lang w:val="en-US"/>
              </w:rPr>
              <w:t>Vrednovanje se temelji na osnovi uspjeha učenika na natjecanjima i kod upisa na fakultete, rezultati će biti korišteni za planiranje daljnjeg </w:t>
            </w:r>
          </w:p>
        </w:tc>
      </w:tr>
    </w:tbl>
    <w:p w14:paraId="2D02AB95" w14:textId="687FC0DC" w:rsidR="00027430" w:rsidRPr="0082602C" w:rsidRDefault="00027430" w:rsidP="00997973">
      <w:pPr>
        <w:spacing w:line="276" w:lineRule="auto"/>
        <w:rPr>
          <w:b/>
          <w:bCs/>
        </w:rPr>
      </w:pPr>
    </w:p>
    <w:p w14:paraId="5A7D3105" w14:textId="77777777" w:rsidR="0082602C" w:rsidRPr="0082602C" w:rsidRDefault="0082602C" w:rsidP="00997973">
      <w:pPr>
        <w:spacing w:line="276" w:lineRule="auto"/>
        <w:rPr>
          <w:b/>
          <w:bCs/>
        </w:rPr>
      </w:pPr>
    </w:p>
    <w:p w14:paraId="55B1F1FC" w14:textId="7FA24E9D" w:rsidR="1844A51C" w:rsidRDefault="1844A51C" w:rsidP="1844A51C">
      <w:pPr>
        <w:spacing w:line="276" w:lineRule="auto"/>
        <w:rPr>
          <w:b/>
          <w:bCs/>
        </w:rPr>
      </w:pPr>
    </w:p>
    <w:tbl>
      <w:tblPr>
        <w:tblW w:w="937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7245"/>
      </w:tblGrid>
      <w:tr w:rsidR="0082602C" w:rsidRPr="002E1634" w14:paraId="067B7CBF" w14:textId="77777777" w:rsidTr="1844A51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FCE6802" w14:textId="77777777" w:rsidR="0082602C" w:rsidRPr="002E1634" w:rsidRDefault="0082602C" w:rsidP="009674E7">
            <w:pPr>
              <w:textAlignment w:val="baseline"/>
            </w:pPr>
            <w:r w:rsidRPr="002E1634">
              <w:rPr>
                <w:lang w:val="en-US"/>
              </w:rPr>
              <w:lastRenderedPageBreak/>
              <w:t> </w:t>
            </w:r>
            <w:r w:rsidRPr="002E1634">
              <w:t> </w:t>
            </w:r>
          </w:p>
          <w:p w14:paraId="7C78CA5F" w14:textId="77777777" w:rsidR="0082602C" w:rsidRPr="002E1634" w:rsidRDefault="0082602C" w:rsidP="009674E7">
            <w:pPr>
              <w:textAlignment w:val="baseline"/>
            </w:pPr>
            <w:r w:rsidRPr="002E1634">
              <w:rPr>
                <w:b/>
                <w:bCs/>
                <w:i/>
                <w:iCs/>
              </w:rPr>
              <w:t>Naziv</w:t>
            </w:r>
            <w:r w:rsidRPr="002E1634">
              <w:rPr>
                <w:lang w:val="en-US"/>
              </w:rPr>
              <w:t> </w:t>
            </w:r>
            <w:r w:rsidRPr="002E1634">
              <w:t> </w:t>
            </w:r>
          </w:p>
        </w:tc>
        <w:tc>
          <w:tcPr>
            <w:tcW w:w="7245" w:type="dxa"/>
            <w:tcBorders>
              <w:top w:val="single" w:sz="6" w:space="0" w:color="auto"/>
              <w:left w:val="single" w:sz="6" w:space="0" w:color="auto"/>
              <w:bottom w:val="single" w:sz="6" w:space="0" w:color="auto"/>
              <w:right w:val="single" w:sz="6" w:space="0" w:color="auto"/>
            </w:tcBorders>
            <w:shd w:val="clear" w:color="auto" w:fill="DAEEF3"/>
            <w:hideMark/>
          </w:tcPr>
          <w:p w14:paraId="40F8A0D0" w14:textId="77777777" w:rsidR="00D06540" w:rsidRDefault="00D06540" w:rsidP="009674E7">
            <w:pPr>
              <w:textAlignment w:val="baseline"/>
              <w:rPr>
                <w:b/>
                <w:bCs/>
                <w:lang w:val="en-US"/>
              </w:rPr>
            </w:pPr>
          </w:p>
          <w:p w14:paraId="1D3E209C" w14:textId="77777777" w:rsidR="0082602C" w:rsidRDefault="0082602C" w:rsidP="009674E7">
            <w:pPr>
              <w:textAlignment w:val="baseline"/>
              <w:rPr>
                <w:b/>
                <w:bCs/>
                <w:lang w:val="en-US"/>
              </w:rPr>
            </w:pPr>
            <w:r w:rsidRPr="002E1634">
              <w:rPr>
                <w:b/>
                <w:bCs/>
                <w:lang w:val="en-US"/>
              </w:rPr>
              <w:t xml:space="preserve">DODATNA NASTAVA IZ </w:t>
            </w:r>
            <w:r w:rsidR="001D2015">
              <w:rPr>
                <w:b/>
                <w:bCs/>
                <w:lang w:val="en-US"/>
              </w:rPr>
              <w:t>FIZIKE</w:t>
            </w:r>
          </w:p>
          <w:p w14:paraId="7375BA5D" w14:textId="77777777" w:rsidR="00D06540" w:rsidRPr="002E1634" w:rsidRDefault="00D06540" w:rsidP="00D06540">
            <w:pPr>
              <w:tabs>
                <w:tab w:val="left" w:pos="1976"/>
              </w:tabs>
              <w:textAlignment w:val="baseline"/>
            </w:pPr>
          </w:p>
        </w:tc>
      </w:tr>
      <w:tr w:rsidR="0082602C" w:rsidRPr="002E1634" w14:paraId="5407357A" w14:textId="77777777" w:rsidTr="1844A51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4A6D61B6" w14:textId="77777777" w:rsidR="0082602C" w:rsidRPr="002E1634" w:rsidRDefault="0082602C" w:rsidP="009674E7">
            <w:pPr>
              <w:textAlignment w:val="baseline"/>
            </w:pPr>
            <w:r w:rsidRPr="002E1634">
              <w:rPr>
                <w:b/>
                <w:bCs/>
                <w:i/>
                <w:iCs/>
              </w:rPr>
              <w:t>Ciljevi</w:t>
            </w:r>
            <w:r w:rsidRPr="002E1634">
              <w:rPr>
                <w:lang w:val="en-US"/>
              </w:rPr>
              <w:t> </w:t>
            </w:r>
            <w:r w:rsidRPr="002E1634">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614A510A" w14:textId="1CF0E1D3" w:rsidR="001D2015" w:rsidRDefault="6FE20229" w:rsidP="002B1343">
            <w:r>
              <w:t xml:space="preserve"> </w:t>
            </w:r>
            <w:r w:rsidR="57805C36">
              <w:t xml:space="preserve">Dodatan rad s darovitim i zainteresiranim učenicima.  </w:t>
            </w:r>
          </w:p>
          <w:p w14:paraId="7B13E93C" w14:textId="77777777" w:rsidR="001D2015" w:rsidRDefault="001D2015" w:rsidP="002B1343">
            <w:r w:rsidRPr="5024027C">
              <w:t xml:space="preserve"> Proširivanje znanja stečenog na redovitoj nastavi. </w:t>
            </w:r>
            <w:r>
              <w:br/>
            </w:r>
            <w:r w:rsidRPr="5024027C">
              <w:rPr>
                <w:color w:val="231F20"/>
                <w:lang w:val="en-US"/>
              </w:rPr>
              <w:t xml:space="preserve"> Poticati razvoj kognitivnih sposobnosti te znanstvenog i stvaralačkog</w:t>
            </w:r>
            <w:r>
              <w:br/>
            </w:r>
            <w:r w:rsidRPr="5024027C">
              <w:rPr>
                <w:color w:val="231F20"/>
                <w:lang w:val="en-US"/>
              </w:rPr>
              <w:t xml:space="preserve"> mišljenja.</w:t>
            </w:r>
          </w:p>
          <w:p w14:paraId="45E7A59F" w14:textId="77777777" w:rsidR="001D2015" w:rsidRDefault="001D2015" w:rsidP="002B1343">
            <w:r w:rsidRPr="5024027C">
              <w:rPr>
                <w:color w:val="231F20"/>
                <w:lang w:val="en-US"/>
              </w:rPr>
              <w:t xml:space="preserve"> Razvoj sposobnosti objašnjavanja fizičkih pojava temeljenih na</w:t>
            </w:r>
            <w:r>
              <w:br/>
            </w:r>
            <w:r w:rsidRPr="5024027C">
              <w:rPr>
                <w:color w:val="231F20"/>
                <w:lang w:val="en-US"/>
              </w:rPr>
              <w:t xml:space="preserve"> znanstvenim principima provođenja i vrednovanja eksperimenta ili</w:t>
            </w:r>
            <w:r>
              <w:br/>
            </w:r>
            <w:r w:rsidRPr="5024027C">
              <w:rPr>
                <w:color w:val="231F20"/>
                <w:lang w:val="en-US"/>
              </w:rPr>
              <w:t xml:space="preserve"> istraživanja te interpretiranja znanstvenih podataka i činjenica. </w:t>
            </w:r>
            <w:r w:rsidRPr="5024027C">
              <w:rPr>
                <w:lang w:val="en-US"/>
              </w:rPr>
              <w:t xml:space="preserve"> </w:t>
            </w:r>
          </w:p>
          <w:p w14:paraId="62C9A44B" w14:textId="77777777" w:rsidR="001D2015" w:rsidRDefault="57805C36" w:rsidP="002B1343">
            <w:r>
              <w:t xml:space="preserve"> Priprema učenika za sudjelovanje na natjecanjima.</w:t>
            </w:r>
          </w:p>
          <w:p w14:paraId="6CB0C1C9" w14:textId="430219EA" w:rsidR="0082602C" w:rsidRPr="002E1634" w:rsidRDefault="36476EE1" w:rsidP="1844A51C">
            <w:pPr>
              <w:textAlignment w:val="baseline"/>
            </w:pPr>
            <w:r>
              <w:t xml:space="preserve"> Priprema maturanata za državnu maturu.</w:t>
            </w:r>
          </w:p>
        </w:tc>
      </w:tr>
      <w:tr w:rsidR="00795566" w:rsidRPr="002E1634" w14:paraId="35CB285B" w14:textId="77777777" w:rsidTr="1844A51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39B7418" w14:textId="77777777" w:rsidR="00795566" w:rsidRPr="002E1634" w:rsidRDefault="00795566" w:rsidP="00795566">
            <w:pPr>
              <w:textAlignment w:val="baseline"/>
            </w:pPr>
            <w:r w:rsidRPr="002E1634">
              <w:rPr>
                <w:b/>
                <w:bCs/>
                <w:i/>
                <w:iCs/>
              </w:rPr>
              <w:t>Namjena aktivnosti</w:t>
            </w:r>
            <w:r w:rsidRPr="002E1634">
              <w:rPr>
                <w:lang w:val="en-US"/>
              </w:rPr>
              <w:t> </w:t>
            </w:r>
            <w:r w:rsidRPr="002E1634">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6DC19056" w14:textId="77777777" w:rsidR="00795566" w:rsidRPr="002E1634" w:rsidRDefault="00795566" w:rsidP="00795566">
            <w:pPr>
              <w:textAlignment w:val="baseline"/>
            </w:pPr>
            <w:r w:rsidRPr="5024027C">
              <w:t xml:space="preserve"> Priprema učenika za sudjelovanje na natjecanjima.</w:t>
            </w:r>
          </w:p>
        </w:tc>
      </w:tr>
      <w:tr w:rsidR="00E10A0A" w:rsidRPr="002E1634" w14:paraId="687458B5" w14:textId="77777777" w:rsidTr="1844A51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4DD8014D" w14:textId="77777777" w:rsidR="00E10A0A" w:rsidRPr="002E1634" w:rsidRDefault="00E10A0A" w:rsidP="00E10A0A">
            <w:pPr>
              <w:textAlignment w:val="baseline"/>
            </w:pPr>
            <w:r w:rsidRPr="002E1634">
              <w:rPr>
                <w:b/>
                <w:bCs/>
                <w:i/>
                <w:iCs/>
              </w:rPr>
              <w:t>Nositelj</w:t>
            </w:r>
            <w:r w:rsidRPr="002E1634">
              <w:rPr>
                <w:lang w:val="en-US"/>
              </w:rPr>
              <w:t> </w:t>
            </w:r>
            <w:r w:rsidRPr="002E1634">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72B6C36E" w14:textId="439392D2" w:rsidR="00E10A0A" w:rsidRPr="002E1634" w:rsidRDefault="5C3ED77E" w:rsidP="00E10A0A">
            <w:pPr>
              <w:textAlignment w:val="baseline"/>
            </w:pPr>
            <w:r>
              <w:t xml:space="preserve">Ana </w:t>
            </w:r>
            <w:r w:rsidR="24E8368A">
              <w:t>Opačak</w:t>
            </w:r>
            <w:r>
              <w:t xml:space="preserve">, mag. educ. math. et phys. </w:t>
            </w:r>
          </w:p>
        </w:tc>
      </w:tr>
      <w:tr w:rsidR="00E10A0A" w:rsidRPr="002E1634" w14:paraId="275F4451" w14:textId="77777777" w:rsidTr="1844A51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527BFA6F" w14:textId="77777777" w:rsidR="00E10A0A" w:rsidRPr="002E1634" w:rsidRDefault="00E10A0A" w:rsidP="00E10A0A">
            <w:pPr>
              <w:textAlignment w:val="baseline"/>
            </w:pPr>
            <w:r w:rsidRPr="002E1634">
              <w:rPr>
                <w:b/>
                <w:bCs/>
                <w:i/>
                <w:iCs/>
              </w:rPr>
              <w:t>Način ostvarivanja</w:t>
            </w:r>
            <w:r w:rsidRPr="002E1634">
              <w:rPr>
                <w:lang w:val="en-US"/>
              </w:rPr>
              <w:t> </w:t>
            </w:r>
            <w:r w:rsidRPr="002E1634">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794356A1" w14:textId="028A2E92" w:rsidR="00E10A0A" w:rsidRPr="002E1634" w:rsidRDefault="191FE8A9" w:rsidP="00E10A0A">
            <w:pPr>
              <w:textAlignment w:val="baseline"/>
            </w:pPr>
            <w:r>
              <w:t>35 sati tijekom nastavne godine u školi.</w:t>
            </w:r>
          </w:p>
        </w:tc>
      </w:tr>
      <w:tr w:rsidR="00E10A0A" w:rsidRPr="002E1634" w14:paraId="5A3F7F93" w14:textId="77777777" w:rsidTr="1844A51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CCCAB93" w14:textId="77777777" w:rsidR="00E10A0A" w:rsidRPr="002E1634" w:rsidRDefault="00E10A0A" w:rsidP="00E10A0A">
            <w:pPr>
              <w:textAlignment w:val="baseline"/>
            </w:pPr>
            <w:r w:rsidRPr="002E1634">
              <w:rPr>
                <w:b/>
                <w:bCs/>
                <w:i/>
                <w:iCs/>
              </w:rPr>
              <w:t>Vremenik</w:t>
            </w:r>
            <w:r w:rsidRPr="002E1634">
              <w:rPr>
                <w:lang w:val="en-US"/>
              </w:rPr>
              <w:t> </w:t>
            </w:r>
            <w:r w:rsidRPr="002E1634">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22DED935" w14:textId="0E16C351" w:rsidR="00E10A0A" w:rsidRPr="002E1634" w:rsidRDefault="08ADB5D7" w:rsidP="00E10A0A">
            <w:pPr>
              <w:textAlignment w:val="baseline"/>
            </w:pPr>
            <w:r>
              <w:t>Četvrtkom šesti</w:t>
            </w:r>
            <w:r w:rsidR="6D7A5654">
              <w:t xml:space="preserve"> školski sat u školi</w:t>
            </w:r>
            <w:r w:rsidR="44E88D27">
              <w:t xml:space="preserve"> (zgrada sv. Antun)</w:t>
            </w:r>
            <w:r w:rsidR="6D7A5654">
              <w:t>.</w:t>
            </w:r>
          </w:p>
        </w:tc>
      </w:tr>
      <w:tr w:rsidR="006612F6" w:rsidRPr="002E1634" w14:paraId="4AE62411" w14:textId="77777777" w:rsidTr="1844A51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510E0284" w14:textId="77777777" w:rsidR="006612F6" w:rsidRPr="002E1634" w:rsidRDefault="006612F6" w:rsidP="006612F6">
            <w:pPr>
              <w:textAlignment w:val="baseline"/>
            </w:pPr>
            <w:r w:rsidRPr="002E1634">
              <w:rPr>
                <w:b/>
                <w:bCs/>
                <w:i/>
                <w:iCs/>
              </w:rPr>
              <w:t>Troškovnik </w:t>
            </w:r>
            <w:r w:rsidRPr="002E1634">
              <w:rPr>
                <w:lang w:val="en-US"/>
              </w:rPr>
              <w:t> </w:t>
            </w:r>
            <w:r w:rsidRPr="002E1634">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2183732C" w14:textId="77777777" w:rsidR="006612F6" w:rsidRPr="002E1634" w:rsidRDefault="006612F6" w:rsidP="006612F6">
            <w:pPr>
              <w:textAlignment w:val="baseline"/>
            </w:pPr>
            <w:r w:rsidRPr="5024027C">
              <w:t>Sve troškove vezane uz nastavna sredstva i pomagala snosit će Srednja škola Petra Šegedina. Troškove vezane uz  mogući odlazak na županijsko natjecanje snosit će škola.</w:t>
            </w:r>
          </w:p>
        </w:tc>
      </w:tr>
      <w:tr w:rsidR="006612F6" w:rsidRPr="002E1634" w14:paraId="5167678E" w14:textId="77777777" w:rsidTr="1844A51C">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A028C25" w14:textId="77777777" w:rsidR="006612F6" w:rsidRPr="002E1634" w:rsidRDefault="006612F6" w:rsidP="006612F6">
            <w:pPr>
              <w:textAlignment w:val="baseline"/>
            </w:pPr>
            <w:r w:rsidRPr="002E1634">
              <w:rPr>
                <w:b/>
                <w:bCs/>
                <w:i/>
                <w:iCs/>
              </w:rPr>
              <w:t>Način vrednovanja i korištenje rezultata</w:t>
            </w:r>
            <w:r w:rsidRPr="002E1634">
              <w:rPr>
                <w:lang w:val="en-US"/>
              </w:rPr>
              <w:t> </w:t>
            </w:r>
            <w:r w:rsidRPr="002E1634">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4EC75DD4" w14:textId="77777777" w:rsidR="006612F6" w:rsidRPr="002E1634" w:rsidRDefault="00CC5B2A" w:rsidP="006612F6">
            <w:pPr>
              <w:textAlignment w:val="baseline"/>
            </w:pPr>
            <w:r w:rsidRPr="5024027C">
              <w:t>Opisno praćenje sudjelovanja u radu kao povratna informacija učenicima o njihovom napretku tijekom vježbe. Vrednovanje se temelji na osnovu uspjeha učenika na natjecanjima.</w:t>
            </w:r>
          </w:p>
        </w:tc>
      </w:tr>
    </w:tbl>
    <w:p w14:paraId="06FC8EC0" w14:textId="337298C9" w:rsidR="00E65E51" w:rsidRDefault="00E65E51" w:rsidP="1844A51C">
      <w:pPr>
        <w:tabs>
          <w:tab w:val="left" w:pos="2496"/>
        </w:tabs>
        <w:spacing w:line="276" w:lineRule="auto"/>
        <w:rPr>
          <w:b/>
          <w:bCs/>
        </w:rPr>
      </w:pPr>
    </w:p>
    <w:tbl>
      <w:tblPr>
        <w:tblW w:w="934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60"/>
        <w:gridCol w:w="7088"/>
      </w:tblGrid>
      <w:tr w:rsidR="00B2687A" w14:paraId="44B993AE" w14:textId="77777777" w:rsidTr="00B96F4C">
        <w:tc>
          <w:tcPr>
            <w:tcW w:w="2260" w:type="dxa"/>
            <w:tcBorders>
              <w:top w:val="single" w:sz="6" w:space="0" w:color="auto"/>
              <w:left w:val="single" w:sz="6" w:space="0" w:color="auto"/>
              <w:bottom w:val="single" w:sz="6" w:space="0" w:color="auto"/>
              <w:right w:val="single" w:sz="6" w:space="0" w:color="auto"/>
            </w:tcBorders>
            <w:shd w:val="clear" w:color="auto" w:fill="auto"/>
          </w:tcPr>
          <w:p w14:paraId="21FD1F43" w14:textId="77777777" w:rsidR="00B2687A" w:rsidRPr="00B2687A" w:rsidRDefault="00B2687A" w:rsidP="00A70CF3">
            <w:r w:rsidRPr="00B2687A">
              <w:t> </w:t>
            </w:r>
          </w:p>
          <w:p w14:paraId="06A51A12" w14:textId="77777777" w:rsidR="00B2687A" w:rsidRPr="00B2687A" w:rsidRDefault="00B2687A" w:rsidP="00A70CF3">
            <w:r w:rsidRPr="00B2687A">
              <w:rPr>
                <w:b/>
                <w:bCs/>
                <w:i/>
                <w:iCs/>
              </w:rPr>
              <w:t>Naziv</w:t>
            </w:r>
            <w:r w:rsidRPr="00B2687A">
              <w:t> </w:t>
            </w:r>
          </w:p>
        </w:tc>
        <w:tc>
          <w:tcPr>
            <w:tcW w:w="7088" w:type="dxa"/>
            <w:tcBorders>
              <w:top w:val="single" w:sz="6" w:space="0" w:color="auto"/>
              <w:left w:val="single" w:sz="6" w:space="0" w:color="auto"/>
              <w:bottom w:val="single" w:sz="6" w:space="0" w:color="auto"/>
              <w:right w:val="single" w:sz="6" w:space="0" w:color="auto"/>
            </w:tcBorders>
            <w:shd w:val="clear" w:color="auto" w:fill="DAEEF3"/>
          </w:tcPr>
          <w:p w14:paraId="06E5D805" w14:textId="77777777" w:rsidR="00D06540" w:rsidRDefault="00D06540" w:rsidP="00A70CF3">
            <w:pPr>
              <w:rPr>
                <w:b/>
                <w:bCs/>
              </w:rPr>
            </w:pPr>
          </w:p>
          <w:p w14:paraId="3A9CE320" w14:textId="77777777" w:rsidR="00B2687A" w:rsidRPr="00B2687A" w:rsidRDefault="00B2687A" w:rsidP="00A70CF3">
            <w:pPr>
              <w:rPr>
                <w:b/>
                <w:bCs/>
              </w:rPr>
            </w:pPr>
            <w:r w:rsidRPr="00B2687A">
              <w:rPr>
                <w:b/>
                <w:bCs/>
              </w:rPr>
              <w:t>DODATNA NASTAVA IZ VJERONAUKA</w:t>
            </w:r>
          </w:p>
          <w:p w14:paraId="2FC21C04" w14:textId="77777777" w:rsidR="00B2687A" w:rsidRPr="00D06540" w:rsidRDefault="00B2687A" w:rsidP="00A70CF3">
            <w:pPr>
              <w:rPr>
                <w:b/>
                <w:bCs/>
              </w:rPr>
            </w:pPr>
            <w:r w:rsidRPr="00B2687A">
              <w:rPr>
                <w:b/>
                <w:bCs/>
              </w:rPr>
              <w:t xml:space="preserve"> </w:t>
            </w:r>
          </w:p>
        </w:tc>
      </w:tr>
      <w:tr w:rsidR="00B2687A" w14:paraId="01DC60A4" w14:textId="77777777" w:rsidTr="00B96F4C">
        <w:tc>
          <w:tcPr>
            <w:tcW w:w="2260" w:type="dxa"/>
            <w:tcBorders>
              <w:top w:val="single" w:sz="6" w:space="0" w:color="auto"/>
              <w:left w:val="single" w:sz="6" w:space="0" w:color="auto"/>
              <w:bottom w:val="single" w:sz="6" w:space="0" w:color="auto"/>
              <w:right w:val="single" w:sz="6" w:space="0" w:color="auto"/>
            </w:tcBorders>
            <w:shd w:val="clear" w:color="auto" w:fill="auto"/>
          </w:tcPr>
          <w:p w14:paraId="1E6345F7" w14:textId="77777777" w:rsidR="00B2687A" w:rsidRPr="00B2687A" w:rsidRDefault="00B2687A" w:rsidP="00A70CF3">
            <w:r w:rsidRPr="00B2687A">
              <w:rPr>
                <w:b/>
                <w:bCs/>
                <w:i/>
                <w:iCs/>
              </w:rPr>
              <w:t>Ciljevi</w:t>
            </w:r>
            <w:r w:rsidRPr="00B2687A">
              <w:t> </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5E965A12" w14:textId="7872BFED" w:rsidR="526AE12E" w:rsidRDefault="526AE12E" w:rsidP="526AE12E">
            <w:pPr>
              <w:jc w:val="both"/>
            </w:pPr>
            <w:r w:rsidRPr="526AE12E">
              <w:rPr>
                <w:lang w:val="en-US"/>
              </w:rPr>
              <w:t>Upoznati liturgijsku godinu. Istražiti rubne teme između religije i znanosti. Vježbati interpretaciju odabranih liturgijskih tekstova tijekom liturgijske godine. Produbiti razumijevanje blagdana u liturgijskoj godini kroz različito liturgijsko vrijeme: advent, Božić, korizma, Uskrs, vrijeme kroz godinu.</w:t>
            </w:r>
          </w:p>
        </w:tc>
      </w:tr>
      <w:tr w:rsidR="00B2687A" w14:paraId="33C745A2" w14:textId="77777777" w:rsidTr="00B96F4C">
        <w:tc>
          <w:tcPr>
            <w:tcW w:w="2260" w:type="dxa"/>
            <w:tcBorders>
              <w:top w:val="single" w:sz="6" w:space="0" w:color="auto"/>
              <w:left w:val="single" w:sz="6" w:space="0" w:color="auto"/>
              <w:bottom w:val="single" w:sz="6" w:space="0" w:color="auto"/>
              <w:right w:val="single" w:sz="6" w:space="0" w:color="auto"/>
            </w:tcBorders>
            <w:shd w:val="clear" w:color="auto" w:fill="auto"/>
          </w:tcPr>
          <w:p w14:paraId="7E7421BB" w14:textId="77777777" w:rsidR="00B2687A" w:rsidRPr="00B2687A" w:rsidRDefault="00B2687A" w:rsidP="00A70CF3">
            <w:r w:rsidRPr="00B2687A">
              <w:rPr>
                <w:b/>
                <w:bCs/>
                <w:i/>
                <w:iCs/>
              </w:rPr>
              <w:t>Namjena aktivnosti</w:t>
            </w:r>
            <w:r w:rsidRPr="00B2687A">
              <w:t> </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483EFEF1" w14:textId="57A8A055" w:rsidR="00B2687A" w:rsidRDefault="0012C050" w:rsidP="526AE12E">
            <w:pPr>
              <w:jc w:val="both"/>
            </w:pPr>
            <w:r>
              <w:t>Učenici od 1. do 4. razreda srednje škole</w:t>
            </w:r>
          </w:p>
        </w:tc>
      </w:tr>
      <w:tr w:rsidR="00B2687A" w14:paraId="353E04EF" w14:textId="77777777" w:rsidTr="00B96F4C">
        <w:tc>
          <w:tcPr>
            <w:tcW w:w="2260" w:type="dxa"/>
            <w:tcBorders>
              <w:top w:val="single" w:sz="6" w:space="0" w:color="auto"/>
              <w:left w:val="single" w:sz="6" w:space="0" w:color="auto"/>
              <w:bottom w:val="single" w:sz="6" w:space="0" w:color="auto"/>
              <w:right w:val="single" w:sz="6" w:space="0" w:color="auto"/>
            </w:tcBorders>
            <w:shd w:val="clear" w:color="auto" w:fill="auto"/>
          </w:tcPr>
          <w:p w14:paraId="7EC728C5" w14:textId="77777777" w:rsidR="00B2687A" w:rsidRPr="00B2687A" w:rsidRDefault="00B2687A" w:rsidP="00A70CF3">
            <w:r w:rsidRPr="00B2687A">
              <w:rPr>
                <w:b/>
                <w:bCs/>
                <w:i/>
                <w:iCs/>
              </w:rPr>
              <w:t>Nositelj</w:t>
            </w:r>
            <w:r w:rsidRPr="00B2687A">
              <w:t> </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3974145D" w14:textId="77777777" w:rsidR="00B2687A" w:rsidRDefault="00B2687A" w:rsidP="002B1343">
            <w:pPr>
              <w:jc w:val="both"/>
            </w:pPr>
            <w:r w:rsidRPr="5024027C">
              <w:t>Ivo Govorko, mag. theo.</w:t>
            </w:r>
          </w:p>
        </w:tc>
      </w:tr>
      <w:tr w:rsidR="00B2687A" w14:paraId="17542835" w14:textId="77777777" w:rsidTr="00B96F4C">
        <w:tc>
          <w:tcPr>
            <w:tcW w:w="2260" w:type="dxa"/>
            <w:tcBorders>
              <w:top w:val="single" w:sz="6" w:space="0" w:color="auto"/>
              <w:left w:val="single" w:sz="6" w:space="0" w:color="auto"/>
              <w:bottom w:val="single" w:sz="6" w:space="0" w:color="auto"/>
              <w:right w:val="single" w:sz="6" w:space="0" w:color="auto"/>
            </w:tcBorders>
            <w:shd w:val="clear" w:color="auto" w:fill="auto"/>
          </w:tcPr>
          <w:p w14:paraId="275013CD" w14:textId="77777777" w:rsidR="00B2687A" w:rsidRPr="00B2687A" w:rsidRDefault="00B2687A" w:rsidP="00A70CF3">
            <w:r w:rsidRPr="00B2687A">
              <w:rPr>
                <w:b/>
                <w:bCs/>
                <w:i/>
                <w:iCs/>
              </w:rPr>
              <w:t>Način ostvarivanja</w:t>
            </w:r>
            <w:r w:rsidRPr="00B2687A">
              <w:t> </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4614642F" w14:textId="0B05A45B" w:rsidR="00B2687A" w:rsidRDefault="59A9350E" w:rsidP="002B1343">
            <w:pPr>
              <w:jc w:val="both"/>
            </w:pPr>
            <w:r>
              <w:t>U učionici te, po potrebi</w:t>
            </w:r>
            <w:r w:rsidR="1228BA1F">
              <w:t xml:space="preserve"> i</w:t>
            </w:r>
            <w:r>
              <w:t xml:space="preserve"> online.</w:t>
            </w:r>
          </w:p>
        </w:tc>
      </w:tr>
      <w:tr w:rsidR="00B2687A" w14:paraId="18AD4AF5" w14:textId="77777777" w:rsidTr="00B96F4C">
        <w:tc>
          <w:tcPr>
            <w:tcW w:w="2260" w:type="dxa"/>
            <w:tcBorders>
              <w:top w:val="single" w:sz="6" w:space="0" w:color="auto"/>
              <w:left w:val="single" w:sz="6" w:space="0" w:color="auto"/>
              <w:bottom w:val="single" w:sz="6" w:space="0" w:color="auto"/>
              <w:right w:val="single" w:sz="6" w:space="0" w:color="auto"/>
            </w:tcBorders>
            <w:shd w:val="clear" w:color="auto" w:fill="auto"/>
          </w:tcPr>
          <w:p w14:paraId="12973786" w14:textId="77777777" w:rsidR="00B2687A" w:rsidRPr="00B2687A" w:rsidRDefault="00B2687A" w:rsidP="00A70CF3">
            <w:r w:rsidRPr="00B2687A">
              <w:rPr>
                <w:b/>
                <w:bCs/>
                <w:i/>
                <w:iCs/>
              </w:rPr>
              <w:t>Vremenik</w:t>
            </w:r>
            <w:r w:rsidRPr="00B2687A">
              <w:t> </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4E39C0FB" w14:textId="77777777" w:rsidR="00B2687A" w:rsidRDefault="00B2687A" w:rsidP="002B1343">
            <w:pPr>
              <w:jc w:val="both"/>
            </w:pPr>
            <w:r w:rsidRPr="5024027C">
              <w:rPr>
                <w:lang w:val="en-US"/>
              </w:rPr>
              <w:t>1 tjedno tijekom školske godine</w:t>
            </w:r>
          </w:p>
        </w:tc>
      </w:tr>
      <w:tr w:rsidR="00B2687A" w14:paraId="33C954A7" w14:textId="77777777" w:rsidTr="00B96F4C">
        <w:tc>
          <w:tcPr>
            <w:tcW w:w="2260" w:type="dxa"/>
            <w:tcBorders>
              <w:top w:val="single" w:sz="6" w:space="0" w:color="auto"/>
              <w:left w:val="single" w:sz="6" w:space="0" w:color="auto"/>
              <w:bottom w:val="single" w:sz="6" w:space="0" w:color="auto"/>
              <w:right w:val="single" w:sz="6" w:space="0" w:color="auto"/>
            </w:tcBorders>
            <w:shd w:val="clear" w:color="auto" w:fill="auto"/>
          </w:tcPr>
          <w:p w14:paraId="4B215073" w14:textId="77777777" w:rsidR="00B2687A" w:rsidRPr="00B2687A" w:rsidRDefault="00B2687A" w:rsidP="00A70CF3">
            <w:r w:rsidRPr="00B2687A">
              <w:rPr>
                <w:b/>
                <w:bCs/>
                <w:i/>
                <w:iCs/>
              </w:rPr>
              <w:t>Troškovnik </w:t>
            </w:r>
            <w:r w:rsidRPr="00B2687A">
              <w:t> </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58183580" w14:textId="77777777" w:rsidR="00B2687A" w:rsidRDefault="00B2687A" w:rsidP="002B1343">
            <w:pPr>
              <w:jc w:val="both"/>
            </w:pPr>
            <w:r w:rsidRPr="5024027C">
              <w:t xml:space="preserve"> -</w:t>
            </w:r>
          </w:p>
        </w:tc>
      </w:tr>
      <w:tr w:rsidR="00B2687A" w14:paraId="131FF0EC" w14:textId="77777777" w:rsidTr="00B96F4C">
        <w:tc>
          <w:tcPr>
            <w:tcW w:w="2260" w:type="dxa"/>
            <w:tcBorders>
              <w:top w:val="single" w:sz="6" w:space="0" w:color="auto"/>
              <w:left w:val="single" w:sz="6" w:space="0" w:color="auto"/>
              <w:bottom w:val="single" w:sz="6" w:space="0" w:color="auto"/>
              <w:right w:val="single" w:sz="6" w:space="0" w:color="auto"/>
            </w:tcBorders>
            <w:shd w:val="clear" w:color="auto" w:fill="auto"/>
          </w:tcPr>
          <w:p w14:paraId="4DC16CC0" w14:textId="77777777" w:rsidR="00B2687A" w:rsidRPr="00B2687A" w:rsidRDefault="00B2687A" w:rsidP="00A70CF3">
            <w:r w:rsidRPr="00B2687A">
              <w:rPr>
                <w:b/>
                <w:bCs/>
                <w:i/>
                <w:iCs/>
              </w:rPr>
              <w:t xml:space="preserve">Način vrednovanja i </w:t>
            </w:r>
            <w:r w:rsidR="00E65E51">
              <w:rPr>
                <w:b/>
                <w:bCs/>
                <w:i/>
                <w:iCs/>
              </w:rPr>
              <w:t xml:space="preserve"> koristenje rezult.</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1075D2AD" w14:textId="77777777" w:rsidR="00B2687A" w:rsidRDefault="00B2687A" w:rsidP="002B1343">
            <w:pPr>
              <w:jc w:val="both"/>
            </w:pPr>
            <w:r w:rsidRPr="5024027C">
              <w:t>Opisno vrednovanje i analiza uspjeha.</w:t>
            </w:r>
          </w:p>
        </w:tc>
      </w:tr>
    </w:tbl>
    <w:p w14:paraId="4D823910" w14:textId="2EA04CCB" w:rsidR="00CC5B2A" w:rsidRDefault="00CC5B2A" w:rsidP="00CC5B2A"/>
    <w:tbl>
      <w:tblPr>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0"/>
        <w:gridCol w:w="7088"/>
      </w:tblGrid>
      <w:tr w:rsidR="1844A51C" w14:paraId="7BF1DE61" w14:textId="77777777" w:rsidTr="00B96F4C">
        <w:trPr>
          <w:trHeight w:val="855"/>
        </w:trPr>
        <w:tc>
          <w:tcPr>
            <w:tcW w:w="2260" w:type="dxa"/>
            <w:tcBorders>
              <w:top w:val="single" w:sz="6" w:space="0" w:color="auto"/>
              <w:left w:val="single" w:sz="6" w:space="0" w:color="auto"/>
              <w:bottom w:val="single" w:sz="6" w:space="0" w:color="auto"/>
              <w:right w:val="single" w:sz="6" w:space="0" w:color="auto"/>
            </w:tcBorders>
            <w:tcMar>
              <w:left w:w="105" w:type="dxa"/>
              <w:right w:w="105" w:type="dxa"/>
            </w:tcMar>
          </w:tcPr>
          <w:p w14:paraId="519E1060" w14:textId="4BB36547" w:rsidR="1844A51C" w:rsidRDefault="1844A51C" w:rsidP="1844A51C">
            <w:pPr>
              <w:rPr>
                <w:color w:val="000000" w:themeColor="text1"/>
              </w:rPr>
            </w:pPr>
            <w:r w:rsidRPr="1844A51C">
              <w:rPr>
                <w:color w:val="000000" w:themeColor="text1"/>
              </w:rPr>
              <w:t> </w:t>
            </w:r>
          </w:p>
          <w:p w14:paraId="32F3255E" w14:textId="2BF9F6ED" w:rsidR="1844A51C" w:rsidRDefault="1844A51C" w:rsidP="1844A51C">
            <w:pPr>
              <w:rPr>
                <w:color w:val="000000" w:themeColor="text1"/>
              </w:rPr>
            </w:pPr>
            <w:r w:rsidRPr="1844A51C">
              <w:rPr>
                <w:b/>
                <w:bCs/>
                <w:i/>
                <w:iCs/>
                <w:color w:val="000000" w:themeColor="text1"/>
              </w:rPr>
              <w:t>Naziv</w:t>
            </w:r>
            <w:r w:rsidRPr="1844A51C">
              <w:rPr>
                <w:color w:val="000000" w:themeColor="text1"/>
              </w:rPr>
              <w:t> </w:t>
            </w:r>
          </w:p>
        </w:tc>
        <w:tc>
          <w:tcPr>
            <w:tcW w:w="7088" w:type="dxa"/>
            <w:tcBorders>
              <w:top w:val="single" w:sz="6" w:space="0" w:color="auto"/>
              <w:left w:val="single" w:sz="6" w:space="0" w:color="auto"/>
              <w:bottom w:val="single" w:sz="6" w:space="0" w:color="auto"/>
              <w:right w:val="single" w:sz="6" w:space="0" w:color="auto"/>
            </w:tcBorders>
            <w:shd w:val="clear" w:color="auto" w:fill="DAEEF3"/>
            <w:tcMar>
              <w:left w:w="105" w:type="dxa"/>
              <w:right w:w="105" w:type="dxa"/>
            </w:tcMar>
          </w:tcPr>
          <w:p w14:paraId="302FE46C" w14:textId="32C7D1CE" w:rsidR="1844A51C" w:rsidRDefault="1844A51C" w:rsidP="1844A51C">
            <w:pPr>
              <w:rPr>
                <w:color w:val="000000" w:themeColor="text1"/>
              </w:rPr>
            </w:pPr>
            <w:r w:rsidRPr="1844A51C">
              <w:rPr>
                <w:b/>
                <w:bCs/>
                <w:color w:val="000000" w:themeColor="text1"/>
              </w:rPr>
              <w:t>         </w:t>
            </w:r>
            <w:r w:rsidRPr="1844A51C">
              <w:rPr>
                <w:color w:val="000000" w:themeColor="text1"/>
              </w:rPr>
              <w:t> </w:t>
            </w:r>
          </w:p>
          <w:p w14:paraId="2EA29550" w14:textId="3AB648A3" w:rsidR="56F20D96" w:rsidRDefault="56F20D96" w:rsidP="1844A51C">
            <w:pPr>
              <w:rPr>
                <w:b/>
                <w:bCs/>
                <w:color w:val="000000" w:themeColor="text1"/>
              </w:rPr>
            </w:pPr>
            <w:r w:rsidRPr="1844A51C">
              <w:rPr>
                <w:b/>
                <w:bCs/>
                <w:color w:val="000000" w:themeColor="text1"/>
              </w:rPr>
              <w:t>DODATNA NASTAVA IZ MATEMATIKE</w:t>
            </w:r>
          </w:p>
        </w:tc>
      </w:tr>
      <w:tr w:rsidR="1844A51C" w14:paraId="363108E8" w14:textId="77777777" w:rsidTr="00B96F4C">
        <w:trPr>
          <w:trHeight w:val="390"/>
        </w:trPr>
        <w:tc>
          <w:tcPr>
            <w:tcW w:w="2260" w:type="dxa"/>
            <w:tcBorders>
              <w:top w:val="single" w:sz="6" w:space="0" w:color="auto"/>
              <w:left w:val="single" w:sz="6" w:space="0" w:color="auto"/>
              <w:bottom w:val="single" w:sz="6" w:space="0" w:color="auto"/>
              <w:right w:val="single" w:sz="6" w:space="0" w:color="auto"/>
            </w:tcBorders>
            <w:tcMar>
              <w:left w:w="105" w:type="dxa"/>
              <w:right w:w="105" w:type="dxa"/>
            </w:tcMar>
          </w:tcPr>
          <w:p w14:paraId="46C6C804" w14:textId="5C61C316" w:rsidR="1844A51C" w:rsidRDefault="1844A51C" w:rsidP="1844A51C">
            <w:pPr>
              <w:rPr>
                <w:color w:val="000000" w:themeColor="text1"/>
              </w:rPr>
            </w:pPr>
            <w:r w:rsidRPr="1844A51C">
              <w:rPr>
                <w:b/>
                <w:bCs/>
                <w:i/>
                <w:iCs/>
                <w:color w:val="000000" w:themeColor="text1"/>
              </w:rPr>
              <w:t>Ciljevi</w:t>
            </w:r>
            <w:r w:rsidRPr="1844A51C">
              <w:rPr>
                <w:color w:val="000000" w:themeColor="text1"/>
              </w:rPr>
              <w:t> </w:t>
            </w:r>
          </w:p>
        </w:tc>
        <w:tc>
          <w:tcPr>
            <w:tcW w:w="7088" w:type="dxa"/>
            <w:tcBorders>
              <w:top w:val="single" w:sz="6" w:space="0" w:color="auto"/>
              <w:left w:val="single" w:sz="6" w:space="0" w:color="auto"/>
              <w:bottom w:val="single" w:sz="6" w:space="0" w:color="auto"/>
              <w:right w:val="single" w:sz="6" w:space="0" w:color="auto"/>
            </w:tcBorders>
            <w:tcMar>
              <w:left w:w="105" w:type="dxa"/>
              <w:right w:w="105" w:type="dxa"/>
            </w:tcMar>
          </w:tcPr>
          <w:p w14:paraId="7D10FE1C" w14:textId="351724D5" w:rsidR="3D5766DD" w:rsidRDefault="3D5766DD" w:rsidP="1844A51C">
            <w:pPr>
              <w:jc w:val="both"/>
              <w:rPr>
                <w:color w:val="000000" w:themeColor="text1"/>
              </w:rPr>
            </w:pPr>
            <w:r w:rsidRPr="1844A51C">
              <w:rPr>
                <w:color w:val="000000" w:themeColor="text1"/>
              </w:rPr>
              <w:t>Obraditi dodatne sadržaje iz zadatke s provedenih natjecanja</w:t>
            </w:r>
          </w:p>
        </w:tc>
      </w:tr>
      <w:tr w:rsidR="1844A51C" w14:paraId="1DE870A1" w14:textId="77777777" w:rsidTr="00B96F4C">
        <w:trPr>
          <w:trHeight w:val="630"/>
        </w:trPr>
        <w:tc>
          <w:tcPr>
            <w:tcW w:w="2260" w:type="dxa"/>
            <w:tcBorders>
              <w:top w:val="single" w:sz="6" w:space="0" w:color="auto"/>
              <w:left w:val="single" w:sz="6" w:space="0" w:color="auto"/>
              <w:bottom w:val="single" w:sz="6" w:space="0" w:color="auto"/>
              <w:right w:val="single" w:sz="6" w:space="0" w:color="auto"/>
            </w:tcBorders>
            <w:tcMar>
              <w:left w:w="105" w:type="dxa"/>
              <w:right w:w="105" w:type="dxa"/>
            </w:tcMar>
          </w:tcPr>
          <w:p w14:paraId="4EED068F" w14:textId="7963F617" w:rsidR="1844A51C" w:rsidRDefault="1844A51C" w:rsidP="1844A51C">
            <w:pPr>
              <w:rPr>
                <w:color w:val="000000" w:themeColor="text1"/>
              </w:rPr>
            </w:pPr>
            <w:r w:rsidRPr="1844A51C">
              <w:rPr>
                <w:b/>
                <w:bCs/>
                <w:i/>
                <w:iCs/>
                <w:color w:val="000000" w:themeColor="text1"/>
              </w:rPr>
              <w:t>Namjena aktivnosti</w:t>
            </w:r>
            <w:r w:rsidRPr="1844A51C">
              <w:rPr>
                <w:color w:val="000000" w:themeColor="text1"/>
              </w:rPr>
              <w:t> </w:t>
            </w:r>
          </w:p>
        </w:tc>
        <w:tc>
          <w:tcPr>
            <w:tcW w:w="7088" w:type="dxa"/>
            <w:tcBorders>
              <w:top w:val="single" w:sz="6" w:space="0" w:color="auto"/>
              <w:left w:val="single" w:sz="6" w:space="0" w:color="auto"/>
              <w:bottom w:val="single" w:sz="6" w:space="0" w:color="auto"/>
              <w:right w:val="single" w:sz="6" w:space="0" w:color="auto"/>
            </w:tcBorders>
            <w:tcMar>
              <w:left w:w="105" w:type="dxa"/>
              <w:right w:w="105" w:type="dxa"/>
            </w:tcMar>
          </w:tcPr>
          <w:p w14:paraId="2A28ACF0" w14:textId="7CDA5FDC" w:rsidR="1844A51C" w:rsidRDefault="1844A51C" w:rsidP="1844A51C">
            <w:pPr>
              <w:jc w:val="both"/>
              <w:rPr>
                <w:color w:val="000000" w:themeColor="text1"/>
              </w:rPr>
            </w:pPr>
            <w:r w:rsidRPr="1844A51C">
              <w:rPr>
                <w:color w:val="000000" w:themeColor="text1"/>
              </w:rPr>
              <w:t xml:space="preserve"> </w:t>
            </w:r>
            <w:r w:rsidR="4E42A291" w:rsidRPr="1844A51C">
              <w:rPr>
                <w:color w:val="000000" w:themeColor="text1"/>
              </w:rPr>
              <w:t>Priprema učenika za natjecanje</w:t>
            </w:r>
          </w:p>
        </w:tc>
      </w:tr>
      <w:tr w:rsidR="1844A51C" w14:paraId="20000A18" w14:textId="77777777" w:rsidTr="00B96F4C">
        <w:trPr>
          <w:trHeight w:val="345"/>
        </w:trPr>
        <w:tc>
          <w:tcPr>
            <w:tcW w:w="2260" w:type="dxa"/>
            <w:tcBorders>
              <w:top w:val="single" w:sz="6" w:space="0" w:color="auto"/>
              <w:left w:val="single" w:sz="6" w:space="0" w:color="auto"/>
              <w:bottom w:val="single" w:sz="6" w:space="0" w:color="auto"/>
              <w:right w:val="single" w:sz="6" w:space="0" w:color="auto"/>
            </w:tcBorders>
            <w:tcMar>
              <w:left w:w="105" w:type="dxa"/>
              <w:right w:w="105" w:type="dxa"/>
            </w:tcMar>
          </w:tcPr>
          <w:p w14:paraId="2443AC0A" w14:textId="07CDE746" w:rsidR="1844A51C" w:rsidRDefault="1844A51C" w:rsidP="1844A51C">
            <w:pPr>
              <w:rPr>
                <w:color w:val="000000" w:themeColor="text1"/>
              </w:rPr>
            </w:pPr>
            <w:r w:rsidRPr="1844A51C">
              <w:rPr>
                <w:b/>
                <w:bCs/>
                <w:i/>
                <w:iCs/>
                <w:color w:val="000000" w:themeColor="text1"/>
              </w:rPr>
              <w:t>Nositelj</w:t>
            </w:r>
            <w:r w:rsidRPr="1844A51C">
              <w:rPr>
                <w:color w:val="000000" w:themeColor="text1"/>
              </w:rPr>
              <w:t> </w:t>
            </w:r>
          </w:p>
        </w:tc>
        <w:tc>
          <w:tcPr>
            <w:tcW w:w="7088" w:type="dxa"/>
            <w:tcBorders>
              <w:top w:val="single" w:sz="6" w:space="0" w:color="auto"/>
              <w:left w:val="single" w:sz="6" w:space="0" w:color="auto"/>
              <w:bottom w:val="single" w:sz="6" w:space="0" w:color="auto"/>
              <w:right w:val="single" w:sz="6" w:space="0" w:color="auto"/>
            </w:tcBorders>
            <w:tcMar>
              <w:left w:w="105" w:type="dxa"/>
              <w:right w:w="105" w:type="dxa"/>
            </w:tcMar>
          </w:tcPr>
          <w:p w14:paraId="6BFEA053" w14:textId="5592D9A1" w:rsidR="1844A51C" w:rsidRDefault="50788BD4" w:rsidP="1844A51C">
            <w:pPr>
              <w:jc w:val="both"/>
              <w:rPr>
                <w:color w:val="000000" w:themeColor="text1"/>
              </w:rPr>
            </w:pPr>
            <w:r w:rsidRPr="526AE12E">
              <w:rPr>
                <w:color w:val="000000" w:themeColor="text1"/>
              </w:rPr>
              <w:t xml:space="preserve">Sanja Medović, prof. </w:t>
            </w:r>
            <w:r w:rsidR="67B71060" w:rsidRPr="526AE12E">
              <w:rPr>
                <w:color w:val="000000" w:themeColor="text1"/>
              </w:rPr>
              <w:t>M</w:t>
            </w:r>
            <w:r w:rsidRPr="526AE12E">
              <w:rPr>
                <w:color w:val="000000" w:themeColor="text1"/>
              </w:rPr>
              <w:t>atematike</w:t>
            </w:r>
            <w:r w:rsidR="67B71060" w:rsidRPr="526AE12E">
              <w:rPr>
                <w:color w:val="000000" w:themeColor="text1"/>
              </w:rPr>
              <w:t xml:space="preserve"> ( 1 sat tjedno )</w:t>
            </w:r>
          </w:p>
          <w:p w14:paraId="59BEB176" w14:textId="43985277" w:rsidR="1844A51C" w:rsidRDefault="50788BD4" w:rsidP="1844A51C">
            <w:pPr>
              <w:jc w:val="both"/>
              <w:rPr>
                <w:color w:val="000000" w:themeColor="text1"/>
              </w:rPr>
            </w:pPr>
            <w:r w:rsidRPr="526AE12E">
              <w:rPr>
                <w:color w:val="000000" w:themeColor="text1"/>
              </w:rPr>
              <w:t>Ivana Kokor, mag.math</w:t>
            </w:r>
            <w:r w:rsidR="72EC5CB0" w:rsidRPr="526AE12E">
              <w:rPr>
                <w:color w:val="000000" w:themeColor="text1"/>
              </w:rPr>
              <w:t xml:space="preserve">  ( 0.5 sati tjedno )</w:t>
            </w:r>
          </w:p>
        </w:tc>
      </w:tr>
      <w:tr w:rsidR="1844A51C" w14:paraId="7B77708D" w14:textId="77777777" w:rsidTr="00B96F4C">
        <w:trPr>
          <w:trHeight w:val="360"/>
        </w:trPr>
        <w:tc>
          <w:tcPr>
            <w:tcW w:w="2260" w:type="dxa"/>
            <w:tcBorders>
              <w:top w:val="single" w:sz="6" w:space="0" w:color="auto"/>
              <w:left w:val="single" w:sz="6" w:space="0" w:color="auto"/>
              <w:bottom w:val="single" w:sz="6" w:space="0" w:color="auto"/>
              <w:right w:val="single" w:sz="6" w:space="0" w:color="auto"/>
            </w:tcBorders>
            <w:tcMar>
              <w:left w:w="105" w:type="dxa"/>
              <w:right w:w="105" w:type="dxa"/>
            </w:tcMar>
          </w:tcPr>
          <w:p w14:paraId="49BD0F3E" w14:textId="5E73188E" w:rsidR="1844A51C" w:rsidRDefault="1844A51C" w:rsidP="1844A51C">
            <w:pPr>
              <w:rPr>
                <w:color w:val="000000" w:themeColor="text1"/>
              </w:rPr>
            </w:pPr>
            <w:r w:rsidRPr="1844A51C">
              <w:rPr>
                <w:b/>
                <w:bCs/>
                <w:i/>
                <w:iCs/>
                <w:color w:val="000000" w:themeColor="text1"/>
              </w:rPr>
              <w:t>Način ostvarivanja</w:t>
            </w:r>
            <w:r w:rsidRPr="1844A51C">
              <w:rPr>
                <w:color w:val="000000" w:themeColor="text1"/>
              </w:rPr>
              <w:t> </w:t>
            </w:r>
          </w:p>
        </w:tc>
        <w:tc>
          <w:tcPr>
            <w:tcW w:w="7088" w:type="dxa"/>
            <w:tcBorders>
              <w:top w:val="single" w:sz="6" w:space="0" w:color="auto"/>
              <w:left w:val="single" w:sz="6" w:space="0" w:color="auto"/>
              <w:bottom w:val="single" w:sz="6" w:space="0" w:color="auto"/>
              <w:right w:val="single" w:sz="6" w:space="0" w:color="auto"/>
            </w:tcBorders>
            <w:tcMar>
              <w:left w:w="105" w:type="dxa"/>
              <w:right w:w="105" w:type="dxa"/>
            </w:tcMar>
          </w:tcPr>
          <w:p w14:paraId="0A58A62A" w14:textId="2E5EF0EE" w:rsidR="7A33275F" w:rsidRDefault="7A33275F" w:rsidP="1844A51C">
            <w:pPr>
              <w:jc w:val="both"/>
              <w:rPr>
                <w:color w:val="000000" w:themeColor="text1"/>
              </w:rPr>
            </w:pPr>
            <w:r w:rsidRPr="1844A51C">
              <w:rPr>
                <w:color w:val="000000" w:themeColor="text1"/>
              </w:rPr>
              <w:t>Održavanjem nastave po dogovoru s učenicima</w:t>
            </w:r>
          </w:p>
        </w:tc>
      </w:tr>
      <w:tr w:rsidR="1844A51C" w14:paraId="0DB4C5AE" w14:textId="77777777" w:rsidTr="00B96F4C">
        <w:trPr>
          <w:trHeight w:val="360"/>
        </w:trPr>
        <w:tc>
          <w:tcPr>
            <w:tcW w:w="2260" w:type="dxa"/>
            <w:tcBorders>
              <w:top w:val="single" w:sz="6" w:space="0" w:color="auto"/>
              <w:left w:val="single" w:sz="6" w:space="0" w:color="auto"/>
              <w:bottom w:val="single" w:sz="6" w:space="0" w:color="auto"/>
              <w:right w:val="single" w:sz="6" w:space="0" w:color="auto"/>
            </w:tcBorders>
            <w:tcMar>
              <w:left w:w="105" w:type="dxa"/>
              <w:right w:w="105" w:type="dxa"/>
            </w:tcMar>
          </w:tcPr>
          <w:p w14:paraId="0F215231" w14:textId="457B21B9" w:rsidR="1844A51C" w:rsidRDefault="1844A51C" w:rsidP="1844A51C">
            <w:pPr>
              <w:rPr>
                <w:color w:val="000000" w:themeColor="text1"/>
              </w:rPr>
            </w:pPr>
            <w:r w:rsidRPr="1844A51C">
              <w:rPr>
                <w:b/>
                <w:bCs/>
                <w:i/>
                <w:iCs/>
                <w:color w:val="000000" w:themeColor="text1"/>
              </w:rPr>
              <w:lastRenderedPageBreak/>
              <w:t>Vremenik</w:t>
            </w:r>
            <w:r w:rsidRPr="1844A51C">
              <w:rPr>
                <w:color w:val="000000" w:themeColor="text1"/>
              </w:rPr>
              <w:t> </w:t>
            </w:r>
          </w:p>
        </w:tc>
        <w:tc>
          <w:tcPr>
            <w:tcW w:w="7088" w:type="dxa"/>
            <w:tcBorders>
              <w:top w:val="single" w:sz="6" w:space="0" w:color="auto"/>
              <w:left w:val="single" w:sz="6" w:space="0" w:color="auto"/>
              <w:bottom w:val="single" w:sz="6" w:space="0" w:color="auto"/>
              <w:right w:val="single" w:sz="6" w:space="0" w:color="auto"/>
            </w:tcBorders>
            <w:tcMar>
              <w:left w:w="105" w:type="dxa"/>
              <w:right w:w="105" w:type="dxa"/>
            </w:tcMar>
          </w:tcPr>
          <w:p w14:paraId="0843DD01" w14:textId="51832CE9" w:rsidR="68264BFF" w:rsidRDefault="68264BFF" w:rsidP="1844A51C">
            <w:pPr>
              <w:jc w:val="both"/>
              <w:rPr>
                <w:color w:val="000000" w:themeColor="text1"/>
              </w:rPr>
            </w:pPr>
            <w:r w:rsidRPr="1844A51C">
              <w:rPr>
                <w:color w:val="000000" w:themeColor="text1"/>
              </w:rPr>
              <w:t>Do završne razine natjecanja</w:t>
            </w:r>
          </w:p>
        </w:tc>
      </w:tr>
      <w:tr w:rsidR="1844A51C" w14:paraId="6538C028" w14:textId="77777777" w:rsidTr="00B96F4C">
        <w:trPr>
          <w:trHeight w:val="675"/>
        </w:trPr>
        <w:tc>
          <w:tcPr>
            <w:tcW w:w="2260" w:type="dxa"/>
            <w:tcBorders>
              <w:top w:val="single" w:sz="6" w:space="0" w:color="auto"/>
              <w:left w:val="single" w:sz="6" w:space="0" w:color="auto"/>
              <w:bottom w:val="single" w:sz="6" w:space="0" w:color="auto"/>
              <w:right w:val="single" w:sz="6" w:space="0" w:color="auto"/>
            </w:tcBorders>
            <w:tcMar>
              <w:left w:w="105" w:type="dxa"/>
              <w:right w:w="105" w:type="dxa"/>
            </w:tcMar>
          </w:tcPr>
          <w:p w14:paraId="2D12FC28" w14:textId="32259BCA" w:rsidR="1844A51C" w:rsidRDefault="1844A51C" w:rsidP="1844A51C">
            <w:pPr>
              <w:rPr>
                <w:color w:val="000000" w:themeColor="text1"/>
              </w:rPr>
            </w:pPr>
            <w:r w:rsidRPr="1844A51C">
              <w:rPr>
                <w:b/>
                <w:bCs/>
                <w:i/>
                <w:iCs/>
                <w:color w:val="000000" w:themeColor="text1"/>
              </w:rPr>
              <w:t>Troškovnik </w:t>
            </w:r>
            <w:r w:rsidRPr="1844A51C">
              <w:rPr>
                <w:color w:val="000000" w:themeColor="text1"/>
              </w:rPr>
              <w:t> </w:t>
            </w:r>
          </w:p>
        </w:tc>
        <w:tc>
          <w:tcPr>
            <w:tcW w:w="7088" w:type="dxa"/>
            <w:tcBorders>
              <w:top w:val="single" w:sz="6" w:space="0" w:color="auto"/>
              <w:left w:val="single" w:sz="6" w:space="0" w:color="auto"/>
              <w:bottom w:val="single" w:sz="6" w:space="0" w:color="auto"/>
              <w:right w:val="single" w:sz="6" w:space="0" w:color="auto"/>
            </w:tcBorders>
            <w:tcMar>
              <w:left w:w="105" w:type="dxa"/>
              <w:right w:w="105" w:type="dxa"/>
            </w:tcMar>
          </w:tcPr>
          <w:p w14:paraId="2CDD6A25" w14:textId="37165B46" w:rsidR="71F0A98F" w:rsidRDefault="6E034B3F" w:rsidP="1844A51C">
            <w:pPr>
              <w:jc w:val="both"/>
              <w:rPr>
                <w:color w:val="000000" w:themeColor="text1"/>
              </w:rPr>
            </w:pPr>
            <w:r w:rsidRPr="526AE12E">
              <w:rPr>
                <w:color w:val="000000" w:themeColor="text1"/>
              </w:rPr>
              <w:t>Troškove nabave literature</w:t>
            </w:r>
            <w:r w:rsidR="29143FB6" w:rsidRPr="526AE12E">
              <w:rPr>
                <w:color w:val="000000" w:themeColor="text1"/>
              </w:rPr>
              <w:t xml:space="preserve"> </w:t>
            </w:r>
            <w:r w:rsidRPr="526AE12E">
              <w:rPr>
                <w:color w:val="000000" w:themeColor="text1"/>
              </w:rPr>
              <w:t>i fotokopiranja snosi škola</w:t>
            </w:r>
          </w:p>
        </w:tc>
      </w:tr>
      <w:tr w:rsidR="1844A51C" w14:paraId="5F40806F" w14:textId="77777777" w:rsidTr="00B96F4C">
        <w:trPr>
          <w:trHeight w:val="990"/>
        </w:trPr>
        <w:tc>
          <w:tcPr>
            <w:tcW w:w="2260" w:type="dxa"/>
            <w:tcBorders>
              <w:top w:val="single" w:sz="6" w:space="0" w:color="auto"/>
              <w:left w:val="single" w:sz="6" w:space="0" w:color="auto"/>
              <w:bottom w:val="single" w:sz="6" w:space="0" w:color="auto"/>
              <w:right w:val="single" w:sz="6" w:space="0" w:color="auto"/>
            </w:tcBorders>
            <w:tcMar>
              <w:left w:w="105" w:type="dxa"/>
              <w:right w:w="105" w:type="dxa"/>
            </w:tcMar>
          </w:tcPr>
          <w:p w14:paraId="28AC7AEA" w14:textId="6C7B5FB0" w:rsidR="1844A51C" w:rsidRDefault="1844A51C" w:rsidP="1844A51C">
            <w:pPr>
              <w:rPr>
                <w:color w:val="000000" w:themeColor="text1"/>
              </w:rPr>
            </w:pPr>
            <w:r w:rsidRPr="1844A51C">
              <w:rPr>
                <w:b/>
                <w:bCs/>
                <w:i/>
                <w:iCs/>
                <w:color w:val="000000" w:themeColor="text1"/>
              </w:rPr>
              <w:t>Način vrednovanja i korištenje rezultata</w:t>
            </w:r>
            <w:r w:rsidRPr="1844A51C">
              <w:rPr>
                <w:color w:val="000000" w:themeColor="text1"/>
              </w:rPr>
              <w:t> </w:t>
            </w:r>
          </w:p>
        </w:tc>
        <w:tc>
          <w:tcPr>
            <w:tcW w:w="7088" w:type="dxa"/>
            <w:tcBorders>
              <w:top w:val="single" w:sz="6" w:space="0" w:color="auto"/>
              <w:left w:val="single" w:sz="6" w:space="0" w:color="auto"/>
              <w:bottom w:val="single" w:sz="6" w:space="0" w:color="auto"/>
              <w:right w:val="single" w:sz="6" w:space="0" w:color="auto"/>
            </w:tcBorders>
            <w:tcMar>
              <w:left w:w="105" w:type="dxa"/>
              <w:right w:w="105" w:type="dxa"/>
            </w:tcMar>
          </w:tcPr>
          <w:p w14:paraId="1108C400" w14:textId="4771845F" w:rsidR="56437ED1" w:rsidRDefault="56437ED1" w:rsidP="1844A51C">
            <w:pPr>
              <w:jc w:val="both"/>
              <w:rPr>
                <w:color w:val="000000" w:themeColor="text1"/>
              </w:rPr>
            </w:pPr>
            <w:r w:rsidRPr="1844A51C">
              <w:rPr>
                <w:color w:val="000000" w:themeColor="text1"/>
              </w:rPr>
              <w:t>Temelji se na motiviranosti učenika, te uspjehom na natjecanjima</w:t>
            </w:r>
          </w:p>
        </w:tc>
      </w:tr>
    </w:tbl>
    <w:p w14:paraId="28888603" w14:textId="74B03975" w:rsidR="008148DF" w:rsidRDefault="008148DF" w:rsidP="1844A51C"/>
    <w:tbl>
      <w:tblPr>
        <w:tblW w:w="934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19"/>
        <w:gridCol w:w="7229"/>
      </w:tblGrid>
      <w:tr w:rsidR="00EC712F" w14:paraId="3C1AF9B1"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tcPr>
          <w:p w14:paraId="0A0205F3" w14:textId="77777777" w:rsidR="00EC712F" w:rsidRPr="00B2687A" w:rsidRDefault="00EC712F" w:rsidP="00884736">
            <w:r w:rsidRPr="00B2687A">
              <w:t> </w:t>
            </w:r>
          </w:p>
          <w:p w14:paraId="0AAAEFA8" w14:textId="77777777" w:rsidR="00EC712F" w:rsidRPr="00B2687A" w:rsidRDefault="00EC712F" w:rsidP="00884736">
            <w:r w:rsidRPr="00B2687A">
              <w:rPr>
                <w:b/>
                <w:bCs/>
                <w:i/>
                <w:iCs/>
              </w:rPr>
              <w:t>Naziv</w:t>
            </w:r>
            <w:r w:rsidRPr="00B2687A">
              <w:t> </w:t>
            </w:r>
          </w:p>
        </w:tc>
        <w:tc>
          <w:tcPr>
            <w:tcW w:w="7229" w:type="dxa"/>
            <w:tcBorders>
              <w:top w:val="single" w:sz="6" w:space="0" w:color="auto"/>
              <w:left w:val="single" w:sz="6" w:space="0" w:color="auto"/>
              <w:bottom w:val="single" w:sz="6" w:space="0" w:color="auto"/>
              <w:right w:val="single" w:sz="6" w:space="0" w:color="auto"/>
            </w:tcBorders>
            <w:shd w:val="clear" w:color="auto" w:fill="DAEEF3"/>
          </w:tcPr>
          <w:p w14:paraId="5AB8B23B" w14:textId="77777777" w:rsidR="00EC712F" w:rsidRDefault="00EC712F" w:rsidP="00884736">
            <w:pPr>
              <w:rPr>
                <w:b/>
                <w:bCs/>
              </w:rPr>
            </w:pPr>
          </w:p>
          <w:p w14:paraId="7A9A7618" w14:textId="17F4C21F" w:rsidR="00EC712F" w:rsidRPr="00B2687A" w:rsidRDefault="00EC712F" w:rsidP="00884736">
            <w:pPr>
              <w:rPr>
                <w:b/>
                <w:bCs/>
              </w:rPr>
            </w:pPr>
            <w:r w:rsidRPr="00B2687A">
              <w:rPr>
                <w:b/>
                <w:bCs/>
              </w:rPr>
              <w:t xml:space="preserve">DODATNA NASTAVA IZ </w:t>
            </w:r>
            <w:r>
              <w:rPr>
                <w:b/>
                <w:bCs/>
              </w:rPr>
              <w:t>NJEMAČKOG JEZIKA</w:t>
            </w:r>
          </w:p>
          <w:p w14:paraId="12B16FCE" w14:textId="77777777" w:rsidR="00EC712F" w:rsidRPr="00D06540" w:rsidRDefault="00EC712F" w:rsidP="00884736">
            <w:pPr>
              <w:rPr>
                <w:b/>
                <w:bCs/>
              </w:rPr>
            </w:pPr>
            <w:r w:rsidRPr="00B2687A">
              <w:rPr>
                <w:b/>
                <w:bCs/>
              </w:rPr>
              <w:t xml:space="preserve"> </w:t>
            </w:r>
          </w:p>
        </w:tc>
      </w:tr>
      <w:tr w:rsidR="00EC712F" w14:paraId="47DF6D64"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tcPr>
          <w:p w14:paraId="71E9DC8E" w14:textId="77777777" w:rsidR="00EC712F" w:rsidRPr="00B2687A" w:rsidRDefault="00EC712F" w:rsidP="00884736">
            <w:r w:rsidRPr="00B2687A">
              <w:rPr>
                <w:b/>
                <w:bCs/>
                <w:i/>
                <w:iCs/>
              </w:rPr>
              <w:t>Ciljevi</w:t>
            </w:r>
            <w:r w:rsidRPr="00B2687A">
              <w:t> </w:t>
            </w: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33BF2AF3" w14:textId="436DF406" w:rsidR="00EC712F" w:rsidRDefault="00EC712F" w:rsidP="00884736">
            <w:pPr>
              <w:jc w:val="both"/>
            </w:pPr>
            <w:r>
              <w:t>Priprema učenika za natjecanje iz njemačkog jezika</w:t>
            </w:r>
          </w:p>
        </w:tc>
      </w:tr>
      <w:tr w:rsidR="00EC712F" w14:paraId="10ACE747"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tcPr>
          <w:p w14:paraId="6174693F" w14:textId="77777777" w:rsidR="00EC712F" w:rsidRPr="00B2687A" w:rsidRDefault="00EC712F" w:rsidP="00884736">
            <w:r w:rsidRPr="00B2687A">
              <w:rPr>
                <w:b/>
                <w:bCs/>
                <w:i/>
                <w:iCs/>
              </w:rPr>
              <w:t>Namjena aktivnosti</w:t>
            </w:r>
            <w:r w:rsidRPr="00B2687A">
              <w:t> </w:t>
            </w: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49F68082" w14:textId="449A60B5" w:rsidR="00EC712F" w:rsidRDefault="00EC712F" w:rsidP="00884736">
            <w:pPr>
              <w:jc w:val="both"/>
            </w:pPr>
            <w:r>
              <w:t>Učenici 2.b razreda</w:t>
            </w:r>
          </w:p>
        </w:tc>
      </w:tr>
      <w:tr w:rsidR="00EC712F" w14:paraId="3A75CE34"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tcPr>
          <w:p w14:paraId="54313F6C" w14:textId="77777777" w:rsidR="00EC712F" w:rsidRPr="00B2687A" w:rsidRDefault="00EC712F" w:rsidP="00884736">
            <w:r w:rsidRPr="00B2687A">
              <w:rPr>
                <w:b/>
                <w:bCs/>
                <w:i/>
                <w:iCs/>
              </w:rPr>
              <w:t>Nositelj</w:t>
            </w:r>
            <w:r w:rsidRPr="00B2687A">
              <w:t> </w:t>
            </w: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005AE7A8" w14:textId="7A36A758" w:rsidR="00EC712F" w:rsidRDefault="00EC712F" w:rsidP="00884736">
            <w:pPr>
              <w:jc w:val="both"/>
            </w:pPr>
            <w:r>
              <w:t>Branka Kriletić, prof.</w:t>
            </w:r>
          </w:p>
        </w:tc>
      </w:tr>
      <w:tr w:rsidR="00EC712F" w14:paraId="4E80F39C"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tcPr>
          <w:p w14:paraId="5474873E" w14:textId="77777777" w:rsidR="00EC712F" w:rsidRPr="00B2687A" w:rsidRDefault="00EC712F" w:rsidP="00884736">
            <w:r w:rsidRPr="00B2687A">
              <w:rPr>
                <w:b/>
                <w:bCs/>
                <w:i/>
                <w:iCs/>
              </w:rPr>
              <w:t>Način ostvarivanja</w:t>
            </w:r>
            <w:r w:rsidRPr="00B2687A">
              <w:t> </w:t>
            </w: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15754266" w14:textId="53BA602C" w:rsidR="00EC712F" w:rsidRDefault="00EC712F" w:rsidP="00884736">
            <w:pPr>
              <w:jc w:val="both"/>
            </w:pPr>
            <w:r>
              <w:t>Nastava u učionici, nakon redovne nastave određene rasporedom.</w:t>
            </w:r>
          </w:p>
        </w:tc>
      </w:tr>
      <w:tr w:rsidR="00EC712F" w14:paraId="30C4145A"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tcPr>
          <w:p w14:paraId="440E761F" w14:textId="77777777" w:rsidR="00EC712F" w:rsidRPr="00B2687A" w:rsidRDefault="00EC712F" w:rsidP="00884736">
            <w:r w:rsidRPr="00B2687A">
              <w:rPr>
                <w:b/>
                <w:bCs/>
                <w:i/>
                <w:iCs/>
              </w:rPr>
              <w:t>Vremenik</w:t>
            </w:r>
            <w:r w:rsidRPr="00B2687A">
              <w:t> </w:t>
            </w: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79D663EA" w14:textId="2CF0DC8A" w:rsidR="00EC712F" w:rsidRDefault="00EC712F" w:rsidP="00884736">
            <w:pPr>
              <w:jc w:val="both"/>
            </w:pPr>
            <w:r>
              <w:rPr>
                <w:lang w:val="en-US"/>
              </w:rPr>
              <w:t>Od listopada 2023. do ožujka 2024.</w:t>
            </w:r>
          </w:p>
        </w:tc>
      </w:tr>
      <w:tr w:rsidR="00EC712F" w14:paraId="417EBF65"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tcPr>
          <w:p w14:paraId="6D4D7C69" w14:textId="77777777" w:rsidR="00EC712F" w:rsidRPr="00B2687A" w:rsidRDefault="00EC712F" w:rsidP="00884736">
            <w:r w:rsidRPr="00B2687A">
              <w:rPr>
                <w:b/>
                <w:bCs/>
                <w:i/>
                <w:iCs/>
              </w:rPr>
              <w:t>Troškovnik </w:t>
            </w:r>
            <w:r w:rsidRPr="00B2687A">
              <w:t> </w:t>
            </w: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50AABF6E" w14:textId="0FC5D83D" w:rsidR="00EC712F" w:rsidRDefault="00EC712F" w:rsidP="00884736">
            <w:pPr>
              <w:jc w:val="both"/>
            </w:pPr>
            <w:r>
              <w:t>Troškove snosi škola</w:t>
            </w:r>
          </w:p>
        </w:tc>
      </w:tr>
      <w:tr w:rsidR="00EC712F" w14:paraId="2D399173" w14:textId="77777777" w:rsidTr="00891E4E">
        <w:tc>
          <w:tcPr>
            <w:tcW w:w="2119" w:type="dxa"/>
            <w:tcBorders>
              <w:top w:val="single" w:sz="6" w:space="0" w:color="auto"/>
              <w:left w:val="single" w:sz="6" w:space="0" w:color="auto"/>
              <w:bottom w:val="single" w:sz="6" w:space="0" w:color="auto"/>
              <w:right w:val="single" w:sz="6" w:space="0" w:color="auto"/>
            </w:tcBorders>
            <w:shd w:val="clear" w:color="auto" w:fill="auto"/>
          </w:tcPr>
          <w:p w14:paraId="368156C4" w14:textId="53CA2BA0" w:rsidR="00EC712F" w:rsidRPr="00B2687A" w:rsidRDefault="00EC712F" w:rsidP="00884736">
            <w:r w:rsidRPr="00B2687A">
              <w:rPr>
                <w:b/>
                <w:bCs/>
                <w:i/>
                <w:iCs/>
              </w:rPr>
              <w:t xml:space="preserve">Način vrednovanja i </w:t>
            </w:r>
            <w:r w:rsidR="008148DF">
              <w:rPr>
                <w:b/>
                <w:bCs/>
                <w:i/>
                <w:iCs/>
              </w:rPr>
              <w:t xml:space="preserve"> koristenje rezultata</w:t>
            </w: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1AEA6536" w14:textId="77777777" w:rsidR="00EC712F" w:rsidRDefault="00EC712F" w:rsidP="00884736">
            <w:pPr>
              <w:jc w:val="both"/>
            </w:pPr>
            <w:r w:rsidRPr="5024027C">
              <w:t>Opisno vrednovanje i analiza uspjeha.</w:t>
            </w:r>
          </w:p>
        </w:tc>
      </w:tr>
    </w:tbl>
    <w:p w14:paraId="7FF04B29" w14:textId="1858B400" w:rsidR="00CC5B2A" w:rsidRPr="00261781" w:rsidRDefault="00CC5B2A" w:rsidP="1844A51C"/>
    <w:tbl>
      <w:tblPr>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19"/>
        <w:gridCol w:w="7229"/>
      </w:tblGrid>
      <w:tr w:rsidR="1844A51C" w14:paraId="07E0BC81" w14:textId="77777777" w:rsidTr="00891E4E">
        <w:trPr>
          <w:trHeight w:val="72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5D37CC5D" w14:textId="6E354D17" w:rsidR="1844A51C" w:rsidRDefault="1844A51C" w:rsidP="1844A51C">
            <w:pPr>
              <w:rPr>
                <w:color w:val="000000" w:themeColor="text1"/>
              </w:rPr>
            </w:pPr>
            <w:r w:rsidRPr="1844A51C">
              <w:rPr>
                <w:color w:val="000000" w:themeColor="text1"/>
                <w:lang w:val="en-US"/>
              </w:rPr>
              <w:t> </w:t>
            </w:r>
            <w:r w:rsidRPr="1844A51C">
              <w:rPr>
                <w:color w:val="000000" w:themeColor="text1"/>
              </w:rPr>
              <w:t> </w:t>
            </w:r>
          </w:p>
          <w:p w14:paraId="63BF8772" w14:textId="14675171" w:rsidR="1844A51C" w:rsidRDefault="1844A51C" w:rsidP="1844A51C">
            <w:pPr>
              <w:rPr>
                <w:color w:val="000000" w:themeColor="text1"/>
              </w:rPr>
            </w:pPr>
            <w:r w:rsidRPr="1844A51C">
              <w:rPr>
                <w:b/>
                <w:bCs/>
                <w:i/>
                <w:iCs/>
                <w:color w:val="000000" w:themeColor="text1"/>
              </w:rPr>
              <w:t>Naziv</w:t>
            </w:r>
            <w:r w:rsidRPr="1844A51C">
              <w:rPr>
                <w:color w:val="000000" w:themeColor="text1"/>
                <w:lang w:val="en-US"/>
              </w:rPr>
              <w:t> </w:t>
            </w:r>
            <w:r w:rsidRPr="1844A51C">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shd w:val="clear" w:color="auto" w:fill="DAEEF3"/>
            <w:tcMar>
              <w:left w:w="105" w:type="dxa"/>
              <w:right w:w="105" w:type="dxa"/>
            </w:tcMar>
          </w:tcPr>
          <w:p w14:paraId="562B1785" w14:textId="7FD33AF7" w:rsidR="1844A51C" w:rsidRDefault="1844A51C" w:rsidP="1844A51C">
            <w:pPr>
              <w:rPr>
                <w:color w:val="000000" w:themeColor="text1"/>
              </w:rPr>
            </w:pPr>
            <w:r w:rsidRPr="1844A51C">
              <w:rPr>
                <w:b/>
                <w:bCs/>
                <w:color w:val="000000" w:themeColor="text1"/>
              </w:rPr>
              <w:t>         </w:t>
            </w:r>
            <w:r w:rsidRPr="1844A51C">
              <w:rPr>
                <w:color w:val="000000" w:themeColor="text1"/>
                <w:lang w:val="en-US"/>
              </w:rPr>
              <w:t> </w:t>
            </w:r>
            <w:r w:rsidRPr="1844A51C">
              <w:rPr>
                <w:color w:val="000000" w:themeColor="text1"/>
              </w:rPr>
              <w:t> </w:t>
            </w:r>
          </w:p>
          <w:p w14:paraId="12B81F69" w14:textId="0EECECC4" w:rsidR="1844A51C" w:rsidRDefault="1844A51C" w:rsidP="1844A51C">
            <w:pPr>
              <w:rPr>
                <w:color w:val="000000" w:themeColor="text1"/>
              </w:rPr>
            </w:pPr>
            <w:r w:rsidRPr="1844A51C">
              <w:rPr>
                <w:b/>
                <w:bCs/>
                <w:color w:val="000000" w:themeColor="text1"/>
              </w:rPr>
              <w:t>DODATNA NASTAVA IZ POVIJESTI</w:t>
            </w:r>
          </w:p>
          <w:p w14:paraId="25492008" w14:textId="4494ECDA" w:rsidR="1844A51C" w:rsidRDefault="1844A51C" w:rsidP="1844A51C">
            <w:pPr>
              <w:rPr>
                <w:color w:val="000000" w:themeColor="text1"/>
              </w:rPr>
            </w:pPr>
            <w:r w:rsidRPr="1844A51C">
              <w:rPr>
                <w:color w:val="000000" w:themeColor="text1"/>
                <w:lang w:val="en-US"/>
              </w:rPr>
              <w:t> </w:t>
            </w:r>
            <w:r w:rsidRPr="1844A51C">
              <w:rPr>
                <w:color w:val="000000" w:themeColor="text1"/>
              </w:rPr>
              <w:t> </w:t>
            </w:r>
          </w:p>
        </w:tc>
      </w:tr>
      <w:tr w:rsidR="1844A51C" w14:paraId="7431E0AE" w14:textId="77777777" w:rsidTr="00891E4E">
        <w:trPr>
          <w:trHeight w:val="171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160CE1C2" w14:textId="270413C5" w:rsidR="1844A51C" w:rsidRDefault="1844A51C" w:rsidP="1844A51C">
            <w:pPr>
              <w:rPr>
                <w:color w:val="000000" w:themeColor="text1"/>
              </w:rPr>
            </w:pPr>
            <w:r w:rsidRPr="1844A51C">
              <w:rPr>
                <w:b/>
                <w:bCs/>
                <w:i/>
                <w:iCs/>
                <w:color w:val="000000" w:themeColor="text1"/>
              </w:rPr>
              <w:t>Ciljevi</w:t>
            </w:r>
            <w:r w:rsidRPr="1844A51C">
              <w:rPr>
                <w:color w:val="000000" w:themeColor="text1"/>
                <w:lang w:val="en-US"/>
              </w:rPr>
              <w:t> </w:t>
            </w:r>
            <w:r w:rsidRPr="1844A51C">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Mar>
              <w:left w:w="105" w:type="dxa"/>
              <w:right w:w="105" w:type="dxa"/>
            </w:tcMar>
          </w:tcPr>
          <w:p w14:paraId="7A7137FC" w14:textId="38D5C215" w:rsidR="1844A51C" w:rsidRDefault="1844A51C" w:rsidP="1844A51C">
            <w:pPr>
              <w:jc w:val="both"/>
              <w:rPr>
                <w:color w:val="000000" w:themeColor="text1"/>
              </w:rPr>
            </w:pPr>
            <w:r w:rsidRPr="1844A51C">
              <w:rPr>
                <w:color w:val="000000" w:themeColor="text1"/>
                <w:lang w:val="en-US"/>
              </w:rPr>
              <w:t>-produbljivanje znanja i proširivanje nastavnih sadržaja iz povijesti</w:t>
            </w:r>
          </w:p>
          <w:p w14:paraId="31CF63B3" w14:textId="720FA256" w:rsidR="1844A51C" w:rsidRDefault="1844A51C" w:rsidP="1844A51C">
            <w:pPr>
              <w:jc w:val="both"/>
              <w:rPr>
                <w:color w:val="000000" w:themeColor="text1"/>
              </w:rPr>
            </w:pPr>
            <w:r w:rsidRPr="1844A51C">
              <w:rPr>
                <w:color w:val="000000" w:themeColor="text1"/>
                <w:lang w:val="en-US"/>
              </w:rPr>
              <w:t>- priprema nadarenih učenika za natjecanje</w:t>
            </w:r>
          </w:p>
          <w:p w14:paraId="18C28CCC" w14:textId="2CF63608" w:rsidR="1844A51C" w:rsidRDefault="1844A51C" w:rsidP="1844A51C">
            <w:pPr>
              <w:jc w:val="both"/>
              <w:rPr>
                <w:color w:val="000000" w:themeColor="text1"/>
              </w:rPr>
            </w:pPr>
            <w:r w:rsidRPr="1844A51C">
              <w:rPr>
                <w:color w:val="000000" w:themeColor="text1"/>
                <w:lang w:val="en-US"/>
              </w:rPr>
              <w:t>- razvijanje sposobnosti samostalnog analitičkog i kritičkog poimanja povijesnih procesa</w:t>
            </w:r>
          </w:p>
          <w:p w14:paraId="3973167E" w14:textId="703C8948" w:rsidR="1844A51C" w:rsidRDefault="1844A51C" w:rsidP="1844A51C">
            <w:pPr>
              <w:jc w:val="both"/>
              <w:rPr>
                <w:color w:val="000000" w:themeColor="text1"/>
              </w:rPr>
            </w:pPr>
            <w:r w:rsidRPr="1844A51C">
              <w:rPr>
                <w:color w:val="000000" w:themeColor="text1"/>
                <w:lang w:val="en-US"/>
              </w:rPr>
              <w:t>- izgrađivanje pozitivnih stajališta o potrebi očuvanja kulturne I povijesne baštine</w:t>
            </w:r>
          </w:p>
        </w:tc>
      </w:tr>
      <w:tr w:rsidR="1844A51C" w14:paraId="63FCEE8F" w14:textId="77777777" w:rsidTr="00891E4E">
        <w:trPr>
          <w:trHeight w:val="885"/>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3B3BC54B" w14:textId="72793FD7" w:rsidR="1844A51C" w:rsidRDefault="1844A51C" w:rsidP="1844A51C">
            <w:pPr>
              <w:rPr>
                <w:color w:val="000000" w:themeColor="text1"/>
              </w:rPr>
            </w:pPr>
            <w:r w:rsidRPr="1844A51C">
              <w:rPr>
                <w:b/>
                <w:bCs/>
                <w:i/>
                <w:iCs/>
                <w:color w:val="000000" w:themeColor="text1"/>
              </w:rPr>
              <w:t>Namjena aktivnosti</w:t>
            </w:r>
            <w:r w:rsidRPr="1844A51C">
              <w:rPr>
                <w:color w:val="000000" w:themeColor="text1"/>
                <w:lang w:val="en-US"/>
              </w:rPr>
              <w:t> </w:t>
            </w:r>
            <w:r w:rsidRPr="1844A51C">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Mar>
              <w:left w:w="105" w:type="dxa"/>
              <w:right w:w="105" w:type="dxa"/>
            </w:tcMar>
          </w:tcPr>
          <w:p w14:paraId="12648BCD" w14:textId="3554759F" w:rsidR="1844A51C" w:rsidRDefault="1844A51C" w:rsidP="1844A51C">
            <w:pPr>
              <w:jc w:val="both"/>
              <w:rPr>
                <w:color w:val="000000" w:themeColor="text1"/>
              </w:rPr>
            </w:pPr>
            <w:r w:rsidRPr="1844A51C">
              <w:rPr>
                <w:color w:val="000000" w:themeColor="text1"/>
                <w:lang w:val="en-US"/>
              </w:rPr>
              <w:t>-priprema za natjecanje</w:t>
            </w:r>
            <w:r w:rsidRPr="1844A51C">
              <w:rPr>
                <w:color w:val="000000" w:themeColor="text1"/>
              </w:rPr>
              <w:t> </w:t>
            </w:r>
          </w:p>
          <w:p w14:paraId="1EEC51E5" w14:textId="45DAEFBD" w:rsidR="1844A51C" w:rsidRDefault="1844A51C" w:rsidP="1844A51C">
            <w:pPr>
              <w:jc w:val="both"/>
              <w:rPr>
                <w:color w:val="000000" w:themeColor="text1"/>
              </w:rPr>
            </w:pPr>
            <w:r w:rsidRPr="1844A51C">
              <w:rPr>
                <w:color w:val="000000" w:themeColor="text1"/>
                <w:lang w:val="en-US"/>
              </w:rPr>
              <w:t>- priprema za državnu maturu i daljnje školovanje</w:t>
            </w:r>
            <w:r w:rsidRPr="1844A51C">
              <w:rPr>
                <w:color w:val="000000" w:themeColor="text1"/>
              </w:rPr>
              <w:t> </w:t>
            </w:r>
          </w:p>
        </w:tc>
      </w:tr>
      <w:tr w:rsidR="1844A51C" w14:paraId="5F07348C" w14:textId="77777777" w:rsidTr="00891E4E">
        <w:trPr>
          <w:trHeight w:val="45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4A334E24" w14:textId="40ADD642" w:rsidR="1844A51C" w:rsidRDefault="1844A51C" w:rsidP="1844A51C">
            <w:pPr>
              <w:rPr>
                <w:color w:val="000000" w:themeColor="text1"/>
              </w:rPr>
            </w:pPr>
            <w:r w:rsidRPr="1844A51C">
              <w:rPr>
                <w:b/>
                <w:bCs/>
                <w:i/>
                <w:iCs/>
                <w:color w:val="000000" w:themeColor="text1"/>
              </w:rPr>
              <w:t>Nositelj</w:t>
            </w:r>
            <w:r w:rsidRPr="1844A51C">
              <w:rPr>
                <w:color w:val="000000" w:themeColor="text1"/>
                <w:lang w:val="en-US"/>
              </w:rPr>
              <w:t> </w:t>
            </w:r>
            <w:r w:rsidRPr="1844A51C">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Mar>
              <w:left w:w="105" w:type="dxa"/>
              <w:right w:w="105" w:type="dxa"/>
            </w:tcMar>
          </w:tcPr>
          <w:p w14:paraId="6078A40D" w14:textId="5F96BD8A" w:rsidR="1844A51C" w:rsidRDefault="1844A51C" w:rsidP="1844A51C">
            <w:pPr>
              <w:jc w:val="both"/>
              <w:rPr>
                <w:color w:val="000000" w:themeColor="text1"/>
                <w:lang w:val="en-US"/>
              </w:rPr>
            </w:pPr>
            <w:r w:rsidRPr="1844A51C">
              <w:rPr>
                <w:color w:val="000000" w:themeColor="text1"/>
                <w:lang w:val="en-US"/>
              </w:rPr>
              <w:t xml:space="preserve">Gordana Antunović, </w:t>
            </w:r>
            <w:r w:rsidR="3C1DF337" w:rsidRPr="1844A51C">
              <w:rPr>
                <w:color w:val="000000" w:themeColor="text1"/>
                <w:lang w:val="en-US"/>
              </w:rPr>
              <w:t>dipl.hist</w:t>
            </w:r>
          </w:p>
        </w:tc>
      </w:tr>
      <w:tr w:rsidR="1844A51C" w14:paraId="2067E4F2" w14:textId="77777777" w:rsidTr="00891E4E">
        <w:trPr>
          <w:trHeight w:val="66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636070A3" w14:textId="31B2946A" w:rsidR="1844A51C" w:rsidRDefault="1844A51C" w:rsidP="1844A51C">
            <w:pPr>
              <w:rPr>
                <w:color w:val="000000" w:themeColor="text1"/>
              </w:rPr>
            </w:pPr>
            <w:r w:rsidRPr="1844A51C">
              <w:rPr>
                <w:b/>
                <w:bCs/>
                <w:i/>
                <w:iCs/>
                <w:color w:val="000000" w:themeColor="text1"/>
              </w:rPr>
              <w:t>Način ostvarivanja</w:t>
            </w:r>
            <w:r w:rsidRPr="1844A51C">
              <w:rPr>
                <w:color w:val="000000" w:themeColor="text1"/>
                <w:lang w:val="en-US"/>
              </w:rPr>
              <w:t> </w:t>
            </w:r>
            <w:r w:rsidRPr="1844A51C">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Mar>
              <w:left w:w="105" w:type="dxa"/>
              <w:right w:w="105" w:type="dxa"/>
            </w:tcMar>
          </w:tcPr>
          <w:p w14:paraId="59055DE8" w14:textId="5DB7EED9" w:rsidR="1844A51C" w:rsidRDefault="1844A51C" w:rsidP="1844A51C">
            <w:pPr>
              <w:jc w:val="both"/>
              <w:rPr>
                <w:color w:val="000000" w:themeColor="text1"/>
              </w:rPr>
            </w:pPr>
            <w:r w:rsidRPr="1844A51C">
              <w:rPr>
                <w:color w:val="000000" w:themeColor="text1"/>
                <w:lang w:val="en-US"/>
              </w:rPr>
              <w:t>Nastava se odvija u školi u okviru tjednog zaduženja</w:t>
            </w:r>
            <w:r w:rsidRPr="1844A51C">
              <w:rPr>
                <w:color w:val="000000" w:themeColor="text1"/>
              </w:rPr>
              <w:t> </w:t>
            </w:r>
          </w:p>
        </w:tc>
      </w:tr>
      <w:tr w:rsidR="1844A51C" w14:paraId="557C1A15" w14:textId="77777777" w:rsidTr="00891E4E">
        <w:trPr>
          <w:trHeight w:val="45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2B5030A8" w14:textId="08D75F94" w:rsidR="1844A51C" w:rsidRDefault="1844A51C" w:rsidP="1844A51C">
            <w:pPr>
              <w:rPr>
                <w:color w:val="000000" w:themeColor="text1"/>
              </w:rPr>
            </w:pPr>
            <w:r w:rsidRPr="1844A51C">
              <w:rPr>
                <w:b/>
                <w:bCs/>
                <w:i/>
                <w:iCs/>
                <w:color w:val="000000" w:themeColor="text1"/>
              </w:rPr>
              <w:t>Vremenik</w:t>
            </w:r>
            <w:r w:rsidRPr="1844A51C">
              <w:rPr>
                <w:color w:val="000000" w:themeColor="text1"/>
                <w:lang w:val="en-US"/>
              </w:rPr>
              <w:t> </w:t>
            </w:r>
            <w:r w:rsidRPr="1844A51C">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Mar>
              <w:left w:w="105" w:type="dxa"/>
              <w:right w:w="105" w:type="dxa"/>
            </w:tcMar>
          </w:tcPr>
          <w:p w14:paraId="6A583452" w14:textId="4D2A78A8" w:rsidR="1844A51C" w:rsidRDefault="1844A51C" w:rsidP="1844A51C">
            <w:pPr>
              <w:jc w:val="both"/>
              <w:rPr>
                <w:color w:val="000000" w:themeColor="text1"/>
              </w:rPr>
            </w:pPr>
            <w:r w:rsidRPr="1844A51C">
              <w:rPr>
                <w:color w:val="000000" w:themeColor="text1"/>
                <w:lang w:val="en-US"/>
              </w:rPr>
              <w:t>Tijekom nastavne godine</w:t>
            </w:r>
          </w:p>
        </w:tc>
      </w:tr>
      <w:tr w:rsidR="1844A51C" w14:paraId="0749883D" w14:textId="77777777" w:rsidTr="00891E4E">
        <w:trPr>
          <w:trHeight w:val="45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2560D20C" w14:textId="71BCBECD" w:rsidR="1844A51C" w:rsidRDefault="1844A51C" w:rsidP="1844A51C">
            <w:pPr>
              <w:rPr>
                <w:color w:val="000000" w:themeColor="text1"/>
              </w:rPr>
            </w:pPr>
            <w:r w:rsidRPr="1844A51C">
              <w:rPr>
                <w:b/>
                <w:bCs/>
                <w:i/>
                <w:iCs/>
                <w:color w:val="000000" w:themeColor="text1"/>
              </w:rPr>
              <w:t>Troškovnik </w:t>
            </w:r>
            <w:r w:rsidRPr="1844A51C">
              <w:rPr>
                <w:color w:val="000000" w:themeColor="text1"/>
                <w:lang w:val="en-US"/>
              </w:rPr>
              <w:t> </w:t>
            </w:r>
            <w:r w:rsidRPr="1844A51C">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Mar>
              <w:left w:w="105" w:type="dxa"/>
              <w:right w:w="105" w:type="dxa"/>
            </w:tcMar>
          </w:tcPr>
          <w:p w14:paraId="0BB2D027" w14:textId="210D7025" w:rsidR="1844A51C" w:rsidRDefault="1844A51C" w:rsidP="1844A51C">
            <w:pPr>
              <w:jc w:val="both"/>
              <w:rPr>
                <w:color w:val="000000" w:themeColor="text1"/>
              </w:rPr>
            </w:pPr>
            <w:r w:rsidRPr="1844A51C">
              <w:rPr>
                <w:color w:val="000000" w:themeColor="text1"/>
                <w:lang w:val="en-US"/>
              </w:rPr>
              <w:t>Nema dodatnih troškova</w:t>
            </w:r>
          </w:p>
        </w:tc>
      </w:tr>
      <w:tr w:rsidR="1844A51C" w14:paraId="46B7DBD7" w14:textId="77777777" w:rsidTr="00891E4E">
        <w:trPr>
          <w:trHeight w:val="120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283F6926" w14:textId="577CC0F2" w:rsidR="1844A51C" w:rsidRDefault="1844A51C" w:rsidP="1844A51C">
            <w:pPr>
              <w:rPr>
                <w:color w:val="000000" w:themeColor="text1"/>
              </w:rPr>
            </w:pPr>
            <w:r w:rsidRPr="1844A51C">
              <w:rPr>
                <w:b/>
                <w:bCs/>
                <w:i/>
                <w:iCs/>
                <w:color w:val="000000" w:themeColor="text1"/>
              </w:rPr>
              <w:t>Način vrednovanja i korištenje rezultata</w:t>
            </w:r>
            <w:r w:rsidRPr="1844A51C">
              <w:rPr>
                <w:color w:val="000000" w:themeColor="text1"/>
                <w:lang w:val="en-US"/>
              </w:rPr>
              <w:t> </w:t>
            </w:r>
            <w:r w:rsidRPr="1844A51C">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Mar>
              <w:left w:w="105" w:type="dxa"/>
              <w:right w:w="105" w:type="dxa"/>
            </w:tcMar>
          </w:tcPr>
          <w:p w14:paraId="75B8D7E0" w14:textId="3ACA38FC" w:rsidR="1844A51C" w:rsidRDefault="1844A51C" w:rsidP="1844A51C">
            <w:pPr>
              <w:jc w:val="both"/>
              <w:rPr>
                <w:color w:val="000000" w:themeColor="text1"/>
              </w:rPr>
            </w:pPr>
            <w:r w:rsidRPr="1844A51C">
              <w:rPr>
                <w:color w:val="000000" w:themeColor="text1"/>
                <w:lang w:val="en-US"/>
              </w:rPr>
              <w:t>Vrednovanje se temelji na osnovi uspjeha učenika na natjecanjima i pri  upisau na fakultete</w:t>
            </w:r>
          </w:p>
        </w:tc>
      </w:tr>
    </w:tbl>
    <w:p w14:paraId="06C17474" w14:textId="74D07D29" w:rsidR="00CC5B2A" w:rsidRPr="00261781" w:rsidRDefault="00CC5B2A" w:rsidP="1844A51C">
      <w:pPr>
        <w:rPr>
          <w:rFonts w:ascii="Californian FB" w:eastAsia="Microsoft GothicNeo" w:hAnsi="Californian FB" w:cs="Microsoft GothicNeo"/>
          <w:b/>
          <w:bCs/>
          <w:color w:val="CDDDFB"/>
          <w:sz w:val="144"/>
          <w:szCs w:val="144"/>
        </w:rPr>
      </w:pPr>
    </w:p>
    <w:p w14:paraId="1A75A4DE" w14:textId="018D8B97" w:rsidR="008148DF" w:rsidRDefault="008148DF" w:rsidP="00B96F4C">
      <w:pPr>
        <w:rPr>
          <w:rFonts w:ascii="Californian FB" w:eastAsia="Microsoft GothicNeo" w:hAnsi="Californian FB" w:cs="Microsoft GothicNeo"/>
          <w:b/>
          <w:bCs/>
          <w:color w:val="CDDDFB"/>
          <w:sz w:val="144"/>
          <w:szCs w:val="144"/>
        </w:rPr>
      </w:pPr>
    </w:p>
    <w:p w14:paraId="2E30D38F" w14:textId="77777777" w:rsidR="00B96F4C" w:rsidRDefault="00B96F4C" w:rsidP="00B96F4C">
      <w:pPr>
        <w:rPr>
          <w:rFonts w:ascii="Californian FB" w:eastAsia="Microsoft GothicNeo" w:hAnsi="Californian FB" w:cs="Microsoft GothicNeo"/>
          <w:b/>
          <w:bCs/>
          <w:color w:val="CDDDFB"/>
          <w:sz w:val="144"/>
          <w:szCs w:val="144"/>
        </w:rPr>
      </w:pPr>
    </w:p>
    <w:p w14:paraId="469D28D5" w14:textId="485FB37D" w:rsidR="00885AD0" w:rsidRPr="00261781" w:rsidRDefault="00885AD0" w:rsidP="00885AD0">
      <w:pPr>
        <w:jc w:val="center"/>
        <w:rPr>
          <w:rFonts w:ascii="Californian FB" w:eastAsia="Microsoft GothicNeo" w:hAnsi="Californian FB" w:cs="Microsoft GothicNeo"/>
          <w:b/>
          <w:bCs/>
          <w:color w:val="CDDDFB"/>
          <w:sz w:val="144"/>
          <w:szCs w:val="144"/>
        </w:rPr>
      </w:pPr>
      <w:r w:rsidRPr="00261781">
        <w:rPr>
          <w:rFonts w:ascii="Californian FB" w:eastAsia="Microsoft GothicNeo" w:hAnsi="Californian FB" w:cs="Microsoft GothicNeo"/>
          <w:b/>
          <w:bCs/>
          <w:color w:val="CDDDFB"/>
          <w:sz w:val="144"/>
          <w:szCs w:val="144"/>
        </w:rPr>
        <w:t xml:space="preserve">DOPUNSKA </w:t>
      </w:r>
    </w:p>
    <w:p w14:paraId="1634510B" w14:textId="77777777" w:rsidR="00885AD0" w:rsidRPr="00261781" w:rsidRDefault="00885AD0" w:rsidP="00885AD0">
      <w:pPr>
        <w:jc w:val="center"/>
        <w:rPr>
          <w:rFonts w:ascii="Californian FB" w:eastAsia="Microsoft GothicNeo" w:hAnsi="Californian FB" w:cs="Microsoft GothicNeo"/>
          <w:b/>
          <w:bCs/>
          <w:color w:val="CDDDFB"/>
          <w:sz w:val="144"/>
          <w:szCs w:val="144"/>
        </w:rPr>
      </w:pPr>
      <w:r w:rsidRPr="00261781">
        <w:rPr>
          <w:rFonts w:ascii="Californian FB" w:eastAsia="Microsoft GothicNeo" w:hAnsi="Californian FB" w:cs="Microsoft GothicNeo"/>
          <w:b/>
          <w:bCs/>
          <w:color w:val="CDDDFB"/>
          <w:sz w:val="144"/>
          <w:szCs w:val="144"/>
        </w:rPr>
        <w:t>NASTAVA</w:t>
      </w:r>
    </w:p>
    <w:p w14:paraId="7015C86B" w14:textId="77777777" w:rsidR="00885AD0" w:rsidRDefault="00885AD0" w:rsidP="00997973">
      <w:pPr>
        <w:pStyle w:val="Opisslike"/>
        <w:rPr>
          <w:color w:val="auto"/>
          <w:sz w:val="22"/>
          <w:szCs w:val="22"/>
        </w:rPr>
      </w:pPr>
    </w:p>
    <w:p w14:paraId="0EB69E45" w14:textId="77777777" w:rsidR="00885AD0" w:rsidRDefault="00885AD0" w:rsidP="00997973">
      <w:pPr>
        <w:pStyle w:val="Opisslike"/>
        <w:rPr>
          <w:color w:val="auto"/>
          <w:sz w:val="22"/>
          <w:szCs w:val="22"/>
        </w:rPr>
      </w:pPr>
    </w:p>
    <w:p w14:paraId="0EE2780A" w14:textId="77777777" w:rsidR="00885AD0" w:rsidRDefault="00885AD0" w:rsidP="00997973">
      <w:pPr>
        <w:pStyle w:val="Opisslike"/>
        <w:rPr>
          <w:color w:val="auto"/>
          <w:sz w:val="22"/>
          <w:szCs w:val="22"/>
        </w:rPr>
      </w:pPr>
    </w:p>
    <w:p w14:paraId="2123C93D" w14:textId="77777777" w:rsidR="00885AD0" w:rsidRDefault="00885AD0" w:rsidP="00997973">
      <w:pPr>
        <w:pStyle w:val="Opisslike"/>
        <w:rPr>
          <w:color w:val="auto"/>
          <w:sz w:val="22"/>
          <w:szCs w:val="22"/>
        </w:rPr>
      </w:pPr>
    </w:p>
    <w:p w14:paraId="74EBE613" w14:textId="77777777" w:rsidR="00885AD0" w:rsidRDefault="00885AD0" w:rsidP="00997973">
      <w:pPr>
        <w:pStyle w:val="Opisslike"/>
        <w:rPr>
          <w:color w:val="auto"/>
          <w:sz w:val="22"/>
          <w:szCs w:val="22"/>
        </w:rPr>
      </w:pPr>
    </w:p>
    <w:p w14:paraId="18E65A98" w14:textId="77777777" w:rsidR="00885AD0" w:rsidRDefault="00885AD0" w:rsidP="00997973">
      <w:pPr>
        <w:pStyle w:val="Opisslike"/>
        <w:rPr>
          <w:color w:val="auto"/>
          <w:sz w:val="22"/>
          <w:szCs w:val="22"/>
        </w:rPr>
      </w:pPr>
    </w:p>
    <w:p w14:paraId="582E3E14" w14:textId="77777777" w:rsidR="00885AD0" w:rsidRDefault="00885AD0" w:rsidP="00997973">
      <w:pPr>
        <w:pStyle w:val="Opisslike"/>
        <w:rPr>
          <w:color w:val="auto"/>
          <w:sz w:val="22"/>
          <w:szCs w:val="22"/>
        </w:rPr>
      </w:pPr>
    </w:p>
    <w:p w14:paraId="01105C56" w14:textId="77777777" w:rsidR="00885AD0" w:rsidRDefault="00885AD0" w:rsidP="00997973">
      <w:pPr>
        <w:pStyle w:val="Opisslike"/>
        <w:rPr>
          <w:color w:val="auto"/>
          <w:sz w:val="22"/>
          <w:szCs w:val="22"/>
        </w:rPr>
      </w:pPr>
    </w:p>
    <w:p w14:paraId="6BB30543" w14:textId="77777777" w:rsidR="00885AD0" w:rsidRDefault="00885AD0" w:rsidP="00997973">
      <w:pPr>
        <w:pStyle w:val="Opisslike"/>
        <w:rPr>
          <w:color w:val="auto"/>
          <w:sz w:val="22"/>
          <w:szCs w:val="22"/>
        </w:rPr>
      </w:pPr>
    </w:p>
    <w:p w14:paraId="4DDDDA1F" w14:textId="77777777" w:rsidR="00885AD0" w:rsidRDefault="00885AD0" w:rsidP="00997973">
      <w:pPr>
        <w:pStyle w:val="Opisslike"/>
        <w:rPr>
          <w:color w:val="auto"/>
          <w:sz w:val="22"/>
          <w:szCs w:val="22"/>
        </w:rPr>
      </w:pPr>
    </w:p>
    <w:p w14:paraId="5305A32A" w14:textId="77777777" w:rsidR="00885AD0" w:rsidRDefault="00885AD0" w:rsidP="00997973">
      <w:pPr>
        <w:pStyle w:val="Opisslike"/>
        <w:rPr>
          <w:color w:val="auto"/>
          <w:sz w:val="22"/>
          <w:szCs w:val="22"/>
        </w:rPr>
      </w:pPr>
    </w:p>
    <w:p w14:paraId="1A515C2D" w14:textId="77777777" w:rsidR="00885AD0" w:rsidRDefault="00885AD0" w:rsidP="00997973">
      <w:pPr>
        <w:pStyle w:val="Opisslike"/>
        <w:rPr>
          <w:color w:val="auto"/>
          <w:sz w:val="22"/>
          <w:szCs w:val="22"/>
        </w:rPr>
      </w:pPr>
    </w:p>
    <w:p w14:paraId="3E49DCA0" w14:textId="77777777" w:rsidR="00885AD0" w:rsidRDefault="00885AD0" w:rsidP="00997973">
      <w:pPr>
        <w:pStyle w:val="Opisslike"/>
        <w:rPr>
          <w:color w:val="auto"/>
          <w:sz w:val="22"/>
          <w:szCs w:val="22"/>
        </w:rPr>
      </w:pPr>
    </w:p>
    <w:p w14:paraId="32A1BB65" w14:textId="77777777" w:rsidR="00885AD0" w:rsidRDefault="00885AD0" w:rsidP="00997973">
      <w:pPr>
        <w:pStyle w:val="Opisslike"/>
        <w:rPr>
          <w:color w:val="auto"/>
          <w:sz w:val="22"/>
          <w:szCs w:val="22"/>
        </w:rPr>
      </w:pPr>
    </w:p>
    <w:p w14:paraId="019EE04C" w14:textId="77777777" w:rsidR="00885AD0" w:rsidRDefault="00885AD0" w:rsidP="00997973">
      <w:pPr>
        <w:pStyle w:val="Opisslike"/>
        <w:rPr>
          <w:color w:val="auto"/>
          <w:sz w:val="22"/>
          <w:szCs w:val="22"/>
        </w:rPr>
      </w:pPr>
    </w:p>
    <w:p w14:paraId="470F657A" w14:textId="77777777" w:rsidR="00885AD0" w:rsidRDefault="00885AD0" w:rsidP="00997973">
      <w:pPr>
        <w:pStyle w:val="Opisslike"/>
        <w:rPr>
          <w:color w:val="auto"/>
          <w:sz w:val="22"/>
          <w:szCs w:val="22"/>
        </w:rPr>
      </w:pPr>
    </w:p>
    <w:p w14:paraId="34B4D70F" w14:textId="77777777" w:rsidR="00885AD0" w:rsidRDefault="00885AD0" w:rsidP="00997973">
      <w:pPr>
        <w:pStyle w:val="Opisslike"/>
        <w:rPr>
          <w:color w:val="auto"/>
          <w:sz w:val="22"/>
          <w:szCs w:val="22"/>
        </w:rPr>
      </w:pPr>
    </w:p>
    <w:p w14:paraId="18AB224F" w14:textId="77777777" w:rsidR="00885AD0" w:rsidRDefault="00885AD0" w:rsidP="00997973">
      <w:pPr>
        <w:pStyle w:val="Opisslike"/>
        <w:rPr>
          <w:color w:val="auto"/>
          <w:sz w:val="22"/>
          <w:szCs w:val="22"/>
        </w:rPr>
      </w:pPr>
    </w:p>
    <w:p w14:paraId="784FEB97" w14:textId="77777777" w:rsidR="00885AD0" w:rsidRDefault="00885AD0" w:rsidP="00997973">
      <w:pPr>
        <w:pStyle w:val="Opisslike"/>
        <w:rPr>
          <w:color w:val="auto"/>
          <w:sz w:val="22"/>
          <w:szCs w:val="22"/>
        </w:rPr>
      </w:pPr>
    </w:p>
    <w:p w14:paraId="2D0DF738" w14:textId="77777777" w:rsidR="00885AD0" w:rsidRDefault="00885AD0" w:rsidP="00997973">
      <w:pPr>
        <w:pStyle w:val="Opisslike"/>
        <w:rPr>
          <w:color w:val="auto"/>
          <w:sz w:val="22"/>
          <w:szCs w:val="22"/>
        </w:rPr>
      </w:pPr>
    </w:p>
    <w:p w14:paraId="0BD1E076" w14:textId="77777777" w:rsidR="00885AD0" w:rsidRDefault="00885AD0" w:rsidP="00997973">
      <w:pPr>
        <w:pStyle w:val="Opisslike"/>
        <w:rPr>
          <w:color w:val="auto"/>
          <w:sz w:val="22"/>
          <w:szCs w:val="22"/>
        </w:rPr>
      </w:pPr>
    </w:p>
    <w:p w14:paraId="0D9CBC6D" w14:textId="77777777" w:rsidR="00885AD0" w:rsidRDefault="00885AD0" w:rsidP="00997973">
      <w:pPr>
        <w:pStyle w:val="Opisslike"/>
        <w:rPr>
          <w:color w:val="auto"/>
          <w:sz w:val="22"/>
          <w:szCs w:val="22"/>
        </w:rPr>
      </w:pPr>
    </w:p>
    <w:p w14:paraId="68A0A087" w14:textId="4604102F" w:rsidR="00885AD0" w:rsidRDefault="00885AD0" w:rsidP="00885AD0">
      <w:pPr>
        <w:pStyle w:val="Opisslike"/>
        <w:ind w:left="0" w:firstLine="0"/>
        <w:rPr>
          <w:color w:val="auto"/>
          <w:sz w:val="22"/>
          <w:szCs w:val="22"/>
        </w:rPr>
      </w:pPr>
    </w:p>
    <w:p w14:paraId="753B39E6" w14:textId="77777777" w:rsidR="00885AD0" w:rsidRPr="00FB283E" w:rsidRDefault="00FB283E" w:rsidP="00FB283E">
      <w:pPr>
        <w:pStyle w:val="Naslov1"/>
        <w:jc w:val="center"/>
        <w:rPr>
          <w:rFonts w:ascii="Times New Roman" w:hAnsi="Times New Roman" w:cs="Times New Roman"/>
          <w:b/>
          <w:bCs/>
          <w:color w:val="auto"/>
          <w:sz w:val="24"/>
          <w:szCs w:val="24"/>
        </w:rPr>
      </w:pPr>
      <w:bookmarkStart w:id="8" w:name="_DOPUNSKA_NASTAVA"/>
      <w:bookmarkStart w:id="9" w:name="_Toc84170199"/>
      <w:bookmarkEnd w:id="8"/>
      <w:r w:rsidRPr="00FB283E">
        <w:rPr>
          <w:rFonts w:ascii="Times New Roman" w:hAnsi="Times New Roman" w:cs="Times New Roman"/>
          <w:b/>
          <w:bCs/>
          <w:color w:val="auto"/>
          <w:sz w:val="24"/>
          <w:szCs w:val="24"/>
        </w:rPr>
        <w:t>DOPUNSKA NASTAVA</w:t>
      </w:r>
      <w:bookmarkEnd w:id="9"/>
    </w:p>
    <w:p w14:paraId="7C292B1B" w14:textId="77777777" w:rsidR="00997973" w:rsidRPr="009B0748" w:rsidRDefault="00997973" w:rsidP="00997973">
      <w:pPr>
        <w:rPr>
          <w:b/>
          <w:i/>
          <w:sz w:val="20"/>
          <w:szCs w:val="20"/>
        </w:rPr>
      </w:pPr>
    </w:p>
    <w:p w14:paraId="5267A311" w14:textId="350C4F09" w:rsidR="00997973" w:rsidRPr="009B0748" w:rsidRDefault="00A00A73" w:rsidP="00A90684">
      <w:pPr>
        <w:ind w:left="360"/>
        <w:rPr>
          <w:sz w:val="20"/>
          <w:szCs w:val="20"/>
        </w:rPr>
      </w:pPr>
      <w:r>
        <w:rPr>
          <w:sz w:val="20"/>
          <w:szCs w:val="20"/>
        </w:rPr>
        <w:t xml:space="preserve">Za šk. god. </w:t>
      </w:r>
      <w:r w:rsidR="00787EE7">
        <w:rPr>
          <w:sz w:val="20"/>
          <w:szCs w:val="20"/>
        </w:rPr>
        <w:t>2023./24</w:t>
      </w:r>
      <w:r w:rsidR="00BA3ED8">
        <w:rPr>
          <w:sz w:val="20"/>
          <w:szCs w:val="20"/>
        </w:rPr>
        <w:t>.</w:t>
      </w:r>
      <w:r w:rsidR="00997973" w:rsidRPr="009B0748">
        <w:rPr>
          <w:sz w:val="20"/>
          <w:szCs w:val="20"/>
        </w:rPr>
        <w:t xml:space="preserve">  škola planira provođenje dopunske nastave kao pripreme učenika za državnu  maturu iz hrvatskog jezika,  engleskog jezika, matematike, biologij</w:t>
      </w:r>
      <w:r w:rsidR="00A90684">
        <w:rPr>
          <w:sz w:val="20"/>
          <w:szCs w:val="20"/>
        </w:rPr>
        <w:t>e, kemije i likovne umjetnosti.</w:t>
      </w:r>
    </w:p>
    <w:p w14:paraId="6CE7B18B" w14:textId="77777777" w:rsidR="00997973" w:rsidRPr="009B0748" w:rsidRDefault="00997973" w:rsidP="00997973">
      <w:pPr>
        <w:ind w:left="360"/>
        <w:rPr>
          <w:sz w:val="20"/>
          <w:szCs w:val="20"/>
        </w:rPr>
      </w:pPr>
    </w:p>
    <w:p w14:paraId="0F9310B1" w14:textId="77777777" w:rsidR="00997973" w:rsidRPr="009B0748" w:rsidRDefault="00997973" w:rsidP="00997973">
      <w:pPr>
        <w:ind w:left="360"/>
        <w:rPr>
          <w:sz w:val="20"/>
          <w:szCs w:val="20"/>
        </w:rPr>
      </w:pPr>
    </w:p>
    <w:tbl>
      <w:tblPr>
        <w:tblW w:w="8844"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914"/>
        <w:gridCol w:w="2058"/>
        <w:gridCol w:w="2698"/>
        <w:gridCol w:w="3174"/>
      </w:tblGrid>
      <w:tr w:rsidR="00467140" w:rsidRPr="009B0748" w14:paraId="7D4E47F4" w14:textId="77777777" w:rsidTr="526AE12E">
        <w:trPr>
          <w:trHeight w:val="478"/>
        </w:trPr>
        <w:tc>
          <w:tcPr>
            <w:tcW w:w="914" w:type="dxa"/>
            <w:shd w:val="clear" w:color="auto" w:fill="4F81BD"/>
          </w:tcPr>
          <w:p w14:paraId="17F41F0F" w14:textId="77777777" w:rsidR="00467140" w:rsidRPr="009B0748" w:rsidRDefault="00467140" w:rsidP="00F32666">
            <w:pPr>
              <w:jc w:val="center"/>
              <w:rPr>
                <w:b/>
                <w:bCs/>
                <w:sz w:val="20"/>
                <w:szCs w:val="20"/>
              </w:rPr>
            </w:pPr>
            <w:r w:rsidRPr="009B0748">
              <w:rPr>
                <w:b/>
                <w:bCs/>
                <w:sz w:val="20"/>
                <w:szCs w:val="20"/>
              </w:rPr>
              <w:t xml:space="preserve">Redni broj </w:t>
            </w:r>
          </w:p>
        </w:tc>
        <w:tc>
          <w:tcPr>
            <w:tcW w:w="2058" w:type="dxa"/>
            <w:shd w:val="clear" w:color="auto" w:fill="4F81BD"/>
          </w:tcPr>
          <w:p w14:paraId="0B58443D" w14:textId="77777777" w:rsidR="00467140" w:rsidRPr="009B0748" w:rsidRDefault="00467140" w:rsidP="00F32666">
            <w:pPr>
              <w:jc w:val="center"/>
              <w:rPr>
                <w:b/>
                <w:bCs/>
                <w:sz w:val="20"/>
                <w:szCs w:val="20"/>
              </w:rPr>
            </w:pPr>
            <w:r w:rsidRPr="009B0748">
              <w:rPr>
                <w:b/>
                <w:bCs/>
                <w:sz w:val="20"/>
                <w:szCs w:val="20"/>
              </w:rPr>
              <w:t>Nastavni predmet</w:t>
            </w:r>
          </w:p>
        </w:tc>
        <w:tc>
          <w:tcPr>
            <w:tcW w:w="2698" w:type="dxa"/>
            <w:shd w:val="clear" w:color="auto" w:fill="4F81BD"/>
          </w:tcPr>
          <w:p w14:paraId="543E9E11" w14:textId="77777777" w:rsidR="00467140" w:rsidRPr="009B0748" w:rsidRDefault="00467140" w:rsidP="00F32666">
            <w:pPr>
              <w:jc w:val="center"/>
              <w:rPr>
                <w:b/>
                <w:bCs/>
                <w:sz w:val="20"/>
                <w:szCs w:val="20"/>
              </w:rPr>
            </w:pPr>
            <w:r w:rsidRPr="009B0748">
              <w:rPr>
                <w:b/>
                <w:bCs/>
                <w:sz w:val="20"/>
                <w:szCs w:val="20"/>
              </w:rPr>
              <w:t>Nastavnik</w:t>
            </w:r>
          </w:p>
        </w:tc>
        <w:tc>
          <w:tcPr>
            <w:tcW w:w="3174" w:type="dxa"/>
            <w:shd w:val="clear" w:color="auto" w:fill="4F81BD"/>
          </w:tcPr>
          <w:p w14:paraId="0142DE14" w14:textId="77777777" w:rsidR="00467140" w:rsidRPr="009B0748" w:rsidRDefault="00467140" w:rsidP="00F32666">
            <w:pPr>
              <w:jc w:val="center"/>
              <w:rPr>
                <w:b/>
                <w:bCs/>
                <w:sz w:val="20"/>
                <w:szCs w:val="20"/>
              </w:rPr>
            </w:pPr>
            <w:r w:rsidRPr="009B0748">
              <w:rPr>
                <w:b/>
                <w:bCs/>
                <w:sz w:val="20"/>
                <w:szCs w:val="20"/>
              </w:rPr>
              <w:t>Namjena</w:t>
            </w:r>
          </w:p>
        </w:tc>
      </w:tr>
      <w:tr w:rsidR="00467140" w:rsidRPr="009B0748" w14:paraId="0225A838" w14:textId="77777777" w:rsidTr="526AE12E">
        <w:trPr>
          <w:trHeight w:val="478"/>
        </w:trPr>
        <w:tc>
          <w:tcPr>
            <w:tcW w:w="914" w:type="dxa"/>
            <w:tcBorders>
              <w:top w:val="single" w:sz="8" w:space="0" w:color="4F81BD"/>
              <w:left w:val="single" w:sz="8" w:space="0" w:color="4F81BD"/>
              <w:bottom w:val="single" w:sz="8" w:space="0" w:color="4F81BD"/>
            </w:tcBorders>
          </w:tcPr>
          <w:p w14:paraId="3F2B5FAA" w14:textId="77777777" w:rsidR="00467140" w:rsidRPr="009B0748" w:rsidRDefault="00467140" w:rsidP="00F32666">
            <w:pPr>
              <w:rPr>
                <w:b/>
                <w:bCs/>
                <w:sz w:val="20"/>
                <w:szCs w:val="20"/>
              </w:rPr>
            </w:pPr>
            <w:r w:rsidRPr="009B0748">
              <w:rPr>
                <w:b/>
                <w:bCs/>
                <w:sz w:val="20"/>
                <w:szCs w:val="20"/>
              </w:rPr>
              <w:t>1.</w:t>
            </w:r>
          </w:p>
          <w:p w14:paraId="7E01E415" w14:textId="77777777" w:rsidR="00467140" w:rsidRPr="009B0748" w:rsidRDefault="00467140" w:rsidP="00F32666">
            <w:pPr>
              <w:rPr>
                <w:b/>
                <w:bCs/>
                <w:sz w:val="20"/>
                <w:szCs w:val="20"/>
              </w:rPr>
            </w:pPr>
          </w:p>
        </w:tc>
        <w:tc>
          <w:tcPr>
            <w:tcW w:w="2058" w:type="dxa"/>
            <w:tcBorders>
              <w:top w:val="single" w:sz="8" w:space="0" w:color="4F81BD"/>
              <w:bottom w:val="single" w:sz="8" w:space="0" w:color="4F81BD"/>
            </w:tcBorders>
          </w:tcPr>
          <w:p w14:paraId="2997E5FA" w14:textId="77777777" w:rsidR="00467140" w:rsidRPr="009B0748" w:rsidRDefault="00467140" w:rsidP="00F32666">
            <w:pPr>
              <w:rPr>
                <w:sz w:val="20"/>
                <w:szCs w:val="20"/>
              </w:rPr>
            </w:pPr>
            <w:r w:rsidRPr="009B0748">
              <w:rPr>
                <w:sz w:val="20"/>
                <w:szCs w:val="20"/>
              </w:rPr>
              <w:t>Hrvatski jezik</w:t>
            </w:r>
            <w:r w:rsidRPr="009B0748">
              <w:rPr>
                <w:sz w:val="20"/>
                <w:szCs w:val="20"/>
              </w:rPr>
              <w:tab/>
            </w:r>
          </w:p>
        </w:tc>
        <w:tc>
          <w:tcPr>
            <w:tcW w:w="2698" w:type="dxa"/>
            <w:tcBorders>
              <w:top w:val="single" w:sz="8" w:space="0" w:color="4F81BD"/>
              <w:bottom w:val="single" w:sz="8" w:space="0" w:color="4F81BD"/>
            </w:tcBorders>
          </w:tcPr>
          <w:p w14:paraId="435E7479" w14:textId="77777777" w:rsidR="00467140" w:rsidRPr="009B0748" w:rsidRDefault="00467140" w:rsidP="00F32666">
            <w:pPr>
              <w:rPr>
                <w:sz w:val="20"/>
                <w:szCs w:val="20"/>
              </w:rPr>
            </w:pPr>
            <w:r w:rsidRPr="009B0748">
              <w:rPr>
                <w:sz w:val="20"/>
                <w:szCs w:val="20"/>
              </w:rPr>
              <w:t>Maja Šestanović</w:t>
            </w:r>
          </w:p>
          <w:p w14:paraId="2E624F02" w14:textId="77777777" w:rsidR="00467140" w:rsidRDefault="00467140" w:rsidP="00F32666">
            <w:pPr>
              <w:rPr>
                <w:sz w:val="20"/>
                <w:szCs w:val="20"/>
              </w:rPr>
            </w:pPr>
            <w:r w:rsidRPr="009B0748">
              <w:rPr>
                <w:sz w:val="20"/>
                <w:szCs w:val="20"/>
              </w:rPr>
              <w:t>Bogdana Roso</w:t>
            </w:r>
          </w:p>
          <w:p w14:paraId="19A718D5" w14:textId="0BE7D47C" w:rsidR="00B96F4C" w:rsidRPr="009B0748" w:rsidRDefault="00B96F4C" w:rsidP="00F32666">
            <w:pPr>
              <w:rPr>
                <w:sz w:val="20"/>
                <w:szCs w:val="20"/>
              </w:rPr>
            </w:pPr>
            <w:r>
              <w:rPr>
                <w:sz w:val="20"/>
                <w:szCs w:val="20"/>
              </w:rPr>
              <w:t>Gloria Petković</w:t>
            </w:r>
          </w:p>
        </w:tc>
        <w:tc>
          <w:tcPr>
            <w:tcW w:w="3174" w:type="dxa"/>
            <w:tcBorders>
              <w:top w:val="single" w:sz="8" w:space="0" w:color="4F81BD"/>
              <w:bottom w:val="single" w:sz="8" w:space="0" w:color="4F81BD"/>
              <w:right w:val="single" w:sz="8" w:space="0" w:color="4F81BD"/>
            </w:tcBorders>
          </w:tcPr>
          <w:p w14:paraId="3A7052CF" w14:textId="77777777" w:rsidR="00467140" w:rsidRPr="009B0748" w:rsidRDefault="00467140" w:rsidP="00F32666">
            <w:pPr>
              <w:rPr>
                <w:sz w:val="20"/>
                <w:szCs w:val="20"/>
                <w:lang w:val="pl-PL"/>
              </w:rPr>
            </w:pPr>
            <w:r w:rsidRPr="009B0748">
              <w:rPr>
                <w:sz w:val="20"/>
                <w:szCs w:val="20"/>
                <w:lang w:val="pl-PL"/>
              </w:rPr>
              <w:t>- priprema za državnu maturu</w:t>
            </w:r>
          </w:p>
        </w:tc>
      </w:tr>
      <w:tr w:rsidR="00467140" w:rsidRPr="009B0748" w14:paraId="0507D0BA" w14:textId="77777777" w:rsidTr="526AE12E">
        <w:trPr>
          <w:trHeight w:val="478"/>
        </w:trPr>
        <w:tc>
          <w:tcPr>
            <w:tcW w:w="914" w:type="dxa"/>
          </w:tcPr>
          <w:p w14:paraId="79B317B9" w14:textId="77777777" w:rsidR="00467140" w:rsidRPr="009B0748" w:rsidRDefault="00467140" w:rsidP="00F32666">
            <w:pPr>
              <w:rPr>
                <w:b/>
                <w:bCs/>
                <w:sz w:val="20"/>
                <w:szCs w:val="20"/>
              </w:rPr>
            </w:pPr>
            <w:r w:rsidRPr="009B0748">
              <w:rPr>
                <w:b/>
                <w:bCs/>
                <w:sz w:val="20"/>
                <w:szCs w:val="20"/>
              </w:rPr>
              <w:t>2.</w:t>
            </w:r>
          </w:p>
        </w:tc>
        <w:tc>
          <w:tcPr>
            <w:tcW w:w="2058" w:type="dxa"/>
          </w:tcPr>
          <w:p w14:paraId="66A21AEE" w14:textId="77777777" w:rsidR="00467140" w:rsidRPr="009B0748" w:rsidRDefault="00467140" w:rsidP="00F32666">
            <w:pPr>
              <w:rPr>
                <w:sz w:val="20"/>
                <w:szCs w:val="20"/>
              </w:rPr>
            </w:pPr>
            <w:r w:rsidRPr="009B0748">
              <w:rPr>
                <w:sz w:val="20"/>
                <w:szCs w:val="20"/>
              </w:rPr>
              <w:t>Engleski jezik</w:t>
            </w:r>
          </w:p>
          <w:p w14:paraId="73EFFDA4" w14:textId="77777777" w:rsidR="00467140" w:rsidRPr="009B0748" w:rsidRDefault="00467140" w:rsidP="00F32666">
            <w:pPr>
              <w:rPr>
                <w:sz w:val="20"/>
                <w:szCs w:val="20"/>
              </w:rPr>
            </w:pPr>
          </w:p>
        </w:tc>
        <w:tc>
          <w:tcPr>
            <w:tcW w:w="2698" w:type="dxa"/>
          </w:tcPr>
          <w:p w14:paraId="58E26CF8" w14:textId="77777777" w:rsidR="00467140" w:rsidRPr="009B0748" w:rsidRDefault="3432F7D2" w:rsidP="00F32666">
            <w:pPr>
              <w:rPr>
                <w:sz w:val="20"/>
                <w:szCs w:val="20"/>
              </w:rPr>
            </w:pPr>
            <w:r w:rsidRPr="526AE12E">
              <w:rPr>
                <w:sz w:val="20"/>
                <w:szCs w:val="20"/>
              </w:rPr>
              <w:t>Marija Tomić</w:t>
            </w:r>
          </w:p>
          <w:p w14:paraId="599CED6A" w14:textId="31FF8710" w:rsidR="00467140" w:rsidRPr="009B0748" w:rsidRDefault="49C31EF4" w:rsidP="526AE12E">
            <w:pPr>
              <w:rPr>
                <w:sz w:val="20"/>
                <w:szCs w:val="20"/>
              </w:rPr>
            </w:pPr>
            <w:r w:rsidRPr="526AE12E">
              <w:rPr>
                <w:sz w:val="20"/>
                <w:szCs w:val="20"/>
              </w:rPr>
              <w:t>Branka Polić Šain</w:t>
            </w:r>
          </w:p>
          <w:p w14:paraId="017B519F" w14:textId="6FB21FA3" w:rsidR="00467140" w:rsidRPr="009B0748" w:rsidRDefault="3432F7D2" w:rsidP="526AE12E">
            <w:pPr>
              <w:rPr>
                <w:sz w:val="20"/>
                <w:szCs w:val="20"/>
              </w:rPr>
            </w:pPr>
            <w:r w:rsidRPr="526AE12E">
              <w:rPr>
                <w:sz w:val="20"/>
                <w:szCs w:val="20"/>
              </w:rPr>
              <w:t>Sunčana Letina</w:t>
            </w:r>
          </w:p>
        </w:tc>
        <w:tc>
          <w:tcPr>
            <w:tcW w:w="3174" w:type="dxa"/>
          </w:tcPr>
          <w:p w14:paraId="72F6E6F9" w14:textId="77777777" w:rsidR="00467140" w:rsidRPr="009B0748" w:rsidRDefault="00467140" w:rsidP="00F32666">
            <w:pPr>
              <w:rPr>
                <w:sz w:val="20"/>
                <w:szCs w:val="20"/>
                <w:lang w:val="pl-PL"/>
              </w:rPr>
            </w:pPr>
            <w:r w:rsidRPr="009B0748">
              <w:rPr>
                <w:sz w:val="20"/>
                <w:szCs w:val="20"/>
                <w:lang w:val="pl-PL"/>
              </w:rPr>
              <w:t>- priprema za državnu maturu</w:t>
            </w:r>
          </w:p>
        </w:tc>
      </w:tr>
      <w:tr w:rsidR="00467140" w:rsidRPr="009B0748" w14:paraId="12F84CAA" w14:textId="77777777" w:rsidTr="526AE12E">
        <w:trPr>
          <w:trHeight w:val="478"/>
        </w:trPr>
        <w:tc>
          <w:tcPr>
            <w:tcW w:w="914" w:type="dxa"/>
            <w:tcBorders>
              <w:top w:val="single" w:sz="8" w:space="0" w:color="4F81BD"/>
              <w:left w:val="single" w:sz="8" w:space="0" w:color="4F81BD"/>
              <w:bottom w:val="single" w:sz="8" w:space="0" w:color="4F81BD"/>
            </w:tcBorders>
          </w:tcPr>
          <w:p w14:paraId="17DF2EBD" w14:textId="77777777" w:rsidR="00467140" w:rsidRPr="009B0748" w:rsidRDefault="00467140" w:rsidP="00F32666">
            <w:pPr>
              <w:rPr>
                <w:b/>
                <w:bCs/>
                <w:sz w:val="20"/>
                <w:szCs w:val="20"/>
              </w:rPr>
            </w:pPr>
            <w:r w:rsidRPr="009B0748">
              <w:rPr>
                <w:b/>
                <w:bCs/>
                <w:sz w:val="20"/>
                <w:szCs w:val="20"/>
              </w:rPr>
              <w:t>3.</w:t>
            </w:r>
          </w:p>
        </w:tc>
        <w:tc>
          <w:tcPr>
            <w:tcW w:w="2058" w:type="dxa"/>
            <w:tcBorders>
              <w:top w:val="single" w:sz="8" w:space="0" w:color="4F81BD"/>
              <w:bottom w:val="single" w:sz="8" w:space="0" w:color="4F81BD"/>
            </w:tcBorders>
          </w:tcPr>
          <w:p w14:paraId="6810C0DB" w14:textId="7EA59FE1" w:rsidR="00467140" w:rsidRPr="009B0748" w:rsidRDefault="008148DF" w:rsidP="00F32666">
            <w:pPr>
              <w:rPr>
                <w:sz w:val="20"/>
                <w:szCs w:val="20"/>
              </w:rPr>
            </w:pPr>
            <w:r>
              <w:rPr>
                <w:sz w:val="20"/>
                <w:szCs w:val="20"/>
              </w:rPr>
              <w:t>Likovna umjetnost</w:t>
            </w:r>
          </w:p>
        </w:tc>
        <w:tc>
          <w:tcPr>
            <w:tcW w:w="2698" w:type="dxa"/>
            <w:tcBorders>
              <w:top w:val="single" w:sz="8" w:space="0" w:color="4F81BD"/>
              <w:bottom w:val="single" w:sz="8" w:space="0" w:color="4F81BD"/>
            </w:tcBorders>
          </w:tcPr>
          <w:p w14:paraId="164F2A78" w14:textId="7A3D4DFA" w:rsidR="00467140" w:rsidRPr="009B0748" w:rsidRDefault="008148DF" w:rsidP="00F32666">
            <w:pPr>
              <w:rPr>
                <w:sz w:val="20"/>
                <w:szCs w:val="20"/>
              </w:rPr>
            </w:pPr>
            <w:r>
              <w:rPr>
                <w:sz w:val="20"/>
                <w:szCs w:val="20"/>
              </w:rPr>
              <w:t>Željko Petković</w:t>
            </w:r>
          </w:p>
        </w:tc>
        <w:tc>
          <w:tcPr>
            <w:tcW w:w="3174" w:type="dxa"/>
            <w:tcBorders>
              <w:top w:val="single" w:sz="8" w:space="0" w:color="4F81BD"/>
              <w:bottom w:val="single" w:sz="8" w:space="0" w:color="4F81BD"/>
              <w:right w:val="single" w:sz="8" w:space="0" w:color="4F81BD"/>
            </w:tcBorders>
          </w:tcPr>
          <w:p w14:paraId="761CFD0E" w14:textId="77777777" w:rsidR="00467140" w:rsidRPr="009B0748" w:rsidRDefault="00467140" w:rsidP="00F32666">
            <w:pPr>
              <w:rPr>
                <w:sz w:val="20"/>
                <w:szCs w:val="20"/>
                <w:lang w:val="pl-PL"/>
              </w:rPr>
            </w:pPr>
            <w:r w:rsidRPr="009B0748">
              <w:rPr>
                <w:sz w:val="20"/>
                <w:szCs w:val="20"/>
                <w:lang w:val="pl-PL"/>
              </w:rPr>
              <w:t>- priprema za državnu maturu</w:t>
            </w:r>
          </w:p>
          <w:p w14:paraId="5124FC85" w14:textId="77777777" w:rsidR="00467140" w:rsidRPr="009B0748" w:rsidRDefault="00467140" w:rsidP="00F32666">
            <w:pPr>
              <w:rPr>
                <w:sz w:val="20"/>
                <w:szCs w:val="20"/>
                <w:lang w:val="pl-PL"/>
              </w:rPr>
            </w:pPr>
          </w:p>
        </w:tc>
      </w:tr>
      <w:tr w:rsidR="00467140" w:rsidRPr="009B0748" w14:paraId="4F20B0B5" w14:textId="77777777" w:rsidTr="526AE12E">
        <w:trPr>
          <w:trHeight w:val="478"/>
        </w:trPr>
        <w:tc>
          <w:tcPr>
            <w:tcW w:w="914" w:type="dxa"/>
            <w:tcBorders>
              <w:top w:val="single" w:sz="8" w:space="0" w:color="4F81BD"/>
              <w:left w:val="single" w:sz="8" w:space="0" w:color="4F81BD"/>
              <w:bottom w:val="single" w:sz="8" w:space="0" w:color="4F81BD"/>
            </w:tcBorders>
          </w:tcPr>
          <w:p w14:paraId="5AA1E122" w14:textId="77777777" w:rsidR="00467140" w:rsidRPr="009B0748" w:rsidRDefault="00467140" w:rsidP="00F32666">
            <w:pPr>
              <w:rPr>
                <w:b/>
                <w:bCs/>
                <w:sz w:val="20"/>
                <w:szCs w:val="20"/>
              </w:rPr>
            </w:pPr>
            <w:r w:rsidRPr="009B0748">
              <w:rPr>
                <w:b/>
                <w:bCs/>
                <w:sz w:val="20"/>
                <w:szCs w:val="20"/>
              </w:rPr>
              <w:t>4.</w:t>
            </w:r>
          </w:p>
        </w:tc>
        <w:tc>
          <w:tcPr>
            <w:tcW w:w="2058" w:type="dxa"/>
            <w:tcBorders>
              <w:top w:val="single" w:sz="8" w:space="0" w:color="4F81BD"/>
              <w:bottom w:val="single" w:sz="8" w:space="0" w:color="4F81BD"/>
            </w:tcBorders>
          </w:tcPr>
          <w:p w14:paraId="0F46CB38" w14:textId="77777777" w:rsidR="00467140" w:rsidRPr="009B0748" w:rsidRDefault="00467140" w:rsidP="00F32666">
            <w:pPr>
              <w:rPr>
                <w:sz w:val="20"/>
                <w:szCs w:val="20"/>
              </w:rPr>
            </w:pPr>
            <w:r>
              <w:rPr>
                <w:sz w:val="20"/>
                <w:szCs w:val="20"/>
              </w:rPr>
              <w:t>Kemija</w:t>
            </w:r>
          </w:p>
        </w:tc>
        <w:tc>
          <w:tcPr>
            <w:tcW w:w="2698" w:type="dxa"/>
            <w:tcBorders>
              <w:top w:val="single" w:sz="8" w:space="0" w:color="4F81BD"/>
              <w:bottom w:val="single" w:sz="8" w:space="0" w:color="4F81BD"/>
            </w:tcBorders>
          </w:tcPr>
          <w:p w14:paraId="29EECC1B" w14:textId="072DFDEB" w:rsidR="00467140" w:rsidRDefault="65206154" w:rsidP="00F32666">
            <w:pPr>
              <w:rPr>
                <w:sz w:val="20"/>
                <w:szCs w:val="20"/>
              </w:rPr>
            </w:pPr>
            <w:r w:rsidRPr="526AE12E">
              <w:rPr>
                <w:sz w:val="20"/>
                <w:szCs w:val="20"/>
              </w:rPr>
              <w:t>Ivana Tvrdeić</w:t>
            </w:r>
          </w:p>
          <w:p w14:paraId="4918FA74" w14:textId="77777777" w:rsidR="00467140" w:rsidRPr="009B0748" w:rsidRDefault="00467140" w:rsidP="00F32666">
            <w:pPr>
              <w:rPr>
                <w:sz w:val="20"/>
                <w:szCs w:val="20"/>
              </w:rPr>
            </w:pPr>
          </w:p>
        </w:tc>
        <w:tc>
          <w:tcPr>
            <w:tcW w:w="3174" w:type="dxa"/>
            <w:tcBorders>
              <w:top w:val="single" w:sz="8" w:space="0" w:color="4F81BD"/>
              <w:bottom w:val="single" w:sz="8" w:space="0" w:color="4F81BD"/>
              <w:right w:val="single" w:sz="8" w:space="0" w:color="4F81BD"/>
            </w:tcBorders>
          </w:tcPr>
          <w:p w14:paraId="5E4D1B64" w14:textId="77777777" w:rsidR="00467140" w:rsidRPr="009B0748" w:rsidRDefault="00467140" w:rsidP="00F32666">
            <w:pPr>
              <w:rPr>
                <w:sz w:val="20"/>
                <w:szCs w:val="20"/>
                <w:lang w:val="pl-PL"/>
              </w:rPr>
            </w:pPr>
            <w:r>
              <w:rPr>
                <w:sz w:val="20"/>
                <w:szCs w:val="20"/>
                <w:lang w:val="pl-PL"/>
              </w:rPr>
              <w:t>- priprema za državnu maturu</w:t>
            </w:r>
          </w:p>
        </w:tc>
      </w:tr>
      <w:tr w:rsidR="00192A69" w:rsidRPr="009B0748" w14:paraId="5D542E11" w14:textId="77777777" w:rsidTr="526AE12E">
        <w:trPr>
          <w:trHeight w:val="478"/>
        </w:trPr>
        <w:tc>
          <w:tcPr>
            <w:tcW w:w="914" w:type="dxa"/>
            <w:tcBorders>
              <w:top w:val="single" w:sz="8" w:space="0" w:color="4F81BD"/>
              <w:left w:val="single" w:sz="8" w:space="0" w:color="4F81BD"/>
              <w:bottom w:val="single" w:sz="8" w:space="0" w:color="4F81BD"/>
            </w:tcBorders>
          </w:tcPr>
          <w:p w14:paraId="10CFD45F" w14:textId="0BF1B2E7" w:rsidR="00192A69" w:rsidRPr="009B0748" w:rsidRDefault="00192A69" w:rsidP="00F32666">
            <w:pPr>
              <w:rPr>
                <w:b/>
                <w:bCs/>
                <w:sz w:val="20"/>
                <w:szCs w:val="20"/>
              </w:rPr>
            </w:pPr>
            <w:r>
              <w:rPr>
                <w:b/>
                <w:bCs/>
                <w:sz w:val="20"/>
                <w:szCs w:val="20"/>
              </w:rPr>
              <w:t>5</w:t>
            </w:r>
          </w:p>
        </w:tc>
        <w:tc>
          <w:tcPr>
            <w:tcW w:w="2058" w:type="dxa"/>
            <w:tcBorders>
              <w:top w:val="single" w:sz="8" w:space="0" w:color="4F81BD"/>
              <w:bottom w:val="single" w:sz="8" w:space="0" w:color="4F81BD"/>
            </w:tcBorders>
          </w:tcPr>
          <w:p w14:paraId="1013023A" w14:textId="419FB2A1" w:rsidR="00192A69" w:rsidRPr="009B0748" w:rsidRDefault="00192A69" w:rsidP="00F32666">
            <w:pPr>
              <w:rPr>
                <w:sz w:val="20"/>
                <w:szCs w:val="20"/>
              </w:rPr>
            </w:pPr>
            <w:r>
              <w:rPr>
                <w:sz w:val="20"/>
                <w:szCs w:val="20"/>
              </w:rPr>
              <w:t>Povijest</w:t>
            </w:r>
          </w:p>
        </w:tc>
        <w:tc>
          <w:tcPr>
            <w:tcW w:w="2698" w:type="dxa"/>
            <w:tcBorders>
              <w:top w:val="single" w:sz="8" w:space="0" w:color="4F81BD"/>
              <w:bottom w:val="single" w:sz="8" w:space="0" w:color="4F81BD"/>
            </w:tcBorders>
          </w:tcPr>
          <w:p w14:paraId="44492A03" w14:textId="0ED16369" w:rsidR="00192A69" w:rsidRPr="009B0748" w:rsidRDefault="00192A69" w:rsidP="00F32666">
            <w:pPr>
              <w:rPr>
                <w:sz w:val="20"/>
                <w:szCs w:val="20"/>
              </w:rPr>
            </w:pPr>
            <w:r>
              <w:rPr>
                <w:sz w:val="20"/>
                <w:szCs w:val="20"/>
              </w:rPr>
              <w:t>Gordana Antunović</w:t>
            </w:r>
          </w:p>
        </w:tc>
        <w:tc>
          <w:tcPr>
            <w:tcW w:w="3174" w:type="dxa"/>
            <w:tcBorders>
              <w:top w:val="single" w:sz="8" w:space="0" w:color="4F81BD"/>
              <w:bottom w:val="single" w:sz="8" w:space="0" w:color="4F81BD"/>
              <w:right w:val="single" w:sz="8" w:space="0" w:color="4F81BD"/>
            </w:tcBorders>
          </w:tcPr>
          <w:p w14:paraId="45DD7EBF" w14:textId="03176628" w:rsidR="00192A69" w:rsidRPr="009B0748" w:rsidRDefault="00192A69" w:rsidP="00F32666">
            <w:pPr>
              <w:rPr>
                <w:sz w:val="20"/>
                <w:szCs w:val="20"/>
                <w:lang w:val="pl-PL"/>
              </w:rPr>
            </w:pPr>
            <w:r>
              <w:rPr>
                <w:sz w:val="20"/>
                <w:szCs w:val="20"/>
                <w:lang w:val="pl-PL"/>
              </w:rPr>
              <w:t>- priprema za državnu maturu</w:t>
            </w:r>
          </w:p>
        </w:tc>
      </w:tr>
      <w:tr w:rsidR="00467140" w:rsidRPr="009B0748" w14:paraId="66958503" w14:textId="77777777" w:rsidTr="526AE12E">
        <w:trPr>
          <w:trHeight w:val="478"/>
        </w:trPr>
        <w:tc>
          <w:tcPr>
            <w:tcW w:w="914" w:type="dxa"/>
            <w:tcBorders>
              <w:top w:val="single" w:sz="8" w:space="0" w:color="4F81BD"/>
              <w:left w:val="single" w:sz="8" w:space="0" w:color="4F81BD"/>
              <w:bottom w:val="single" w:sz="8" w:space="0" w:color="4F81BD"/>
            </w:tcBorders>
          </w:tcPr>
          <w:p w14:paraId="3427E061" w14:textId="77777777" w:rsidR="00467140" w:rsidRPr="009B0748" w:rsidRDefault="00467140" w:rsidP="00F32666">
            <w:pPr>
              <w:rPr>
                <w:b/>
                <w:bCs/>
                <w:sz w:val="20"/>
                <w:szCs w:val="20"/>
              </w:rPr>
            </w:pPr>
            <w:r w:rsidRPr="009B0748">
              <w:rPr>
                <w:b/>
                <w:bCs/>
                <w:sz w:val="20"/>
                <w:szCs w:val="20"/>
              </w:rPr>
              <w:t xml:space="preserve">6. </w:t>
            </w:r>
          </w:p>
        </w:tc>
        <w:tc>
          <w:tcPr>
            <w:tcW w:w="2058" w:type="dxa"/>
            <w:tcBorders>
              <w:top w:val="single" w:sz="8" w:space="0" w:color="4F81BD"/>
              <w:bottom w:val="single" w:sz="8" w:space="0" w:color="4F81BD"/>
            </w:tcBorders>
          </w:tcPr>
          <w:p w14:paraId="78D7ADCB" w14:textId="77777777" w:rsidR="00467140" w:rsidRPr="009B0748" w:rsidRDefault="00467140" w:rsidP="00F32666">
            <w:pPr>
              <w:rPr>
                <w:sz w:val="20"/>
                <w:szCs w:val="20"/>
              </w:rPr>
            </w:pPr>
            <w:r w:rsidRPr="009B0748">
              <w:rPr>
                <w:sz w:val="20"/>
                <w:szCs w:val="20"/>
              </w:rPr>
              <w:t>Matematika</w:t>
            </w:r>
          </w:p>
        </w:tc>
        <w:tc>
          <w:tcPr>
            <w:tcW w:w="2698" w:type="dxa"/>
            <w:tcBorders>
              <w:top w:val="single" w:sz="8" w:space="0" w:color="4F81BD"/>
              <w:bottom w:val="single" w:sz="8" w:space="0" w:color="4F81BD"/>
            </w:tcBorders>
          </w:tcPr>
          <w:p w14:paraId="05334CAC" w14:textId="77777777" w:rsidR="00467140" w:rsidRPr="009B0748" w:rsidRDefault="00467140" w:rsidP="00F32666">
            <w:pPr>
              <w:rPr>
                <w:sz w:val="20"/>
                <w:szCs w:val="20"/>
              </w:rPr>
            </w:pPr>
            <w:r w:rsidRPr="009B0748">
              <w:rPr>
                <w:sz w:val="20"/>
                <w:szCs w:val="20"/>
              </w:rPr>
              <w:t>Sanja Medović</w:t>
            </w:r>
          </w:p>
          <w:p w14:paraId="1C1102C8" w14:textId="77777777" w:rsidR="00467140" w:rsidRPr="009B0748" w:rsidRDefault="00467140" w:rsidP="00F32666">
            <w:pPr>
              <w:rPr>
                <w:sz w:val="20"/>
                <w:szCs w:val="20"/>
              </w:rPr>
            </w:pPr>
            <w:r w:rsidRPr="009B0748">
              <w:rPr>
                <w:sz w:val="20"/>
                <w:szCs w:val="20"/>
              </w:rPr>
              <w:t>Ivana Kokor</w:t>
            </w:r>
          </w:p>
        </w:tc>
        <w:tc>
          <w:tcPr>
            <w:tcW w:w="3174" w:type="dxa"/>
            <w:tcBorders>
              <w:top w:val="single" w:sz="8" w:space="0" w:color="4F81BD"/>
              <w:bottom w:val="single" w:sz="8" w:space="0" w:color="4F81BD"/>
              <w:right w:val="single" w:sz="8" w:space="0" w:color="4F81BD"/>
            </w:tcBorders>
          </w:tcPr>
          <w:p w14:paraId="53A47125" w14:textId="77777777" w:rsidR="00467140" w:rsidRPr="009B0748" w:rsidRDefault="00467140" w:rsidP="00F32666">
            <w:pPr>
              <w:rPr>
                <w:sz w:val="20"/>
                <w:szCs w:val="20"/>
                <w:lang w:val="pl-PL"/>
              </w:rPr>
            </w:pPr>
            <w:r w:rsidRPr="009B0748">
              <w:rPr>
                <w:sz w:val="20"/>
                <w:szCs w:val="20"/>
                <w:lang w:val="pl-PL"/>
              </w:rPr>
              <w:t>- priprema za državnu maturu</w:t>
            </w:r>
          </w:p>
        </w:tc>
      </w:tr>
      <w:tr w:rsidR="00467140" w:rsidRPr="009B0748" w14:paraId="0EF157E5" w14:textId="77777777" w:rsidTr="526AE12E">
        <w:trPr>
          <w:trHeight w:val="478"/>
        </w:trPr>
        <w:tc>
          <w:tcPr>
            <w:tcW w:w="914" w:type="dxa"/>
            <w:tcBorders>
              <w:top w:val="single" w:sz="8" w:space="0" w:color="4F81BD"/>
              <w:left w:val="single" w:sz="8" w:space="0" w:color="4F81BD"/>
              <w:bottom w:val="single" w:sz="8" w:space="0" w:color="4F81BD"/>
            </w:tcBorders>
          </w:tcPr>
          <w:p w14:paraId="111CA580" w14:textId="77777777" w:rsidR="00467140" w:rsidRPr="009B0748" w:rsidRDefault="00467140" w:rsidP="00F32666">
            <w:pPr>
              <w:rPr>
                <w:b/>
                <w:bCs/>
                <w:sz w:val="20"/>
                <w:szCs w:val="20"/>
              </w:rPr>
            </w:pPr>
            <w:r w:rsidRPr="009B0748">
              <w:rPr>
                <w:b/>
                <w:bCs/>
                <w:sz w:val="20"/>
                <w:szCs w:val="20"/>
              </w:rPr>
              <w:t xml:space="preserve">7. </w:t>
            </w:r>
          </w:p>
        </w:tc>
        <w:tc>
          <w:tcPr>
            <w:tcW w:w="2058" w:type="dxa"/>
            <w:tcBorders>
              <w:top w:val="single" w:sz="8" w:space="0" w:color="4F81BD"/>
              <w:bottom w:val="single" w:sz="8" w:space="0" w:color="4F81BD"/>
            </w:tcBorders>
          </w:tcPr>
          <w:p w14:paraId="1305D813" w14:textId="77777777" w:rsidR="00467140" w:rsidRPr="009B0748" w:rsidRDefault="00467140" w:rsidP="00F32666">
            <w:pPr>
              <w:rPr>
                <w:sz w:val="20"/>
                <w:szCs w:val="20"/>
              </w:rPr>
            </w:pPr>
            <w:r w:rsidRPr="009B0748">
              <w:rPr>
                <w:sz w:val="20"/>
                <w:szCs w:val="20"/>
              </w:rPr>
              <w:t>Biologija</w:t>
            </w:r>
          </w:p>
        </w:tc>
        <w:tc>
          <w:tcPr>
            <w:tcW w:w="2698" w:type="dxa"/>
            <w:tcBorders>
              <w:top w:val="single" w:sz="8" w:space="0" w:color="4F81BD"/>
              <w:bottom w:val="single" w:sz="8" w:space="0" w:color="4F81BD"/>
            </w:tcBorders>
          </w:tcPr>
          <w:p w14:paraId="623F09B2" w14:textId="77777777" w:rsidR="00467140" w:rsidRPr="009B0748" w:rsidRDefault="00467140" w:rsidP="00F32666">
            <w:pPr>
              <w:rPr>
                <w:sz w:val="20"/>
                <w:szCs w:val="20"/>
              </w:rPr>
            </w:pPr>
            <w:r w:rsidRPr="009B0748">
              <w:rPr>
                <w:sz w:val="20"/>
                <w:szCs w:val="20"/>
              </w:rPr>
              <w:t>Darija Foretić</w:t>
            </w:r>
          </w:p>
        </w:tc>
        <w:tc>
          <w:tcPr>
            <w:tcW w:w="3174" w:type="dxa"/>
            <w:tcBorders>
              <w:top w:val="single" w:sz="8" w:space="0" w:color="4F81BD"/>
              <w:bottom w:val="single" w:sz="8" w:space="0" w:color="4F81BD"/>
              <w:right w:val="single" w:sz="8" w:space="0" w:color="4F81BD"/>
            </w:tcBorders>
          </w:tcPr>
          <w:p w14:paraId="2763E5BB" w14:textId="77777777" w:rsidR="00467140" w:rsidRPr="009B0748" w:rsidRDefault="00467140" w:rsidP="00F32666">
            <w:pPr>
              <w:rPr>
                <w:sz w:val="20"/>
                <w:szCs w:val="20"/>
                <w:lang w:val="pl-PL"/>
              </w:rPr>
            </w:pPr>
            <w:r w:rsidRPr="009B0748">
              <w:rPr>
                <w:sz w:val="20"/>
                <w:szCs w:val="20"/>
                <w:lang w:val="pl-PL"/>
              </w:rPr>
              <w:t>- priprema za državnu maturu</w:t>
            </w:r>
          </w:p>
          <w:p w14:paraId="3E70F846" w14:textId="77777777" w:rsidR="00467140" w:rsidRPr="009B0748" w:rsidRDefault="00467140" w:rsidP="00F32666">
            <w:pPr>
              <w:rPr>
                <w:sz w:val="20"/>
                <w:szCs w:val="20"/>
                <w:lang w:val="pl-PL"/>
              </w:rPr>
            </w:pPr>
          </w:p>
        </w:tc>
      </w:tr>
      <w:tr w:rsidR="00467140" w:rsidRPr="009B0748" w14:paraId="4979D90F" w14:textId="77777777" w:rsidTr="526AE12E">
        <w:trPr>
          <w:trHeight w:val="478"/>
        </w:trPr>
        <w:tc>
          <w:tcPr>
            <w:tcW w:w="914" w:type="dxa"/>
            <w:tcBorders>
              <w:top w:val="single" w:sz="8" w:space="0" w:color="4F81BD"/>
              <w:left w:val="single" w:sz="8" w:space="0" w:color="4F81BD"/>
              <w:bottom w:val="single" w:sz="8" w:space="0" w:color="4F81BD"/>
            </w:tcBorders>
          </w:tcPr>
          <w:p w14:paraId="5BC5A416" w14:textId="77777777" w:rsidR="00467140" w:rsidRPr="009B0748" w:rsidRDefault="00467140" w:rsidP="00F32666">
            <w:pPr>
              <w:rPr>
                <w:b/>
                <w:bCs/>
                <w:sz w:val="20"/>
                <w:szCs w:val="20"/>
              </w:rPr>
            </w:pPr>
            <w:r w:rsidRPr="009B0748">
              <w:rPr>
                <w:b/>
                <w:bCs/>
                <w:sz w:val="20"/>
                <w:szCs w:val="20"/>
              </w:rPr>
              <w:t xml:space="preserve">8. </w:t>
            </w:r>
          </w:p>
        </w:tc>
        <w:tc>
          <w:tcPr>
            <w:tcW w:w="2058" w:type="dxa"/>
            <w:tcBorders>
              <w:top w:val="single" w:sz="8" w:space="0" w:color="4F81BD"/>
              <w:bottom w:val="single" w:sz="8" w:space="0" w:color="4F81BD"/>
            </w:tcBorders>
          </w:tcPr>
          <w:p w14:paraId="4834CD2A" w14:textId="77777777" w:rsidR="00467140" w:rsidRDefault="00467140" w:rsidP="00F32666">
            <w:pPr>
              <w:rPr>
                <w:sz w:val="20"/>
                <w:szCs w:val="20"/>
              </w:rPr>
            </w:pPr>
            <w:r w:rsidRPr="009B0748">
              <w:rPr>
                <w:sz w:val="20"/>
                <w:szCs w:val="20"/>
              </w:rPr>
              <w:t>Geografija</w:t>
            </w:r>
          </w:p>
          <w:p w14:paraId="2CAF90B0" w14:textId="77777777" w:rsidR="00467140" w:rsidRPr="009B0748" w:rsidRDefault="00467140" w:rsidP="00F32666">
            <w:pPr>
              <w:rPr>
                <w:sz w:val="20"/>
                <w:szCs w:val="20"/>
              </w:rPr>
            </w:pPr>
          </w:p>
        </w:tc>
        <w:tc>
          <w:tcPr>
            <w:tcW w:w="2698" w:type="dxa"/>
            <w:tcBorders>
              <w:top w:val="single" w:sz="8" w:space="0" w:color="4F81BD"/>
              <w:bottom w:val="single" w:sz="8" w:space="0" w:color="4F81BD"/>
            </w:tcBorders>
          </w:tcPr>
          <w:p w14:paraId="664E6DE7" w14:textId="77777777" w:rsidR="00467140" w:rsidRPr="009B0748" w:rsidRDefault="00467140" w:rsidP="00F32666">
            <w:pPr>
              <w:rPr>
                <w:sz w:val="20"/>
                <w:szCs w:val="20"/>
              </w:rPr>
            </w:pPr>
            <w:r w:rsidRPr="009B0748">
              <w:rPr>
                <w:sz w:val="20"/>
                <w:szCs w:val="20"/>
              </w:rPr>
              <w:t>Ines Peručić Blitvić</w:t>
            </w:r>
          </w:p>
        </w:tc>
        <w:tc>
          <w:tcPr>
            <w:tcW w:w="3174" w:type="dxa"/>
            <w:tcBorders>
              <w:top w:val="single" w:sz="8" w:space="0" w:color="4F81BD"/>
              <w:bottom w:val="single" w:sz="8" w:space="0" w:color="4F81BD"/>
              <w:right w:val="single" w:sz="8" w:space="0" w:color="4F81BD"/>
            </w:tcBorders>
          </w:tcPr>
          <w:p w14:paraId="69DB1912" w14:textId="77777777" w:rsidR="00467140" w:rsidRPr="009B0748" w:rsidRDefault="00467140" w:rsidP="00F32666">
            <w:pPr>
              <w:rPr>
                <w:sz w:val="20"/>
                <w:szCs w:val="20"/>
                <w:lang w:val="pl-PL"/>
              </w:rPr>
            </w:pPr>
            <w:r w:rsidRPr="009B0748">
              <w:rPr>
                <w:sz w:val="20"/>
                <w:szCs w:val="20"/>
                <w:lang w:val="pl-PL"/>
              </w:rPr>
              <w:t>- priprema za državnu maturu</w:t>
            </w:r>
          </w:p>
          <w:p w14:paraId="155DC5CC" w14:textId="77777777" w:rsidR="00467140" w:rsidRPr="009B0748" w:rsidRDefault="00467140" w:rsidP="00F32666">
            <w:pPr>
              <w:rPr>
                <w:sz w:val="20"/>
                <w:szCs w:val="20"/>
                <w:lang w:val="pl-PL"/>
              </w:rPr>
            </w:pPr>
          </w:p>
        </w:tc>
      </w:tr>
    </w:tbl>
    <w:p w14:paraId="38ADA1FE" w14:textId="77777777" w:rsidR="00997973" w:rsidRDefault="00997973" w:rsidP="00596704">
      <w:pPr>
        <w:tabs>
          <w:tab w:val="left" w:pos="1752"/>
        </w:tabs>
      </w:pPr>
    </w:p>
    <w:p w14:paraId="782C5C2B" w14:textId="77777777" w:rsidR="00997973" w:rsidRDefault="00997973" w:rsidP="00997973">
      <w:pPr>
        <w:spacing w:line="276" w:lineRule="auto"/>
      </w:pPr>
    </w:p>
    <w:tbl>
      <w:tblPr>
        <w:tblpPr w:leftFromText="180" w:rightFromText="180" w:vertAnchor="text" w:horzAnchor="margin" w:tblpX="-276" w:tblpY="60"/>
        <w:tblW w:w="94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39"/>
        <w:gridCol w:w="7243"/>
      </w:tblGrid>
      <w:tr w:rsidR="00D8593F" w:rsidRPr="009A6EB5" w14:paraId="782C1386" w14:textId="77777777" w:rsidTr="1844A51C">
        <w:trPr>
          <w:trHeight w:val="267"/>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58D8E816" w14:textId="77777777" w:rsidR="00D8593F" w:rsidRPr="009A6EB5" w:rsidRDefault="00D8593F" w:rsidP="00D8593F">
            <w:pPr>
              <w:textAlignment w:val="baseline"/>
            </w:pPr>
            <w:r w:rsidRPr="009A6EB5">
              <w:rPr>
                <w:lang w:val="en-US"/>
              </w:rPr>
              <w:t> </w:t>
            </w:r>
            <w:r w:rsidRPr="009A6EB5">
              <w:t> </w:t>
            </w:r>
          </w:p>
          <w:p w14:paraId="144C879C" w14:textId="77777777" w:rsidR="00D8593F" w:rsidRPr="009A6EB5" w:rsidRDefault="00D8593F" w:rsidP="00D8593F">
            <w:pPr>
              <w:textAlignment w:val="baseline"/>
            </w:pPr>
            <w:r w:rsidRPr="009A6EB5">
              <w:rPr>
                <w:b/>
                <w:bCs/>
                <w:i/>
                <w:iCs/>
              </w:rPr>
              <w:t>Naziv</w:t>
            </w:r>
            <w:r w:rsidRPr="009A6EB5">
              <w:rPr>
                <w:lang w:val="en-US"/>
              </w:rPr>
              <w:t> </w:t>
            </w:r>
            <w:r w:rsidRPr="009A6EB5">
              <w:t> </w:t>
            </w:r>
          </w:p>
        </w:tc>
        <w:tc>
          <w:tcPr>
            <w:tcW w:w="7243" w:type="dxa"/>
            <w:tcBorders>
              <w:top w:val="single" w:sz="6" w:space="0" w:color="auto"/>
              <w:left w:val="single" w:sz="6" w:space="0" w:color="auto"/>
              <w:bottom w:val="single" w:sz="6" w:space="0" w:color="auto"/>
              <w:right w:val="single" w:sz="6" w:space="0" w:color="auto"/>
            </w:tcBorders>
            <w:shd w:val="clear" w:color="auto" w:fill="DAEEF3"/>
            <w:hideMark/>
          </w:tcPr>
          <w:p w14:paraId="56FB2990" w14:textId="77777777" w:rsidR="00D8593F" w:rsidRPr="009A6EB5" w:rsidRDefault="00D8593F" w:rsidP="00D8593F">
            <w:pPr>
              <w:textAlignment w:val="baseline"/>
            </w:pPr>
            <w:r w:rsidRPr="009A6EB5">
              <w:rPr>
                <w:b/>
                <w:bCs/>
              </w:rPr>
              <w:t>         </w:t>
            </w:r>
            <w:r w:rsidRPr="009A6EB5">
              <w:rPr>
                <w:lang w:val="en-US"/>
              </w:rPr>
              <w:t> </w:t>
            </w:r>
            <w:r w:rsidRPr="009A6EB5">
              <w:t> </w:t>
            </w:r>
          </w:p>
          <w:p w14:paraId="7C76547F" w14:textId="77777777" w:rsidR="00D8593F" w:rsidRPr="009A6EB5" w:rsidRDefault="00D8593F" w:rsidP="00D8593F">
            <w:pPr>
              <w:textAlignment w:val="baseline"/>
            </w:pPr>
            <w:r w:rsidRPr="009A6EB5">
              <w:rPr>
                <w:b/>
                <w:bCs/>
              </w:rPr>
              <w:t xml:space="preserve">DOPUNSKA NASTAVA IZ  HRVATSKOGA JEZIKA </w:t>
            </w:r>
            <w:r w:rsidR="00370B1A">
              <w:rPr>
                <w:b/>
                <w:bCs/>
              </w:rPr>
              <w:t>ZA 4.A</w:t>
            </w:r>
          </w:p>
          <w:p w14:paraId="62948E83" w14:textId="77777777" w:rsidR="00D8593F" w:rsidRPr="009A6EB5" w:rsidRDefault="00D8593F" w:rsidP="00D8593F">
            <w:pPr>
              <w:textAlignment w:val="baseline"/>
            </w:pPr>
            <w:r w:rsidRPr="009A6EB5">
              <w:rPr>
                <w:lang w:val="en-US"/>
              </w:rPr>
              <w:t> </w:t>
            </w:r>
            <w:r w:rsidRPr="009A6EB5">
              <w:t> </w:t>
            </w:r>
          </w:p>
        </w:tc>
      </w:tr>
      <w:tr w:rsidR="00D8593F" w:rsidRPr="009A6EB5" w14:paraId="33869172" w14:textId="77777777" w:rsidTr="1844A51C">
        <w:trPr>
          <w:trHeight w:val="271"/>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4DF5F703" w14:textId="77777777" w:rsidR="00D8593F" w:rsidRPr="009A6EB5" w:rsidRDefault="00D8593F" w:rsidP="00D8593F">
            <w:pPr>
              <w:textAlignment w:val="baseline"/>
            </w:pPr>
            <w:r w:rsidRPr="009A6EB5">
              <w:rPr>
                <w:b/>
                <w:bCs/>
                <w:i/>
                <w:iCs/>
              </w:rPr>
              <w:t>Ciljevi</w:t>
            </w:r>
            <w:r w:rsidRPr="009A6EB5">
              <w:rPr>
                <w:lang w:val="en-US"/>
              </w:rPr>
              <w:t> </w:t>
            </w:r>
            <w:r w:rsidRPr="009A6EB5">
              <w:t> </w:t>
            </w:r>
          </w:p>
        </w:tc>
        <w:tc>
          <w:tcPr>
            <w:tcW w:w="7243" w:type="dxa"/>
            <w:tcBorders>
              <w:top w:val="single" w:sz="6" w:space="0" w:color="auto"/>
              <w:left w:val="single" w:sz="6" w:space="0" w:color="auto"/>
              <w:bottom w:val="single" w:sz="6" w:space="0" w:color="auto"/>
              <w:right w:val="single" w:sz="6" w:space="0" w:color="auto"/>
            </w:tcBorders>
            <w:shd w:val="clear" w:color="auto" w:fill="auto"/>
            <w:hideMark/>
          </w:tcPr>
          <w:p w14:paraId="70120754" w14:textId="77777777" w:rsidR="00D01C60" w:rsidRPr="008E2602" w:rsidRDefault="008E2602" w:rsidP="007B57F1">
            <w:pPr>
              <w:contextualSpacing/>
              <w:textAlignment w:val="baseline"/>
            </w:pPr>
            <w:r>
              <w:t xml:space="preserve">- </w:t>
            </w:r>
            <w:r w:rsidR="00D01C60" w:rsidRPr="008E2602">
              <w:t>čitati i interpretirati reprezentativne tekstove hrvatske i svjetske književnosti</w:t>
            </w:r>
          </w:p>
          <w:p w14:paraId="7EB0082A" w14:textId="77777777" w:rsidR="008E2602" w:rsidRDefault="008E2602" w:rsidP="007B57F1">
            <w:pPr>
              <w:contextualSpacing/>
              <w:textAlignment w:val="baseline"/>
            </w:pPr>
            <w:r>
              <w:t xml:space="preserve">- </w:t>
            </w:r>
            <w:r w:rsidR="00D01C60" w:rsidRPr="008E2602">
              <w:t>ponoviti i upotpuniti sadržaje iz područja jezika i komunikacije, književnosti i stvaralaštva i kulture i medija kurikula hrvatskoga jezika za gimnaziju prema  katalogu za DM</w:t>
            </w:r>
          </w:p>
          <w:p w14:paraId="42362DC4" w14:textId="77777777" w:rsidR="00D8593F" w:rsidRPr="008E2602" w:rsidRDefault="008E2602" w:rsidP="007B57F1">
            <w:pPr>
              <w:contextualSpacing/>
              <w:textAlignment w:val="baseline"/>
            </w:pPr>
            <w:r>
              <w:t>-</w:t>
            </w:r>
            <w:r w:rsidR="00416A90">
              <w:t xml:space="preserve"> </w:t>
            </w:r>
            <w:r w:rsidR="00D01C60" w:rsidRPr="008E2602">
              <w:t>vježbati pisano izražavanje (pravopis, gramatika, stil)</w:t>
            </w:r>
          </w:p>
        </w:tc>
      </w:tr>
      <w:tr w:rsidR="00D8593F" w:rsidRPr="009A6EB5" w14:paraId="42952C31" w14:textId="77777777" w:rsidTr="1844A51C">
        <w:trPr>
          <w:trHeight w:val="327"/>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4C8682B4" w14:textId="77777777" w:rsidR="00D8593F" w:rsidRPr="009A6EB5" w:rsidRDefault="00D8593F" w:rsidP="00D8593F">
            <w:pPr>
              <w:textAlignment w:val="baseline"/>
            </w:pPr>
            <w:r w:rsidRPr="009A6EB5">
              <w:rPr>
                <w:b/>
                <w:bCs/>
                <w:i/>
                <w:iCs/>
              </w:rPr>
              <w:t>Namjena aktivnosti</w:t>
            </w:r>
            <w:r w:rsidRPr="009A6EB5">
              <w:rPr>
                <w:lang w:val="en-US"/>
              </w:rPr>
              <w:t> </w:t>
            </w:r>
            <w:r w:rsidRPr="009A6EB5">
              <w:t> </w:t>
            </w:r>
          </w:p>
        </w:tc>
        <w:tc>
          <w:tcPr>
            <w:tcW w:w="7243" w:type="dxa"/>
            <w:tcBorders>
              <w:top w:val="single" w:sz="6" w:space="0" w:color="auto"/>
              <w:left w:val="single" w:sz="6" w:space="0" w:color="auto"/>
              <w:bottom w:val="single" w:sz="6" w:space="0" w:color="auto"/>
              <w:right w:val="single" w:sz="6" w:space="0" w:color="auto"/>
            </w:tcBorders>
            <w:shd w:val="clear" w:color="auto" w:fill="auto"/>
            <w:hideMark/>
          </w:tcPr>
          <w:p w14:paraId="5F510762" w14:textId="77777777" w:rsidR="00D8593F" w:rsidRPr="008E2602" w:rsidRDefault="006B2F76" w:rsidP="007B57F1">
            <w:pPr>
              <w:textAlignment w:val="baseline"/>
            </w:pPr>
            <w:r w:rsidRPr="008E2602">
              <w:t>Organizirati dopunsku nastavu kojom će učenici usvojiti navedene ciljeve, ponoviti i pripremiti se za DM.</w:t>
            </w:r>
          </w:p>
        </w:tc>
      </w:tr>
      <w:tr w:rsidR="00D8593F" w:rsidRPr="009A6EB5" w14:paraId="55B13A3C" w14:textId="77777777" w:rsidTr="1844A51C">
        <w:trPr>
          <w:trHeight w:val="97"/>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6FCD3BB9" w14:textId="77777777" w:rsidR="00D8593F" w:rsidRPr="009A6EB5" w:rsidRDefault="00D8593F" w:rsidP="00D8593F">
            <w:pPr>
              <w:textAlignment w:val="baseline"/>
            </w:pPr>
            <w:r w:rsidRPr="009A6EB5">
              <w:rPr>
                <w:b/>
                <w:bCs/>
                <w:i/>
                <w:iCs/>
              </w:rPr>
              <w:t>Nositelj</w:t>
            </w:r>
            <w:r w:rsidRPr="009A6EB5">
              <w:rPr>
                <w:lang w:val="en-US"/>
              </w:rPr>
              <w:t> </w:t>
            </w:r>
            <w:r w:rsidRPr="009A6EB5">
              <w:t> </w:t>
            </w:r>
          </w:p>
        </w:tc>
        <w:tc>
          <w:tcPr>
            <w:tcW w:w="7243" w:type="dxa"/>
            <w:tcBorders>
              <w:top w:val="single" w:sz="6" w:space="0" w:color="auto"/>
              <w:left w:val="single" w:sz="6" w:space="0" w:color="auto"/>
              <w:bottom w:val="single" w:sz="6" w:space="0" w:color="auto"/>
              <w:right w:val="single" w:sz="6" w:space="0" w:color="auto"/>
            </w:tcBorders>
            <w:shd w:val="clear" w:color="auto" w:fill="auto"/>
            <w:hideMark/>
          </w:tcPr>
          <w:p w14:paraId="2F7925F0" w14:textId="77777777" w:rsidR="00D8593F" w:rsidRPr="008E2602" w:rsidRDefault="00D8593F" w:rsidP="007B57F1">
            <w:pPr>
              <w:textAlignment w:val="baseline"/>
            </w:pPr>
            <w:r w:rsidRPr="008E2602">
              <w:rPr>
                <w:lang w:val="en-US"/>
              </w:rPr>
              <w:t>Maja Šestanović, prof.</w:t>
            </w:r>
            <w:r w:rsidRPr="008E2602">
              <w:t> </w:t>
            </w:r>
          </w:p>
        </w:tc>
      </w:tr>
      <w:tr w:rsidR="00D8593F" w:rsidRPr="009A6EB5" w14:paraId="66FD68A6" w14:textId="77777777" w:rsidTr="1844A51C">
        <w:trPr>
          <w:trHeight w:val="361"/>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0B13E5AB" w14:textId="77777777" w:rsidR="00D8593F" w:rsidRPr="009A6EB5" w:rsidRDefault="00D8593F" w:rsidP="00D8593F">
            <w:pPr>
              <w:textAlignment w:val="baseline"/>
            </w:pPr>
            <w:r w:rsidRPr="009A6EB5">
              <w:rPr>
                <w:b/>
                <w:bCs/>
                <w:i/>
                <w:iCs/>
              </w:rPr>
              <w:t>Način ostvarivanja</w:t>
            </w:r>
            <w:r w:rsidRPr="009A6EB5">
              <w:rPr>
                <w:lang w:val="en-US"/>
              </w:rPr>
              <w:t> </w:t>
            </w:r>
            <w:r w:rsidRPr="009A6EB5">
              <w:t> </w:t>
            </w:r>
          </w:p>
        </w:tc>
        <w:tc>
          <w:tcPr>
            <w:tcW w:w="7243" w:type="dxa"/>
            <w:tcBorders>
              <w:top w:val="single" w:sz="6" w:space="0" w:color="auto"/>
              <w:left w:val="single" w:sz="6" w:space="0" w:color="auto"/>
              <w:bottom w:val="single" w:sz="6" w:space="0" w:color="auto"/>
              <w:right w:val="single" w:sz="6" w:space="0" w:color="auto"/>
            </w:tcBorders>
            <w:shd w:val="clear" w:color="auto" w:fill="auto"/>
            <w:hideMark/>
          </w:tcPr>
          <w:p w14:paraId="155E8ABE" w14:textId="3C1A0D6D" w:rsidR="00D8593F" w:rsidRPr="008E2602" w:rsidRDefault="7F079B4F" w:rsidP="007B57F1">
            <w:pPr>
              <w:textAlignment w:val="baseline"/>
            </w:pPr>
            <w:r w:rsidRPr="1844A51C">
              <w:rPr>
                <w:color w:val="000000" w:themeColor="text1"/>
              </w:rPr>
              <w:t>Tijekom nastavne godine predviđeno je  tjednim zaduženjima  1</w:t>
            </w:r>
            <w:r w:rsidR="0BBE4496" w:rsidRPr="1844A51C">
              <w:rPr>
                <w:color w:val="000000" w:themeColor="text1"/>
              </w:rPr>
              <w:t>7</w:t>
            </w:r>
            <w:r w:rsidRPr="1844A51C">
              <w:rPr>
                <w:color w:val="000000" w:themeColor="text1"/>
              </w:rPr>
              <w:t xml:space="preserve">  sati</w:t>
            </w:r>
            <w:r w:rsidR="32805580" w:rsidRPr="1844A51C">
              <w:rPr>
                <w:color w:val="000000" w:themeColor="text1"/>
              </w:rPr>
              <w:t xml:space="preserve"> </w:t>
            </w:r>
            <w:r w:rsidRPr="1844A51C">
              <w:rPr>
                <w:color w:val="000000" w:themeColor="text1"/>
              </w:rPr>
              <w:t>za ostvarivanje programa dopunske nastave. Nastava će se ostvarivati u školi i mrežno na platformi Teams.</w:t>
            </w:r>
          </w:p>
        </w:tc>
      </w:tr>
      <w:tr w:rsidR="00D8593F" w:rsidRPr="009A6EB5" w14:paraId="38FC80FA" w14:textId="77777777" w:rsidTr="1844A51C">
        <w:trPr>
          <w:trHeight w:val="161"/>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22A4890A" w14:textId="77777777" w:rsidR="00D8593F" w:rsidRPr="009A6EB5" w:rsidRDefault="00D8593F" w:rsidP="00D8593F">
            <w:pPr>
              <w:textAlignment w:val="baseline"/>
            </w:pPr>
            <w:r w:rsidRPr="009A6EB5">
              <w:rPr>
                <w:b/>
                <w:bCs/>
                <w:i/>
                <w:iCs/>
              </w:rPr>
              <w:t>Vremenik</w:t>
            </w:r>
            <w:r w:rsidRPr="009A6EB5">
              <w:rPr>
                <w:lang w:val="en-US"/>
              </w:rPr>
              <w:t> </w:t>
            </w:r>
            <w:r w:rsidRPr="009A6EB5">
              <w:t> </w:t>
            </w:r>
          </w:p>
        </w:tc>
        <w:tc>
          <w:tcPr>
            <w:tcW w:w="7243" w:type="dxa"/>
            <w:tcBorders>
              <w:top w:val="single" w:sz="6" w:space="0" w:color="auto"/>
              <w:left w:val="single" w:sz="6" w:space="0" w:color="auto"/>
              <w:bottom w:val="single" w:sz="6" w:space="0" w:color="auto"/>
              <w:right w:val="single" w:sz="6" w:space="0" w:color="auto"/>
            </w:tcBorders>
            <w:shd w:val="clear" w:color="auto" w:fill="auto"/>
            <w:hideMark/>
          </w:tcPr>
          <w:p w14:paraId="1D2A0B38" w14:textId="77777777" w:rsidR="00D8593F" w:rsidRPr="008E2602" w:rsidRDefault="00D8593F" w:rsidP="007B57F1">
            <w:pPr>
              <w:textAlignment w:val="baseline"/>
              <w:rPr>
                <w:lang w:val="en-US"/>
              </w:rPr>
            </w:pPr>
            <w:r w:rsidRPr="008E2602">
              <w:rPr>
                <w:lang w:val="en-US"/>
              </w:rPr>
              <w:t>Vrijeme održavanja dodatne nastave  kombinirat će se sa  školskim </w:t>
            </w:r>
          </w:p>
          <w:p w14:paraId="70FD1ADD" w14:textId="77777777" w:rsidR="00D8593F" w:rsidRPr="008E2602" w:rsidRDefault="00D8593F" w:rsidP="007B57F1">
            <w:pPr>
              <w:textAlignment w:val="baseline"/>
            </w:pPr>
            <w:r w:rsidRPr="008E2602">
              <w:rPr>
                <w:lang w:val="en-US"/>
              </w:rPr>
              <w:t>rasporedom u drugom polugodištu.</w:t>
            </w:r>
            <w:r w:rsidRPr="008E2602">
              <w:t> </w:t>
            </w:r>
          </w:p>
        </w:tc>
      </w:tr>
      <w:tr w:rsidR="00D8593F" w:rsidRPr="009A6EB5" w14:paraId="6EBA6A5D" w14:textId="77777777" w:rsidTr="1844A51C">
        <w:trPr>
          <w:trHeight w:val="165"/>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49ECD7DA" w14:textId="77777777" w:rsidR="00D8593F" w:rsidRPr="009A6EB5" w:rsidRDefault="00D8593F" w:rsidP="00D8593F">
            <w:pPr>
              <w:textAlignment w:val="baseline"/>
            </w:pPr>
            <w:r w:rsidRPr="009A6EB5">
              <w:rPr>
                <w:b/>
                <w:bCs/>
                <w:i/>
                <w:iCs/>
              </w:rPr>
              <w:t>Troškovnik </w:t>
            </w:r>
            <w:r w:rsidRPr="009A6EB5">
              <w:rPr>
                <w:lang w:val="en-US"/>
              </w:rPr>
              <w:t> </w:t>
            </w:r>
            <w:r w:rsidRPr="009A6EB5">
              <w:t> </w:t>
            </w:r>
          </w:p>
        </w:tc>
        <w:tc>
          <w:tcPr>
            <w:tcW w:w="7243" w:type="dxa"/>
            <w:tcBorders>
              <w:top w:val="single" w:sz="6" w:space="0" w:color="auto"/>
              <w:left w:val="single" w:sz="6" w:space="0" w:color="auto"/>
              <w:bottom w:val="single" w:sz="6" w:space="0" w:color="auto"/>
              <w:right w:val="single" w:sz="6" w:space="0" w:color="auto"/>
            </w:tcBorders>
            <w:shd w:val="clear" w:color="auto" w:fill="auto"/>
            <w:hideMark/>
          </w:tcPr>
          <w:p w14:paraId="1E21A8A7" w14:textId="77777777" w:rsidR="007B57F1" w:rsidRDefault="00D8593F" w:rsidP="007B57F1">
            <w:pPr>
              <w:textAlignment w:val="baseline"/>
              <w:rPr>
                <w:lang w:val="en-US"/>
              </w:rPr>
            </w:pPr>
            <w:r w:rsidRPr="008E2602">
              <w:rPr>
                <w:lang w:val="en-US"/>
              </w:rPr>
              <w:t>Sve troškove vezane uz nastavna sredstva i  pomagala snosit će Srednja </w:t>
            </w:r>
          </w:p>
          <w:p w14:paraId="0C4FDC13" w14:textId="77777777" w:rsidR="00D8593F" w:rsidRPr="008E2602" w:rsidRDefault="00D8593F" w:rsidP="007B57F1">
            <w:pPr>
              <w:textAlignment w:val="baseline"/>
            </w:pPr>
            <w:r w:rsidRPr="008E2602">
              <w:rPr>
                <w:lang w:val="en-US"/>
              </w:rPr>
              <w:t>škola Petra Šegedina.</w:t>
            </w:r>
            <w:r w:rsidRPr="008E2602">
              <w:t> </w:t>
            </w:r>
          </w:p>
        </w:tc>
      </w:tr>
      <w:tr w:rsidR="008E2602" w:rsidRPr="009A6EB5" w14:paraId="0914A774" w14:textId="77777777" w:rsidTr="1844A51C">
        <w:trPr>
          <w:trHeight w:val="574"/>
        </w:trPr>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008F6B19" w14:textId="77777777" w:rsidR="008E2602" w:rsidRPr="009A6EB5" w:rsidRDefault="008E2602" w:rsidP="008E2602">
            <w:pPr>
              <w:textAlignment w:val="baseline"/>
            </w:pPr>
            <w:r w:rsidRPr="009A6EB5">
              <w:rPr>
                <w:b/>
                <w:bCs/>
                <w:i/>
                <w:iCs/>
              </w:rPr>
              <w:t>Način vrednovanja i korištenje rezultata</w:t>
            </w:r>
            <w:r w:rsidRPr="009A6EB5">
              <w:rPr>
                <w:lang w:val="en-US"/>
              </w:rPr>
              <w:t> </w:t>
            </w:r>
            <w:r w:rsidRPr="009A6EB5">
              <w:t> </w:t>
            </w:r>
          </w:p>
        </w:tc>
        <w:tc>
          <w:tcPr>
            <w:tcW w:w="7243" w:type="dxa"/>
            <w:tcBorders>
              <w:top w:val="single" w:sz="6" w:space="0" w:color="auto"/>
              <w:left w:val="single" w:sz="6" w:space="0" w:color="auto"/>
              <w:bottom w:val="single" w:sz="6" w:space="0" w:color="auto"/>
              <w:right w:val="single" w:sz="6" w:space="0" w:color="auto"/>
            </w:tcBorders>
            <w:shd w:val="clear" w:color="auto" w:fill="auto"/>
            <w:hideMark/>
          </w:tcPr>
          <w:p w14:paraId="190C548F" w14:textId="77777777" w:rsidR="008E2602" w:rsidRPr="008E2602" w:rsidRDefault="008E2602" w:rsidP="007B57F1">
            <w:pPr>
              <w:textAlignment w:val="baseline"/>
            </w:pPr>
            <w:r w:rsidRPr="008E2602">
              <w:t>Analiza i vrednovanje provodi se u okviru analize i provedbe Godišnjeg plana i programa i rada stručnog vijeća te uspjeha učenika na DM. Rezultati se primjenjuju pri donošenju plana i programa za sljedeće razdoblje.</w:t>
            </w:r>
          </w:p>
        </w:tc>
      </w:tr>
    </w:tbl>
    <w:p w14:paraId="5F688D79" w14:textId="04C374FF" w:rsidR="00AF76FC" w:rsidRDefault="00AF76FC" w:rsidP="00997973">
      <w:pPr>
        <w:spacing w:line="276" w:lineRule="auto"/>
        <w:rPr>
          <w:b/>
          <w:bCs/>
        </w:rPr>
      </w:pP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3"/>
        <w:gridCol w:w="7213"/>
      </w:tblGrid>
      <w:tr w:rsidR="00AF76FC" w:rsidRPr="004B356B" w14:paraId="5A07A829" w14:textId="77777777" w:rsidTr="00EC712F">
        <w:tc>
          <w:tcPr>
            <w:tcW w:w="2143" w:type="dxa"/>
            <w:tcBorders>
              <w:top w:val="single" w:sz="6" w:space="0" w:color="auto"/>
              <w:left w:val="single" w:sz="6" w:space="0" w:color="auto"/>
              <w:bottom w:val="single" w:sz="6" w:space="0" w:color="auto"/>
              <w:right w:val="single" w:sz="6" w:space="0" w:color="auto"/>
            </w:tcBorders>
            <w:shd w:val="clear" w:color="auto" w:fill="auto"/>
            <w:hideMark/>
          </w:tcPr>
          <w:p w14:paraId="49084A4D" w14:textId="77777777" w:rsidR="00AF76FC" w:rsidRPr="00AF76FC" w:rsidRDefault="00AF76FC" w:rsidP="00A70CF3">
            <w:pPr>
              <w:textAlignment w:val="baseline"/>
            </w:pPr>
            <w:r w:rsidRPr="00AF76FC">
              <w:t> </w:t>
            </w:r>
          </w:p>
          <w:p w14:paraId="5E1742AA" w14:textId="77777777" w:rsidR="00AF76FC" w:rsidRPr="00AF76FC" w:rsidRDefault="00AF76FC" w:rsidP="00A70CF3">
            <w:pPr>
              <w:textAlignment w:val="baseline"/>
            </w:pPr>
            <w:r w:rsidRPr="00AF76FC">
              <w:rPr>
                <w:b/>
                <w:bCs/>
                <w:i/>
                <w:iCs/>
              </w:rPr>
              <w:t>Naziv</w:t>
            </w:r>
            <w:r w:rsidRPr="00AF76FC">
              <w:t> </w:t>
            </w:r>
          </w:p>
        </w:tc>
        <w:tc>
          <w:tcPr>
            <w:tcW w:w="7213" w:type="dxa"/>
            <w:tcBorders>
              <w:top w:val="single" w:sz="6" w:space="0" w:color="auto"/>
              <w:left w:val="single" w:sz="6" w:space="0" w:color="auto"/>
              <w:bottom w:val="single" w:sz="6" w:space="0" w:color="auto"/>
              <w:right w:val="single" w:sz="6" w:space="0" w:color="auto"/>
            </w:tcBorders>
            <w:shd w:val="clear" w:color="auto" w:fill="DAEEF3"/>
            <w:hideMark/>
          </w:tcPr>
          <w:p w14:paraId="3D6553AB" w14:textId="77777777" w:rsidR="00AF76FC" w:rsidRPr="004B356B" w:rsidRDefault="00AF76FC" w:rsidP="00A70CF3">
            <w:pPr>
              <w:textAlignment w:val="baseline"/>
            </w:pPr>
            <w:r w:rsidRPr="004B356B">
              <w:rPr>
                <w:b/>
                <w:bCs/>
              </w:rPr>
              <w:t>         </w:t>
            </w:r>
            <w:r w:rsidRPr="004B356B">
              <w:t> </w:t>
            </w:r>
          </w:p>
          <w:p w14:paraId="73478DC7" w14:textId="77777777" w:rsidR="00AF76FC" w:rsidRPr="004B356B" w:rsidRDefault="00AF76FC" w:rsidP="00A70CF3">
            <w:pPr>
              <w:textAlignment w:val="baseline"/>
            </w:pPr>
            <w:r>
              <w:rPr>
                <w:b/>
                <w:bCs/>
              </w:rPr>
              <w:t xml:space="preserve">DOPUNSKA </w:t>
            </w:r>
            <w:r w:rsidRPr="004B356B">
              <w:rPr>
                <w:b/>
                <w:bCs/>
              </w:rPr>
              <w:t xml:space="preserve">NASTAVA IZ </w:t>
            </w:r>
            <w:r>
              <w:rPr>
                <w:b/>
                <w:bCs/>
              </w:rPr>
              <w:t>HRVATSKOG JEZIKA</w:t>
            </w:r>
          </w:p>
          <w:p w14:paraId="1B16F026" w14:textId="3AB24988" w:rsidR="00AF76FC" w:rsidRPr="004B356B" w:rsidRDefault="23F92704" w:rsidP="00A70CF3">
            <w:pPr>
              <w:textAlignment w:val="baseline"/>
            </w:pPr>
            <w:r>
              <w:t> </w:t>
            </w:r>
            <w:r w:rsidR="244CE31E">
              <w:t xml:space="preserve">           4.b, 4.c</w:t>
            </w:r>
          </w:p>
        </w:tc>
      </w:tr>
      <w:tr w:rsidR="00AF76FC" w:rsidRPr="004B356B" w14:paraId="2E6A592E" w14:textId="77777777" w:rsidTr="00EC712F">
        <w:tc>
          <w:tcPr>
            <w:tcW w:w="2143" w:type="dxa"/>
            <w:tcBorders>
              <w:top w:val="single" w:sz="6" w:space="0" w:color="auto"/>
              <w:left w:val="single" w:sz="6" w:space="0" w:color="auto"/>
              <w:bottom w:val="single" w:sz="6" w:space="0" w:color="auto"/>
              <w:right w:val="single" w:sz="6" w:space="0" w:color="auto"/>
            </w:tcBorders>
            <w:shd w:val="clear" w:color="auto" w:fill="auto"/>
            <w:hideMark/>
          </w:tcPr>
          <w:p w14:paraId="72CB1C3C" w14:textId="77777777" w:rsidR="00AF76FC" w:rsidRPr="00AF76FC" w:rsidRDefault="00AF76FC" w:rsidP="00A70CF3">
            <w:pPr>
              <w:textAlignment w:val="baseline"/>
            </w:pPr>
            <w:r w:rsidRPr="00AF76FC">
              <w:rPr>
                <w:b/>
                <w:bCs/>
                <w:i/>
                <w:iCs/>
              </w:rPr>
              <w:t>Ciljevi</w:t>
            </w:r>
            <w:r w:rsidRPr="00AF76FC">
              <w:t> </w:t>
            </w:r>
          </w:p>
        </w:tc>
        <w:tc>
          <w:tcPr>
            <w:tcW w:w="7213" w:type="dxa"/>
            <w:tcBorders>
              <w:top w:val="single" w:sz="6" w:space="0" w:color="auto"/>
              <w:left w:val="single" w:sz="6" w:space="0" w:color="auto"/>
              <w:bottom w:val="single" w:sz="6" w:space="0" w:color="auto"/>
              <w:right w:val="single" w:sz="6" w:space="0" w:color="auto"/>
            </w:tcBorders>
            <w:shd w:val="clear" w:color="auto" w:fill="auto"/>
          </w:tcPr>
          <w:p w14:paraId="750726D9" w14:textId="77777777" w:rsidR="00AF76FC" w:rsidRPr="004B356B" w:rsidRDefault="00AF76FC" w:rsidP="00AF76FC">
            <w:pPr>
              <w:jc w:val="both"/>
              <w:textAlignment w:val="baseline"/>
            </w:pPr>
            <w:r>
              <w:t>Priprema učenika za Državnu maturu</w:t>
            </w:r>
          </w:p>
        </w:tc>
      </w:tr>
      <w:tr w:rsidR="00AF76FC" w:rsidRPr="004B356B" w14:paraId="2842FD4C" w14:textId="77777777" w:rsidTr="00EC712F">
        <w:tc>
          <w:tcPr>
            <w:tcW w:w="2143" w:type="dxa"/>
            <w:tcBorders>
              <w:top w:val="single" w:sz="6" w:space="0" w:color="auto"/>
              <w:left w:val="single" w:sz="6" w:space="0" w:color="auto"/>
              <w:bottom w:val="single" w:sz="6" w:space="0" w:color="auto"/>
              <w:right w:val="single" w:sz="6" w:space="0" w:color="auto"/>
            </w:tcBorders>
            <w:shd w:val="clear" w:color="auto" w:fill="auto"/>
            <w:hideMark/>
          </w:tcPr>
          <w:p w14:paraId="40EC0769" w14:textId="77777777" w:rsidR="00AF76FC" w:rsidRPr="00AF76FC" w:rsidRDefault="00AF76FC" w:rsidP="00A70CF3">
            <w:pPr>
              <w:textAlignment w:val="baseline"/>
            </w:pPr>
            <w:r w:rsidRPr="00AF76FC">
              <w:rPr>
                <w:b/>
                <w:bCs/>
                <w:i/>
                <w:iCs/>
              </w:rPr>
              <w:t>Namjena aktivnosti</w:t>
            </w:r>
            <w:r w:rsidRPr="00AF76FC">
              <w:t> </w:t>
            </w:r>
          </w:p>
        </w:tc>
        <w:tc>
          <w:tcPr>
            <w:tcW w:w="7213" w:type="dxa"/>
            <w:tcBorders>
              <w:top w:val="single" w:sz="6" w:space="0" w:color="auto"/>
              <w:left w:val="single" w:sz="6" w:space="0" w:color="auto"/>
              <w:bottom w:val="single" w:sz="6" w:space="0" w:color="auto"/>
              <w:right w:val="single" w:sz="6" w:space="0" w:color="auto"/>
            </w:tcBorders>
            <w:shd w:val="clear" w:color="auto" w:fill="auto"/>
          </w:tcPr>
          <w:p w14:paraId="39E52ED9" w14:textId="77777777" w:rsidR="00AF76FC" w:rsidRPr="004B356B" w:rsidRDefault="00AF76FC" w:rsidP="00AF76FC">
            <w:pPr>
              <w:jc w:val="both"/>
              <w:textAlignment w:val="baseline"/>
            </w:pPr>
            <w:r>
              <w:t>Kulturno i društveno područje</w:t>
            </w:r>
          </w:p>
        </w:tc>
      </w:tr>
      <w:tr w:rsidR="00AF76FC" w:rsidRPr="004B356B" w14:paraId="1C6543B3" w14:textId="77777777" w:rsidTr="00EC712F">
        <w:tc>
          <w:tcPr>
            <w:tcW w:w="2143" w:type="dxa"/>
            <w:tcBorders>
              <w:top w:val="single" w:sz="6" w:space="0" w:color="auto"/>
              <w:left w:val="single" w:sz="6" w:space="0" w:color="auto"/>
              <w:bottom w:val="single" w:sz="6" w:space="0" w:color="auto"/>
              <w:right w:val="single" w:sz="6" w:space="0" w:color="auto"/>
            </w:tcBorders>
            <w:shd w:val="clear" w:color="auto" w:fill="auto"/>
            <w:hideMark/>
          </w:tcPr>
          <w:p w14:paraId="2CFC0482" w14:textId="77777777" w:rsidR="00AF76FC" w:rsidRPr="00AF76FC" w:rsidRDefault="00AF76FC" w:rsidP="00A70CF3">
            <w:pPr>
              <w:textAlignment w:val="baseline"/>
            </w:pPr>
            <w:r w:rsidRPr="00AF76FC">
              <w:rPr>
                <w:b/>
                <w:bCs/>
                <w:i/>
                <w:iCs/>
              </w:rPr>
              <w:t>Nositelj</w:t>
            </w:r>
            <w:r w:rsidRPr="00AF76FC">
              <w:t> </w:t>
            </w:r>
          </w:p>
        </w:tc>
        <w:tc>
          <w:tcPr>
            <w:tcW w:w="7213" w:type="dxa"/>
            <w:tcBorders>
              <w:top w:val="single" w:sz="6" w:space="0" w:color="auto"/>
              <w:left w:val="single" w:sz="6" w:space="0" w:color="auto"/>
              <w:bottom w:val="single" w:sz="6" w:space="0" w:color="auto"/>
              <w:right w:val="single" w:sz="6" w:space="0" w:color="auto"/>
            </w:tcBorders>
            <w:shd w:val="clear" w:color="auto" w:fill="auto"/>
          </w:tcPr>
          <w:p w14:paraId="5B45B608" w14:textId="77777777" w:rsidR="00AF76FC" w:rsidRPr="004B356B" w:rsidRDefault="00AF76FC" w:rsidP="00AF76FC">
            <w:pPr>
              <w:jc w:val="both"/>
              <w:textAlignment w:val="baseline"/>
            </w:pPr>
            <w:r>
              <w:t>Bogdana Roso,prof.</w:t>
            </w:r>
          </w:p>
        </w:tc>
      </w:tr>
      <w:tr w:rsidR="00AF76FC" w:rsidRPr="004B356B" w14:paraId="673D9D00" w14:textId="77777777" w:rsidTr="00EC712F">
        <w:tc>
          <w:tcPr>
            <w:tcW w:w="2143" w:type="dxa"/>
            <w:tcBorders>
              <w:top w:val="single" w:sz="6" w:space="0" w:color="auto"/>
              <w:left w:val="single" w:sz="6" w:space="0" w:color="auto"/>
              <w:bottom w:val="single" w:sz="6" w:space="0" w:color="auto"/>
              <w:right w:val="single" w:sz="6" w:space="0" w:color="auto"/>
            </w:tcBorders>
            <w:shd w:val="clear" w:color="auto" w:fill="auto"/>
            <w:hideMark/>
          </w:tcPr>
          <w:p w14:paraId="73E2E7FD" w14:textId="77777777" w:rsidR="00AF76FC" w:rsidRPr="00AF76FC" w:rsidRDefault="00AF76FC" w:rsidP="00A70CF3">
            <w:pPr>
              <w:textAlignment w:val="baseline"/>
            </w:pPr>
            <w:r w:rsidRPr="00AF76FC">
              <w:rPr>
                <w:b/>
                <w:bCs/>
                <w:i/>
                <w:iCs/>
              </w:rPr>
              <w:t>Način ostvarivanja</w:t>
            </w:r>
            <w:r w:rsidRPr="00AF76FC">
              <w:t> </w:t>
            </w:r>
          </w:p>
        </w:tc>
        <w:tc>
          <w:tcPr>
            <w:tcW w:w="7213" w:type="dxa"/>
            <w:tcBorders>
              <w:top w:val="single" w:sz="6" w:space="0" w:color="auto"/>
              <w:left w:val="single" w:sz="6" w:space="0" w:color="auto"/>
              <w:bottom w:val="single" w:sz="6" w:space="0" w:color="auto"/>
              <w:right w:val="single" w:sz="6" w:space="0" w:color="auto"/>
            </w:tcBorders>
            <w:shd w:val="clear" w:color="auto" w:fill="auto"/>
          </w:tcPr>
          <w:p w14:paraId="62EADD6D" w14:textId="77777777" w:rsidR="00AF76FC" w:rsidRPr="004B356B" w:rsidRDefault="00AF76FC" w:rsidP="00AF76FC">
            <w:pPr>
              <w:jc w:val="both"/>
              <w:textAlignment w:val="baseline"/>
            </w:pPr>
            <w:r>
              <w:t>Nastava se realizira u Školi i samostalnim radom radom uč.kod kuće</w:t>
            </w:r>
          </w:p>
        </w:tc>
      </w:tr>
      <w:tr w:rsidR="00AF76FC" w:rsidRPr="004B356B" w14:paraId="2E40F8BD" w14:textId="77777777" w:rsidTr="00EC712F">
        <w:tc>
          <w:tcPr>
            <w:tcW w:w="2143" w:type="dxa"/>
            <w:tcBorders>
              <w:top w:val="single" w:sz="6" w:space="0" w:color="auto"/>
              <w:left w:val="single" w:sz="6" w:space="0" w:color="auto"/>
              <w:bottom w:val="single" w:sz="6" w:space="0" w:color="auto"/>
              <w:right w:val="single" w:sz="6" w:space="0" w:color="auto"/>
            </w:tcBorders>
            <w:shd w:val="clear" w:color="auto" w:fill="auto"/>
            <w:hideMark/>
          </w:tcPr>
          <w:p w14:paraId="41BCF340" w14:textId="77777777" w:rsidR="00AF76FC" w:rsidRPr="00AF76FC" w:rsidRDefault="00AF76FC" w:rsidP="00A70CF3">
            <w:pPr>
              <w:textAlignment w:val="baseline"/>
            </w:pPr>
            <w:r w:rsidRPr="00AF76FC">
              <w:rPr>
                <w:b/>
                <w:bCs/>
                <w:i/>
                <w:iCs/>
              </w:rPr>
              <w:t>Vremenik</w:t>
            </w:r>
            <w:r w:rsidRPr="00AF76FC">
              <w:t> </w:t>
            </w:r>
          </w:p>
        </w:tc>
        <w:tc>
          <w:tcPr>
            <w:tcW w:w="7213" w:type="dxa"/>
            <w:tcBorders>
              <w:top w:val="single" w:sz="6" w:space="0" w:color="auto"/>
              <w:left w:val="single" w:sz="6" w:space="0" w:color="auto"/>
              <w:bottom w:val="single" w:sz="6" w:space="0" w:color="auto"/>
              <w:right w:val="single" w:sz="6" w:space="0" w:color="auto"/>
            </w:tcBorders>
            <w:shd w:val="clear" w:color="auto" w:fill="auto"/>
          </w:tcPr>
          <w:p w14:paraId="08CCA775" w14:textId="77777777" w:rsidR="00AF76FC" w:rsidRPr="004B356B" w:rsidRDefault="00AF76FC" w:rsidP="00AF76FC">
            <w:pPr>
              <w:jc w:val="both"/>
              <w:textAlignment w:val="baseline"/>
            </w:pPr>
            <w:r>
              <w:t>Nastava se održava jednom tjednom – 32 sata</w:t>
            </w:r>
          </w:p>
        </w:tc>
      </w:tr>
      <w:tr w:rsidR="00AF76FC" w:rsidRPr="004B356B" w14:paraId="246D168F" w14:textId="77777777" w:rsidTr="00EC712F">
        <w:tc>
          <w:tcPr>
            <w:tcW w:w="2143" w:type="dxa"/>
            <w:tcBorders>
              <w:top w:val="single" w:sz="6" w:space="0" w:color="auto"/>
              <w:left w:val="single" w:sz="6" w:space="0" w:color="auto"/>
              <w:bottom w:val="single" w:sz="6" w:space="0" w:color="auto"/>
              <w:right w:val="single" w:sz="6" w:space="0" w:color="auto"/>
            </w:tcBorders>
            <w:shd w:val="clear" w:color="auto" w:fill="auto"/>
            <w:hideMark/>
          </w:tcPr>
          <w:p w14:paraId="0D933E35" w14:textId="77777777" w:rsidR="00AF76FC" w:rsidRPr="00AF76FC" w:rsidRDefault="00AF76FC" w:rsidP="00A70CF3">
            <w:pPr>
              <w:textAlignment w:val="baseline"/>
            </w:pPr>
            <w:r w:rsidRPr="00AF76FC">
              <w:rPr>
                <w:b/>
                <w:bCs/>
                <w:i/>
                <w:iCs/>
              </w:rPr>
              <w:t>Troškovnik </w:t>
            </w:r>
            <w:r w:rsidRPr="00AF76FC">
              <w:t> </w:t>
            </w:r>
          </w:p>
        </w:tc>
        <w:tc>
          <w:tcPr>
            <w:tcW w:w="7213" w:type="dxa"/>
            <w:tcBorders>
              <w:top w:val="single" w:sz="6" w:space="0" w:color="auto"/>
              <w:left w:val="single" w:sz="6" w:space="0" w:color="auto"/>
              <w:bottom w:val="single" w:sz="6" w:space="0" w:color="auto"/>
              <w:right w:val="single" w:sz="6" w:space="0" w:color="auto"/>
            </w:tcBorders>
            <w:shd w:val="clear" w:color="auto" w:fill="auto"/>
          </w:tcPr>
          <w:p w14:paraId="64C63F09" w14:textId="0F985E58" w:rsidR="00AF76FC" w:rsidRPr="004B356B" w:rsidRDefault="669238A1" w:rsidP="00AF76FC">
            <w:pPr>
              <w:jc w:val="both"/>
              <w:textAlignment w:val="baseline"/>
            </w:pPr>
            <w:r>
              <w:t>Nema dodatnih financijskih sredstava</w:t>
            </w:r>
            <w:r w:rsidR="042B53D4">
              <w:t>.</w:t>
            </w:r>
            <w:r w:rsidR="00EC712F">
              <w:t xml:space="preserve"> </w:t>
            </w:r>
            <w:r w:rsidR="042B53D4">
              <w:t>Satovi  su u normi.</w:t>
            </w:r>
          </w:p>
        </w:tc>
      </w:tr>
      <w:tr w:rsidR="00AF76FC" w:rsidRPr="004B356B" w14:paraId="62726B5D" w14:textId="77777777" w:rsidTr="00EC712F">
        <w:tc>
          <w:tcPr>
            <w:tcW w:w="2143" w:type="dxa"/>
            <w:tcBorders>
              <w:top w:val="single" w:sz="6" w:space="0" w:color="auto"/>
              <w:left w:val="single" w:sz="6" w:space="0" w:color="auto"/>
              <w:bottom w:val="single" w:sz="6" w:space="0" w:color="auto"/>
              <w:right w:val="single" w:sz="6" w:space="0" w:color="auto"/>
            </w:tcBorders>
            <w:shd w:val="clear" w:color="auto" w:fill="auto"/>
            <w:hideMark/>
          </w:tcPr>
          <w:p w14:paraId="08074112" w14:textId="77777777" w:rsidR="00AF76FC" w:rsidRPr="00AF76FC" w:rsidRDefault="00AF76FC" w:rsidP="00A70CF3">
            <w:pPr>
              <w:textAlignment w:val="baseline"/>
            </w:pPr>
            <w:r w:rsidRPr="00AF76FC">
              <w:rPr>
                <w:b/>
                <w:bCs/>
                <w:i/>
                <w:iCs/>
              </w:rPr>
              <w:t>Način vrednovanja i korištenje rezultata</w:t>
            </w:r>
            <w:r w:rsidRPr="00AF76FC">
              <w:t> </w:t>
            </w:r>
          </w:p>
        </w:tc>
        <w:tc>
          <w:tcPr>
            <w:tcW w:w="7213" w:type="dxa"/>
            <w:tcBorders>
              <w:top w:val="single" w:sz="6" w:space="0" w:color="auto"/>
              <w:left w:val="single" w:sz="6" w:space="0" w:color="auto"/>
              <w:bottom w:val="single" w:sz="6" w:space="0" w:color="auto"/>
              <w:right w:val="single" w:sz="6" w:space="0" w:color="auto"/>
            </w:tcBorders>
            <w:shd w:val="clear" w:color="auto" w:fill="auto"/>
          </w:tcPr>
          <w:p w14:paraId="19581034" w14:textId="6367FD14" w:rsidR="00AF76FC" w:rsidRPr="004B356B" w:rsidRDefault="00AF76FC" w:rsidP="00AF76FC">
            <w:pPr>
              <w:jc w:val="both"/>
              <w:textAlignment w:val="baseline"/>
            </w:pPr>
            <w:r>
              <w:t>Vrednovanje će se temeljiti na osnovi uključenosti i motiviranosti uč.</w:t>
            </w:r>
            <w:r w:rsidR="00EC712F">
              <w:t xml:space="preserve"> </w:t>
            </w:r>
            <w:r>
              <w:t xml:space="preserve">Svaki učenik će na kraju nastavne godine dobiti usmeno mišljenje profesora o  vlastitom napretku. </w:t>
            </w:r>
          </w:p>
        </w:tc>
      </w:tr>
    </w:tbl>
    <w:p w14:paraId="5A8DABC5" w14:textId="77777777" w:rsidR="00AF76FC" w:rsidRDefault="00AF76FC" w:rsidP="00997973">
      <w:pPr>
        <w:spacing w:line="276" w:lineRule="auto"/>
        <w:rPr>
          <w:b/>
          <w:bCs/>
        </w:rPr>
      </w:pP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7009"/>
      </w:tblGrid>
      <w:tr w:rsidR="001B7387" w:rsidRPr="001B7387" w14:paraId="2D033E73" w14:textId="77777777" w:rsidTr="001B7387">
        <w:trPr>
          <w:trHeight w:val="855"/>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152562E" w14:textId="77777777" w:rsidR="001B7387" w:rsidRPr="001B7387" w:rsidRDefault="001B7387" w:rsidP="001B7387">
            <w:pPr>
              <w:textAlignment w:val="baseline"/>
              <w:rPr>
                <w:rFonts w:ascii="Segoe UI" w:hAnsi="Segoe UI" w:cs="Segoe UI"/>
                <w:sz w:val="18"/>
                <w:szCs w:val="18"/>
              </w:rPr>
            </w:pPr>
            <w:r w:rsidRPr="001B7387">
              <w:rPr>
                <w:b/>
                <w:bCs/>
              </w:rPr>
              <w:t> </w:t>
            </w:r>
            <w:r w:rsidRPr="001B7387">
              <w:t> </w:t>
            </w:r>
          </w:p>
          <w:p w14:paraId="7EC112CD" w14:textId="77777777" w:rsidR="001B7387" w:rsidRPr="001B7387" w:rsidRDefault="001B7387" w:rsidP="001B7387">
            <w:pPr>
              <w:textAlignment w:val="baseline"/>
              <w:rPr>
                <w:rFonts w:ascii="Segoe UI" w:hAnsi="Segoe UI" w:cs="Segoe UI"/>
                <w:sz w:val="18"/>
                <w:szCs w:val="18"/>
              </w:rPr>
            </w:pPr>
            <w:r w:rsidRPr="001B7387">
              <w:rPr>
                <w:b/>
                <w:bCs/>
                <w:i/>
                <w:iCs/>
              </w:rPr>
              <w:t>Naziv </w:t>
            </w:r>
            <w:r w:rsidRPr="001B7387">
              <w:t> </w:t>
            </w:r>
          </w:p>
        </w:tc>
        <w:tc>
          <w:tcPr>
            <w:tcW w:w="7215" w:type="dxa"/>
            <w:tcBorders>
              <w:top w:val="single" w:sz="6" w:space="0" w:color="auto"/>
              <w:left w:val="single" w:sz="6" w:space="0" w:color="auto"/>
              <w:bottom w:val="single" w:sz="6" w:space="0" w:color="auto"/>
              <w:right w:val="single" w:sz="6" w:space="0" w:color="auto"/>
            </w:tcBorders>
            <w:shd w:val="clear" w:color="auto" w:fill="DAEEF3"/>
            <w:hideMark/>
          </w:tcPr>
          <w:p w14:paraId="4FFB387C" w14:textId="77777777" w:rsidR="001B7387" w:rsidRPr="001B7387" w:rsidRDefault="001B7387" w:rsidP="001B7387">
            <w:pPr>
              <w:textAlignment w:val="baseline"/>
              <w:rPr>
                <w:rFonts w:ascii="Segoe UI" w:hAnsi="Segoe UI" w:cs="Segoe UI"/>
                <w:sz w:val="18"/>
                <w:szCs w:val="18"/>
              </w:rPr>
            </w:pPr>
            <w:r w:rsidRPr="001B7387">
              <w:rPr>
                <w:b/>
                <w:bCs/>
              </w:rPr>
              <w:t>          </w:t>
            </w:r>
            <w:r w:rsidRPr="001B7387">
              <w:t> </w:t>
            </w:r>
          </w:p>
          <w:p w14:paraId="73B2CA2E" w14:textId="77777777" w:rsidR="001B7387" w:rsidRPr="001B7387" w:rsidRDefault="001B7387" w:rsidP="001B7387">
            <w:pPr>
              <w:textAlignment w:val="baseline"/>
              <w:rPr>
                <w:rFonts w:ascii="Segoe UI" w:hAnsi="Segoe UI" w:cs="Segoe UI"/>
                <w:sz w:val="18"/>
                <w:szCs w:val="18"/>
              </w:rPr>
            </w:pPr>
            <w:r w:rsidRPr="001B7387">
              <w:rPr>
                <w:b/>
                <w:bCs/>
              </w:rPr>
              <w:t>DOPUNSKA NASTAVA IZ HRVATSKOG JEZIKA</w:t>
            </w:r>
            <w:r w:rsidRPr="001B7387">
              <w:t> </w:t>
            </w:r>
          </w:p>
        </w:tc>
      </w:tr>
      <w:tr w:rsidR="001B7387" w:rsidRPr="001B7387" w14:paraId="0D68A931" w14:textId="77777777" w:rsidTr="001B7387">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07F7F71" w14:textId="77777777" w:rsidR="001B7387" w:rsidRPr="001B7387" w:rsidRDefault="001B7387" w:rsidP="001B7387">
            <w:pPr>
              <w:textAlignment w:val="baseline"/>
              <w:rPr>
                <w:rFonts w:ascii="Segoe UI" w:hAnsi="Segoe UI" w:cs="Segoe UI"/>
                <w:sz w:val="18"/>
                <w:szCs w:val="18"/>
              </w:rPr>
            </w:pPr>
            <w:r w:rsidRPr="001B7387">
              <w:rPr>
                <w:b/>
                <w:bCs/>
                <w:i/>
                <w:iCs/>
              </w:rPr>
              <w:t>Ciljevi</w:t>
            </w:r>
            <w:r w:rsidRPr="001B7387">
              <w:t>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195FDB31" w14:textId="26598C4F" w:rsidR="001B7387" w:rsidRPr="001B7387" w:rsidRDefault="001B7387" w:rsidP="001B7387">
            <w:pPr>
              <w:jc w:val="both"/>
              <w:textAlignment w:val="baseline"/>
              <w:rPr>
                <w:rFonts w:ascii="Segoe UI" w:hAnsi="Segoe UI" w:cs="Segoe UI"/>
                <w:sz w:val="18"/>
                <w:szCs w:val="18"/>
              </w:rPr>
            </w:pPr>
            <w:r w:rsidRPr="001B7387">
              <w:rPr>
                <w:lang w:val="en-US"/>
              </w:rPr>
              <w:t>Čitati i interpretirati reprezentativne tekstove hrvatske i svjetske književnosti, ponoviti i upotpuniti sadržaje iz područja jezika i književnosti (pravopis, gramatika, stil).</w:t>
            </w:r>
            <w:r w:rsidRPr="001B7387">
              <w:t xml:space="preserve"> Usavršiti gramatiku Hrvatskog jezika, tj. postići željenu razinu B1 i B2. </w:t>
            </w:r>
          </w:p>
        </w:tc>
      </w:tr>
      <w:tr w:rsidR="001B7387" w:rsidRPr="001B7387" w14:paraId="64345518" w14:textId="77777777" w:rsidTr="001B7387">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32F6DBC" w14:textId="77777777" w:rsidR="001B7387" w:rsidRPr="001B7387" w:rsidRDefault="001B7387" w:rsidP="001B7387">
            <w:pPr>
              <w:textAlignment w:val="baseline"/>
              <w:rPr>
                <w:rFonts w:ascii="Segoe UI" w:hAnsi="Segoe UI" w:cs="Segoe UI"/>
                <w:sz w:val="18"/>
                <w:szCs w:val="18"/>
              </w:rPr>
            </w:pPr>
            <w:r w:rsidRPr="001B7387">
              <w:rPr>
                <w:b/>
                <w:bCs/>
                <w:i/>
                <w:iCs/>
              </w:rPr>
              <w:t>Namjena aktivnosti </w:t>
            </w:r>
            <w:r w:rsidRPr="001B7387">
              <w:t>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4D9169DD" w14:textId="77777777" w:rsidR="001B7387" w:rsidRPr="001B7387" w:rsidRDefault="001B7387" w:rsidP="001B7387">
            <w:pPr>
              <w:jc w:val="both"/>
              <w:textAlignment w:val="baseline"/>
              <w:rPr>
                <w:rFonts w:ascii="Segoe UI" w:hAnsi="Segoe UI" w:cs="Segoe UI"/>
                <w:sz w:val="18"/>
                <w:szCs w:val="18"/>
              </w:rPr>
            </w:pPr>
            <w:r w:rsidRPr="001B7387">
              <w:rPr>
                <w:lang w:val="en-US"/>
              </w:rPr>
              <w:t>Organizirati dopunsku nastavu inojezičnoj učenici drugog razreda gimnazije koja ima poteškoće u usvajanju ishoda iz Hrvatskog jezika.</w:t>
            </w:r>
          </w:p>
          <w:p w14:paraId="5E970F57" w14:textId="77777777" w:rsidR="001B7387" w:rsidRPr="001B7387" w:rsidRDefault="001B7387" w:rsidP="001B7387">
            <w:pPr>
              <w:jc w:val="both"/>
              <w:textAlignment w:val="baseline"/>
              <w:rPr>
                <w:rFonts w:ascii="Segoe UI" w:hAnsi="Segoe UI" w:cs="Segoe UI"/>
                <w:sz w:val="18"/>
                <w:szCs w:val="18"/>
              </w:rPr>
            </w:pPr>
            <w:r w:rsidRPr="001B7387">
              <w:t> </w:t>
            </w:r>
          </w:p>
        </w:tc>
      </w:tr>
      <w:tr w:rsidR="001B7387" w:rsidRPr="001B7387" w14:paraId="0B54582E" w14:textId="77777777" w:rsidTr="001B7387">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6B1676A" w14:textId="77777777" w:rsidR="001B7387" w:rsidRPr="001B7387" w:rsidRDefault="001B7387" w:rsidP="001B7387">
            <w:pPr>
              <w:textAlignment w:val="baseline"/>
              <w:rPr>
                <w:rFonts w:ascii="Segoe UI" w:hAnsi="Segoe UI" w:cs="Segoe UI"/>
                <w:sz w:val="18"/>
                <w:szCs w:val="18"/>
              </w:rPr>
            </w:pPr>
            <w:r w:rsidRPr="001B7387">
              <w:rPr>
                <w:b/>
                <w:bCs/>
                <w:i/>
                <w:iCs/>
              </w:rPr>
              <w:t>Nositelj</w:t>
            </w:r>
            <w:r w:rsidRPr="001B7387">
              <w:t>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1ED9245A" w14:textId="77777777" w:rsidR="001B7387" w:rsidRPr="001B7387" w:rsidRDefault="001B7387" w:rsidP="001B7387">
            <w:pPr>
              <w:jc w:val="both"/>
              <w:textAlignment w:val="baseline"/>
            </w:pPr>
            <w:r w:rsidRPr="001B7387">
              <w:t xml:space="preserve">Gloria Petković, mag. educ. philol. croat. et hist. art. </w:t>
            </w:r>
          </w:p>
        </w:tc>
      </w:tr>
      <w:tr w:rsidR="001B7387" w:rsidRPr="001B7387" w14:paraId="14F0969A" w14:textId="77777777" w:rsidTr="001B7387">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DC79B20" w14:textId="77777777" w:rsidR="001B7387" w:rsidRPr="001B7387" w:rsidRDefault="001B7387" w:rsidP="001B7387">
            <w:pPr>
              <w:textAlignment w:val="baseline"/>
              <w:rPr>
                <w:rFonts w:ascii="Segoe UI" w:hAnsi="Segoe UI" w:cs="Segoe UI"/>
                <w:sz w:val="18"/>
                <w:szCs w:val="18"/>
              </w:rPr>
            </w:pPr>
            <w:r w:rsidRPr="001B7387">
              <w:rPr>
                <w:b/>
                <w:bCs/>
                <w:i/>
                <w:iCs/>
              </w:rPr>
              <w:t>Način ostvarivanja </w:t>
            </w:r>
            <w:r w:rsidRPr="001B7387">
              <w:t>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2D97003B" w14:textId="77777777" w:rsidR="001B7387" w:rsidRPr="001B7387" w:rsidRDefault="001B7387" w:rsidP="001B7387">
            <w:pPr>
              <w:jc w:val="both"/>
              <w:textAlignment w:val="baseline"/>
              <w:rPr>
                <w:rFonts w:ascii="Segoe UI" w:hAnsi="Segoe UI" w:cs="Segoe UI"/>
                <w:sz w:val="18"/>
                <w:szCs w:val="18"/>
              </w:rPr>
            </w:pPr>
            <w:r w:rsidRPr="001B7387">
              <w:rPr>
                <w:lang w:val="en-US"/>
              </w:rPr>
              <w:t>Tijekom nastavne godine predviđeno je tjednim zaduženjima 33 sata za ostvarivanje programa dopunske nastave. Nastava će se ostvarivati u školi.</w:t>
            </w:r>
          </w:p>
        </w:tc>
      </w:tr>
      <w:tr w:rsidR="001B7387" w:rsidRPr="001B7387" w14:paraId="17F1D9DC" w14:textId="77777777" w:rsidTr="001B7387">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CCE4A24" w14:textId="77777777" w:rsidR="001B7387" w:rsidRPr="001B7387" w:rsidRDefault="001B7387" w:rsidP="001B7387">
            <w:pPr>
              <w:textAlignment w:val="baseline"/>
              <w:rPr>
                <w:rFonts w:ascii="Segoe UI" w:hAnsi="Segoe UI" w:cs="Segoe UI"/>
                <w:sz w:val="18"/>
                <w:szCs w:val="18"/>
              </w:rPr>
            </w:pPr>
            <w:r w:rsidRPr="001B7387">
              <w:rPr>
                <w:b/>
                <w:bCs/>
                <w:i/>
                <w:iCs/>
              </w:rPr>
              <w:t>Vremenik</w:t>
            </w:r>
            <w:r w:rsidRPr="001B7387">
              <w:t>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40FF29C2" w14:textId="77777777" w:rsidR="001B7387" w:rsidRPr="001B7387" w:rsidRDefault="001B7387" w:rsidP="001B7387">
            <w:pPr>
              <w:jc w:val="both"/>
              <w:textAlignment w:val="baseline"/>
              <w:rPr>
                <w:rFonts w:ascii="Segoe UI" w:hAnsi="Segoe UI" w:cs="Segoe UI"/>
                <w:sz w:val="18"/>
                <w:szCs w:val="18"/>
              </w:rPr>
            </w:pPr>
            <w:r w:rsidRPr="001B7387">
              <w:t>Vrijeme održavanja dopunske nastave prilagođavat će se rasporedu </w:t>
            </w:r>
          </w:p>
        </w:tc>
      </w:tr>
      <w:tr w:rsidR="001B7387" w:rsidRPr="001B7387" w14:paraId="5637B0E4" w14:textId="77777777" w:rsidTr="001B7387">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43F935B" w14:textId="77777777" w:rsidR="001B7387" w:rsidRPr="001B7387" w:rsidRDefault="001B7387" w:rsidP="001B7387">
            <w:pPr>
              <w:textAlignment w:val="baseline"/>
              <w:rPr>
                <w:rFonts w:ascii="Segoe UI" w:hAnsi="Segoe UI" w:cs="Segoe UI"/>
                <w:sz w:val="18"/>
                <w:szCs w:val="18"/>
              </w:rPr>
            </w:pPr>
            <w:r w:rsidRPr="001B7387">
              <w:rPr>
                <w:b/>
                <w:bCs/>
                <w:i/>
                <w:iCs/>
              </w:rPr>
              <w:t>Troškovnik </w:t>
            </w:r>
            <w:r w:rsidRPr="001B7387">
              <w:t>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032C514D" w14:textId="439C8BBB" w:rsidR="001B7387" w:rsidRPr="001B7387" w:rsidRDefault="001B7387" w:rsidP="001B7387">
            <w:pPr>
              <w:jc w:val="both"/>
              <w:textAlignment w:val="baseline"/>
              <w:rPr>
                <w:rFonts w:ascii="Segoe UI" w:hAnsi="Segoe UI" w:cs="Segoe UI"/>
                <w:sz w:val="18"/>
                <w:szCs w:val="18"/>
              </w:rPr>
            </w:pPr>
            <w:r w:rsidRPr="001B7387">
              <w:t>Sve troškove vezane uz nastavna sredstva i pomagala snosit će Srednja škola Petra Šegedina. </w:t>
            </w:r>
          </w:p>
        </w:tc>
      </w:tr>
      <w:tr w:rsidR="001B7387" w:rsidRPr="001B7387" w14:paraId="024BD196" w14:textId="77777777" w:rsidTr="001B7387">
        <w:trPr>
          <w:trHeight w:val="30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18A0455" w14:textId="77777777" w:rsidR="001B7387" w:rsidRPr="001B7387" w:rsidRDefault="001B7387" w:rsidP="001B7387">
            <w:pPr>
              <w:textAlignment w:val="baseline"/>
              <w:rPr>
                <w:rFonts w:ascii="Segoe UI" w:hAnsi="Segoe UI" w:cs="Segoe UI"/>
                <w:sz w:val="18"/>
                <w:szCs w:val="18"/>
              </w:rPr>
            </w:pPr>
            <w:r w:rsidRPr="001B7387">
              <w:rPr>
                <w:b/>
                <w:bCs/>
                <w:i/>
                <w:iCs/>
              </w:rPr>
              <w:t>Način vrednovanja i korištenje rezultata</w:t>
            </w:r>
            <w:r w:rsidRPr="001B7387">
              <w:t>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16D4F1C5" w14:textId="77777777" w:rsidR="001B7387" w:rsidRPr="001B7387" w:rsidRDefault="001B7387" w:rsidP="001B7387">
            <w:pPr>
              <w:jc w:val="both"/>
              <w:textAlignment w:val="baseline"/>
              <w:rPr>
                <w:rFonts w:ascii="Segoe UI" w:hAnsi="Segoe UI" w:cs="Segoe UI"/>
                <w:sz w:val="18"/>
                <w:szCs w:val="18"/>
              </w:rPr>
            </w:pPr>
            <w:r w:rsidRPr="001B7387">
              <w:t>Analiza i vrednovanje provodi se u okviru analize i provedbe Godišnjeg plana i programa i rada Stručnog vijeća. Rezultati se primjenjuju pri donošenju plana i programa za sljedeće razdoblje.   </w:t>
            </w:r>
          </w:p>
        </w:tc>
      </w:tr>
    </w:tbl>
    <w:p w14:paraId="08038E5E" w14:textId="7A6FFD5C" w:rsidR="00A90684" w:rsidRDefault="00A90684" w:rsidP="00997973">
      <w:pPr>
        <w:spacing w:line="276" w:lineRule="auto"/>
        <w:rPr>
          <w:b/>
          <w:bCs/>
        </w:rPr>
      </w:pPr>
    </w:p>
    <w:tbl>
      <w:tblPr>
        <w:tblW w:w="964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9"/>
        <w:gridCol w:w="7371"/>
      </w:tblGrid>
      <w:tr w:rsidR="00BA5E9A" w:rsidRPr="004B356B" w14:paraId="75767C27"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518A55A7" w14:textId="77777777" w:rsidR="00BA5E9A" w:rsidRPr="00BA5E9A" w:rsidRDefault="00BA5E9A" w:rsidP="00A70CF3">
            <w:pPr>
              <w:textAlignment w:val="baseline"/>
            </w:pPr>
            <w:r w:rsidRPr="00BA5E9A">
              <w:t> </w:t>
            </w:r>
          </w:p>
          <w:p w14:paraId="4304D031" w14:textId="77777777" w:rsidR="00BA5E9A" w:rsidRPr="00BA5E9A" w:rsidRDefault="00BA5E9A" w:rsidP="00A70CF3">
            <w:pPr>
              <w:textAlignment w:val="baseline"/>
            </w:pPr>
            <w:r w:rsidRPr="00BA5E9A">
              <w:rPr>
                <w:b/>
                <w:bCs/>
                <w:i/>
                <w:iCs/>
              </w:rPr>
              <w:t>Naziv</w:t>
            </w:r>
            <w:r w:rsidRPr="00BA5E9A">
              <w:t> </w:t>
            </w:r>
          </w:p>
        </w:tc>
        <w:tc>
          <w:tcPr>
            <w:tcW w:w="7371" w:type="dxa"/>
            <w:tcBorders>
              <w:top w:val="single" w:sz="6" w:space="0" w:color="auto"/>
              <w:left w:val="single" w:sz="6" w:space="0" w:color="auto"/>
              <w:bottom w:val="single" w:sz="6" w:space="0" w:color="auto"/>
              <w:right w:val="single" w:sz="6" w:space="0" w:color="auto"/>
            </w:tcBorders>
            <w:shd w:val="clear" w:color="auto" w:fill="DAEEF3"/>
            <w:hideMark/>
          </w:tcPr>
          <w:p w14:paraId="2AB3D08D" w14:textId="77777777" w:rsidR="00BA5E9A" w:rsidRPr="004B356B" w:rsidRDefault="00BA5E9A" w:rsidP="00A70CF3">
            <w:pPr>
              <w:textAlignment w:val="baseline"/>
            </w:pPr>
            <w:r w:rsidRPr="004B356B">
              <w:rPr>
                <w:b/>
                <w:bCs/>
              </w:rPr>
              <w:t>         </w:t>
            </w:r>
            <w:r w:rsidRPr="004B356B">
              <w:t> </w:t>
            </w:r>
          </w:p>
          <w:p w14:paraId="4F548883" w14:textId="77777777" w:rsidR="00BA5E9A" w:rsidRPr="004B356B" w:rsidRDefault="00BA5E9A" w:rsidP="00A70CF3">
            <w:pPr>
              <w:textAlignment w:val="baseline"/>
            </w:pPr>
            <w:r w:rsidRPr="5024027C">
              <w:rPr>
                <w:b/>
                <w:bCs/>
              </w:rPr>
              <w:t>DOPUNSKA NASTAVA IZ ENGLESKOG JEZIKA</w:t>
            </w:r>
          </w:p>
          <w:p w14:paraId="7905FAE1" w14:textId="77777777" w:rsidR="00BA5E9A" w:rsidRPr="004B356B" w:rsidRDefault="00BA5E9A" w:rsidP="00A70CF3">
            <w:pPr>
              <w:textAlignment w:val="baseline"/>
            </w:pPr>
            <w:r w:rsidRPr="004B356B">
              <w:t> </w:t>
            </w:r>
          </w:p>
        </w:tc>
      </w:tr>
      <w:tr w:rsidR="00BA5E9A" w:rsidRPr="004B356B" w14:paraId="4A54D9C2"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5D85CC18" w14:textId="77777777" w:rsidR="00BA5E9A" w:rsidRPr="00BA5E9A" w:rsidRDefault="00BA5E9A" w:rsidP="00A70CF3">
            <w:pPr>
              <w:textAlignment w:val="baseline"/>
            </w:pPr>
            <w:r w:rsidRPr="00BA5E9A">
              <w:rPr>
                <w:b/>
                <w:bCs/>
                <w:i/>
                <w:iCs/>
              </w:rPr>
              <w:t>Ciljevi</w:t>
            </w:r>
            <w:r w:rsidRPr="00BA5E9A">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0F38C28" w14:textId="77777777" w:rsidR="00BA5E9A" w:rsidRPr="004B356B" w:rsidRDefault="00BA5E9A" w:rsidP="00BA5E9A">
            <w:pPr>
              <w:jc w:val="both"/>
              <w:textAlignment w:val="baseline"/>
            </w:pPr>
            <w:r w:rsidRPr="4776AA9A">
              <w:t>Proširiti vokabular, uvježbati gramatičke strukture, poboljšati vještine slušanja i čitanja s razumijevanjem, te pisanja. Poticati učenikovo samopouzdanje.</w:t>
            </w:r>
          </w:p>
        </w:tc>
      </w:tr>
      <w:tr w:rsidR="00BA5E9A" w:rsidRPr="004B356B" w14:paraId="5F59226A"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3432D1CD" w14:textId="77777777" w:rsidR="00BA5E9A" w:rsidRPr="00BA5E9A" w:rsidRDefault="00BA5E9A" w:rsidP="00A70CF3">
            <w:pPr>
              <w:textAlignment w:val="baseline"/>
            </w:pPr>
            <w:r w:rsidRPr="00BA5E9A">
              <w:rPr>
                <w:b/>
                <w:bCs/>
                <w:i/>
                <w:iCs/>
              </w:rPr>
              <w:t>Namjena aktivnosti</w:t>
            </w:r>
            <w:r w:rsidRPr="00BA5E9A">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CA775A6" w14:textId="77777777" w:rsidR="00BA5E9A" w:rsidRPr="004B356B" w:rsidRDefault="00BA5E9A" w:rsidP="00BA5E9A">
            <w:pPr>
              <w:jc w:val="both"/>
              <w:textAlignment w:val="baseline"/>
            </w:pPr>
            <w:r w:rsidRPr="4776AA9A">
              <w:t>Priprema učenika za Državnu maturu.</w:t>
            </w:r>
          </w:p>
        </w:tc>
      </w:tr>
      <w:tr w:rsidR="00BA5E9A" w:rsidRPr="004B356B" w14:paraId="243FE87D"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798A36CA" w14:textId="77777777" w:rsidR="00BA5E9A" w:rsidRPr="00BA5E9A" w:rsidRDefault="00BA5E9A" w:rsidP="00A70CF3">
            <w:pPr>
              <w:textAlignment w:val="baseline"/>
            </w:pPr>
            <w:r w:rsidRPr="00BA5E9A">
              <w:rPr>
                <w:b/>
                <w:bCs/>
                <w:i/>
                <w:iCs/>
              </w:rPr>
              <w:t>Nositelj</w:t>
            </w:r>
            <w:r w:rsidRPr="00BA5E9A">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664CE01" w14:textId="77777777" w:rsidR="00BA5E9A" w:rsidRPr="004B356B" w:rsidRDefault="00BA5E9A" w:rsidP="00BA5E9A">
            <w:pPr>
              <w:jc w:val="both"/>
              <w:textAlignment w:val="baseline"/>
            </w:pPr>
            <w:r w:rsidRPr="4776AA9A">
              <w:t>MarijaTomić, prof. engleskog jezika</w:t>
            </w:r>
          </w:p>
        </w:tc>
      </w:tr>
      <w:tr w:rsidR="00BA5E9A" w:rsidRPr="004B356B" w14:paraId="0C5D7C18"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42C6BB02" w14:textId="77777777" w:rsidR="00BA5E9A" w:rsidRPr="00BA5E9A" w:rsidRDefault="00BA5E9A" w:rsidP="00A70CF3">
            <w:pPr>
              <w:textAlignment w:val="baseline"/>
            </w:pPr>
            <w:r w:rsidRPr="00BA5E9A">
              <w:rPr>
                <w:b/>
                <w:bCs/>
                <w:i/>
                <w:iCs/>
              </w:rPr>
              <w:t>Način ostvarivanja</w:t>
            </w:r>
            <w:r w:rsidRPr="00BA5E9A">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D010D06" w14:textId="77777777" w:rsidR="00BA5E9A" w:rsidRPr="004B356B" w:rsidRDefault="00BA5E9A" w:rsidP="00BA5E9A">
            <w:pPr>
              <w:jc w:val="both"/>
              <w:textAlignment w:val="baseline"/>
            </w:pPr>
            <w:r w:rsidRPr="4776AA9A">
              <w:t>Grupni rad u dvije skupine, na osnovnoj i višoj razini</w:t>
            </w:r>
          </w:p>
        </w:tc>
      </w:tr>
      <w:tr w:rsidR="00BA5E9A" w:rsidRPr="004B356B" w14:paraId="1CE4592A"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796E612F" w14:textId="77777777" w:rsidR="00BA5E9A" w:rsidRPr="00BA5E9A" w:rsidRDefault="00BA5E9A" w:rsidP="00A70CF3">
            <w:pPr>
              <w:rPr>
                <w:b/>
                <w:bCs/>
                <w:i/>
                <w:iCs/>
              </w:rPr>
            </w:pPr>
            <w:r w:rsidRPr="00BA5E9A">
              <w:rPr>
                <w:b/>
                <w:bCs/>
                <w:i/>
                <w:iCs/>
              </w:rPr>
              <w:t>Vremenik</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A933852" w14:textId="77777777" w:rsidR="00BA5E9A" w:rsidRPr="004B356B" w:rsidRDefault="00BA5E9A" w:rsidP="00BA5E9A">
            <w:pPr>
              <w:jc w:val="both"/>
              <w:textAlignment w:val="baseline"/>
            </w:pPr>
            <w:r w:rsidRPr="4776AA9A">
              <w:t>16 sati godišnje, tijekom drugog polugodišta</w:t>
            </w:r>
          </w:p>
        </w:tc>
      </w:tr>
      <w:tr w:rsidR="00BA5E9A" w:rsidRPr="004B356B" w14:paraId="6BCC508B"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7F3D5CA6" w14:textId="77777777" w:rsidR="00BA5E9A" w:rsidRPr="00BA5E9A" w:rsidRDefault="00BA5E9A" w:rsidP="00A70CF3">
            <w:pPr>
              <w:textAlignment w:val="baseline"/>
            </w:pPr>
            <w:r w:rsidRPr="00BA5E9A">
              <w:rPr>
                <w:b/>
                <w:bCs/>
                <w:i/>
                <w:iCs/>
              </w:rPr>
              <w:t>Troškovnik </w:t>
            </w:r>
            <w:r w:rsidRPr="00BA5E9A">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0183594" w14:textId="77777777" w:rsidR="00BA5E9A" w:rsidRPr="004B356B" w:rsidRDefault="00BA5E9A" w:rsidP="00BA5E9A">
            <w:pPr>
              <w:jc w:val="both"/>
              <w:textAlignment w:val="baseline"/>
            </w:pPr>
            <w:r w:rsidRPr="4776AA9A">
              <w:t>Škola snosi troškova umnožavanja materijala.</w:t>
            </w:r>
          </w:p>
        </w:tc>
      </w:tr>
      <w:tr w:rsidR="00BA5E9A" w:rsidRPr="004B356B" w14:paraId="71873DE1"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183AE659" w14:textId="77777777" w:rsidR="00BA5E9A" w:rsidRPr="00BA5E9A" w:rsidRDefault="00BA5E9A" w:rsidP="00A70CF3">
            <w:pPr>
              <w:textAlignment w:val="baseline"/>
            </w:pPr>
            <w:r w:rsidRPr="00BA5E9A">
              <w:rPr>
                <w:b/>
                <w:bCs/>
                <w:i/>
                <w:iCs/>
              </w:rPr>
              <w:t>Način vrednovanja i korištenje rezultata</w:t>
            </w:r>
            <w:r w:rsidRPr="00BA5E9A">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26A3B5EE" w14:textId="77777777" w:rsidR="00BA5E9A" w:rsidRPr="004B356B" w:rsidRDefault="00BA5E9A" w:rsidP="00BA5E9A">
            <w:pPr>
              <w:jc w:val="both"/>
              <w:textAlignment w:val="baseline"/>
            </w:pPr>
            <w:r w:rsidRPr="4776AA9A">
              <w:t>Opisno praćenje sudjelovanja i uspješnosti u radu</w:t>
            </w:r>
          </w:p>
        </w:tc>
      </w:tr>
    </w:tbl>
    <w:p w14:paraId="6C5DD972" w14:textId="77777777" w:rsidR="00997973" w:rsidRDefault="00997973" w:rsidP="00997973">
      <w:pPr>
        <w:spacing w:line="276" w:lineRule="auto"/>
        <w:rPr>
          <w:b/>
          <w:bCs/>
        </w:rPr>
      </w:pPr>
    </w:p>
    <w:tbl>
      <w:tblPr>
        <w:tblW w:w="964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9"/>
        <w:gridCol w:w="7371"/>
      </w:tblGrid>
      <w:tr w:rsidR="003C09B7" w:rsidRPr="004B356B" w14:paraId="2BE2DA9D"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676BDC3A" w14:textId="77777777" w:rsidR="003C09B7" w:rsidRPr="003C09B7" w:rsidRDefault="003C09B7" w:rsidP="00A70CF3">
            <w:pPr>
              <w:textAlignment w:val="baseline"/>
            </w:pPr>
            <w:r w:rsidRPr="003C09B7">
              <w:t> </w:t>
            </w:r>
          </w:p>
          <w:p w14:paraId="2FEC99FA" w14:textId="77777777" w:rsidR="003C09B7" w:rsidRPr="003C09B7" w:rsidRDefault="003C09B7" w:rsidP="00A70CF3">
            <w:pPr>
              <w:textAlignment w:val="baseline"/>
            </w:pPr>
            <w:r w:rsidRPr="003C09B7">
              <w:rPr>
                <w:b/>
                <w:bCs/>
                <w:i/>
                <w:iCs/>
              </w:rPr>
              <w:t>Naziv</w:t>
            </w:r>
            <w:r w:rsidRPr="003C09B7">
              <w:t> </w:t>
            </w:r>
          </w:p>
        </w:tc>
        <w:tc>
          <w:tcPr>
            <w:tcW w:w="7371" w:type="dxa"/>
            <w:tcBorders>
              <w:top w:val="single" w:sz="6" w:space="0" w:color="auto"/>
              <w:left w:val="single" w:sz="6" w:space="0" w:color="auto"/>
              <w:bottom w:val="single" w:sz="6" w:space="0" w:color="auto"/>
              <w:right w:val="single" w:sz="6" w:space="0" w:color="auto"/>
            </w:tcBorders>
            <w:shd w:val="clear" w:color="auto" w:fill="DAEEF3"/>
            <w:hideMark/>
          </w:tcPr>
          <w:p w14:paraId="22DBDDCB" w14:textId="77777777" w:rsidR="003C09B7" w:rsidRPr="004B356B" w:rsidRDefault="003C09B7" w:rsidP="00A70CF3">
            <w:pPr>
              <w:textAlignment w:val="baseline"/>
            </w:pPr>
            <w:r w:rsidRPr="004B356B">
              <w:rPr>
                <w:b/>
                <w:bCs/>
              </w:rPr>
              <w:t>         </w:t>
            </w:r>
            <w:r w:rsidRPr="004B356B">
              <w:t> </w:t>
            </w:r>
          </w:p>
          <w:p w14:paraId="67D883A5" w14:textId="77777777" w:rsidR="003C09B7" w:rsidRPr="004B356B" w:rsidRDefault="003C09B7" w:rsidP="00A70CF3">
            <w:pPr>
              <w:textAlignment w:val="baseline"/>
            </w:pPr>
            <w:r>
              <w:rPr>
                <w:b/>
                <w:bCs/>
              </w:rPr>
              <w:t xml:space="preserve">DOPUNSKA </w:t>
            </w:r>
            <w:r w:rsidRPr="004B356B">
              <w:rPr>
                <w:b/>
                <w:bCs/>
              </w:rPr>
              <w:t xml:space="preserve">NASTAVA IZ </w:t>
            </w:r>
            <w:r>
              <w:rPr>
                <w:b/>
                <w:bCs/>
              </w:rPr>
              <w:t>ENGLESKOG JEZIKA</w:t>
            </w:r>
          </w:p>
          <w:p w14:paraId="783F350B" w14:textId="77777777" w:rsidR="003C09B7" w:rsidRPr="004B356B" w:rsidRDefault="003C09B7" w:rsidP="00A70CF3">
            <w:pPr>
              <w:textAlignment w:val="baseline"/>
            </w:pPr>
            <w:r w:rsidRPr="004B356B">
              <w:t> </w:t>
            </w:r>
          </w:p>
        </w:tc>
      </w:tr>
      <w:tr w:rsidR="003C09B7" w:rsidRPr="004B356B" w14:paraId="31378E9F"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38E97700" w14:textId="77777777" w:rsidR="003C09B7" w:rsidRPr="003C09B7" w:rsidRDefault="003C09B7" w:rsidP="00A70CF3">
            <w:pPr>
              <w:textAlignment w:val="baseline"/>
            </w:pPr>
            <w:r w:rsidRPr="003C09B7">
              <w:rPr>
                <w:b/>
                <w:bCs/>
                <w:i/>
                <w:iCs/>
              </w:rPr>
              <w:t>Ciljevi</w:t>
            </w:r>
            <w:r w:rsidRPr="003C09B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F871D27" w14:textId="77777777" w:rsidR="003C09B7" w:rsidRDefault="003C09B7" w:rsidP="003C09B7">
            <w:pPr>
              <w:jc w:val="both"/>
              <w:textAlignment w:val="baseline"/>
            </w:pPr>
            <w:r>
              <w:t>Stjecanje osnovnih znanja iz engleskog jezika radi redovitog praćenja nastave.</w:t>
            </w:r>
          </w:p>
          <w:p w14:paraId="2D765F6C" w14:textId="77777777" w:rsidR="003C09B7" w:rsidRPr="004B356B" w:rsidRDefault="003C09B7" w:rsidP="003C09B7">
            <w:pPr>
              <w:jc w:val="both"/>
              <w:textAlignment w:val="baseline"/>
            </w:pPr>
            <w:r>
              <w:t>Priprema učenika za ispit državne mature na osnovnoj i višoj razini.</w:t>
            </w:r>
          </w:p>
        </w:tc>
      </w:tr>
      <w:tr w:rsidR="003C09B7" w:rsidRPr="004B356B" w14:paraId="797D76DD"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3B67422D" w14:textId="77777777" w:rsidR="003C09B7" w:rsidRPr="003C09B7" w:rsidRDefault="003C09B7" w:rsidP="00A70CF3">
            <w:pPr>
              <w:textAlignment w:val="baseline"/>
            </w:pPr>
            <w:r w:rsidRPr="003C09B7">
              <w:rPr>
                <w:b/>
                <w:bCs/>
                <w:i/>
                <w:iCs/>
              </w:rPr>
              <w:t>Namjena aktivnosti</w:t>
            </w:r>
            <w:r w:rsidRPr="003C09B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3629F14" w14:textId="77777777" w:rsidR="003C09B7" w:rsidRPr="004B356B" w:rsidRDefault="003C09B7" w:rsidP="003C09B7">
            <w:pPr>
              <w:jc w:val="both"/>
              <w:textAlignment w:val="baseline"/>
            </w:pPr>
            <w:r>
              <w:t>Za učenike lošijeg predznanja a radi lakšeg i uspješnijeg svladavanja školskog gradiva. Usvajanje navedenih ciljeva a u svrhu uspješnijeg daljnjeg školovanja.</w:t>
            </w:r>
          </w:p>
        </w:tc>
      </w:tr>
      <w:tr w:rsidR="003C09B7" w:rsidRPr="004B356B" w14:paraId="5EB28B39"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5D45E9C1" w14:textId="77777777" w:rsidR="003C09B7" w:rsidRPr="003C09B7" w:rsidRDefault="003C09B7" w:rsidP="00A70CF3">
            <w:pPr>
              <w:textAlignment w:val="baseline"/>
            </w:pPr>
            <w:r w:rsidRPr="003C09B7">
              <w:rPr>
                <w:b/>
                <w:bCs/>
                <w:i/>
                <w:iCs/>
              </w:rPr>
              <w:t>Nositelj</w:t>
            </w:r>
            <w:r w:rsidRPr="003C09B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E25797D" w14:textId="77777777" w:rsidR="003C09B7" w:rsidRPr="004B356B" w:rsidRDefault="003C09B7" w:rsidP="003C09B7">
            <w:pPr>
              <w:jc w:val="both"/>
              <w:textAlignment w:val="baseline"/>
            </w:pPr>
            <w:r>
              <w:t>Branka Polić Šain, prof.</w:t>
            </w:r>
          </w:p>
        </w:tc>
      </w:tr>
      <w:tr w:rsidR="003C09B7" w:rsidRPr="004B356B" w14:paraId="494C017D"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0293E93F" w14:textId="77777777" w:rsidR="003C09B7" w:rsidRPr="003C09B7" w:rsidRDefault="003C09B7" w:rsidP="00A70CF3">
            <w:pPr>
              <w:textAlignment w:val="baseline"/>
            </w:pPr>
            <w:r w:rsidRPr="003C09B7">
              <w:rPr>
                <w:b/>
                <w:bCs/>
                <w:i/>
                <w:iCs/>
              </w:rPr>
              <w:t>Način ostvarivanja</w:t>
            </w:r>
            <w:r w:rsidRPr="003C09B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F67B9B3" w14:textId="77777777" w:rsidR="003C09B7" w:rsidRPr="004B356B" w:rsidRDefault="003C09B7" w:rsidP="003C09B7">
            <w:pPr>
              <w:jc w:val="both"/>
              <w:textAlignment w:val="baseline"/>
            </w:pPr>
            <w:r>
              <w:t>Rad u manjim skupinama ili individualno.</w:t>
            </w:r>
          </w:p>
        </w:tc>
      </w:tr>
      <w:tr w:rsidR="003C09B7" w:rsidRPr="004B356B" w14:paraId="4D5546F0"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03E1F3C0" w14:textId="77777777" w:rsidR="003C09B7" w:rsidRPr="003C09B7" w:rsidRDefault="003C09B7" w:rsidP="00A70CF3">
            <w:pPr>
              <w:textAlignment w:val="baseline"/>
            </w:pPr>
            <w:r w:rsidRPr="003C09B7">
              <w:rPr>
                <w:b/>
                <w:bCs/>
                <w:i/>
                <w:iCs/>
              </w:rPr>
              <w:t>Vremenik</w:t>
            </w:r>
            <w:r w:rsidRPr="003C09B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E50D057" w14:textId="77777777" w:rsidR="003C09B7" w:rsidRPr="004B356B" w:rsidRDefault="003C09B7" w:rsidP="003C09B7">
            <w:pPr>
              <w:jc w:val="both"/>
              <w:textAlignment w:val="baseline"/>
            </w:pPr>
            <w:r>
              <w:t>16 sati godišnje</w:t>
            </w:r>
          </w:p>
        </w:tc>
      </w:tr>
      <w:tr w:rsidR="003C09B7" w:rsidRPr="004B356B" w14:paraId="72ED7461"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5B8F3AE7" w14:textId="77777777" w:rsidR="003C09B7" w:rsidRPr="003C09B7" w:rsidRDefault="003C09B7" w:rsidP="00A70CF3">
            <w:pPr>
              <w:textAlignment w:val="baseline"/>
            </w:pPr>
            <w:r w:rsidRPr="003C09B7">
              <w:rPr>
                <w:b/>
                <w:bCs/>
                <w:i/>
                <w:iCs/>
              </w:rPr>
              <w:t>Troškovnik </w:t>
            </w:r>
            <w:r w:rsidRPr="003C09B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20D3A854" w14:textId="77777777" w:rsidR="003C09B7" w:rsidRPr="004B356B" w:rsidRDefault="003C09B7" w:rsidP="003C09B7">
            <w:pPr>
              <w:jc w:val="both"/>
              <w:textAlignment w:val="baseline"/>
            </w:pPr>
            <w:r>
              <w:t>Troškove umnožavanja nastavnih materijala snosi škola.</w:t>
            </w:r>
          </w:p>
        </w:tc>
      </w:tr>
      <w:tr w:rsidR="003C09B7" w:rsidRPr="004B356B" w14:paraId="630EF280" w14:textId="77777777" w:rsidTr="00B35165">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1A96B396" w14:textId="77777777" w:rsidR="003C09B7" w:rsidRPr="003C09B7" w:rsidRDefault="003C09B7" w:rsidP="00A70CF3">
            <w:pPr>
              <w:textAlignment w:val="baseline"/>
            </w:pPr>
            <w:r w:rsidRPr="003C09B7">
              <w:rPr>
                <w:b/>
                <w:bCs/>
                <w:i/>
                <w:iCs/>
              </w:rPr>
              <w:t>Način vrednovanja i korištenje rezultata</w:t>
            </w:r>
            <w:r w:rsidRPr="003C09B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22744F32" w14:textId="77777777" w:rsidR="003C09B7" w:rsidRPr="004B356B" w:rsidRDefault="003C09B7" w:rsidP="003C09B7">
            <w:pPr>
              <w:jc w:val="both"/>
              <w:textAlignment w:val="baseline"/>
            </w:pPr>
            <w:r>
              <w:t>Opisno praćenje tokom školske godine.</w:t>
            </w:r>
          </w:p>
        </w:tc>
      </w:tr>
    </w:tbl>
    <w:p w14:paraId="4F7A0153" w14:textId="77777777" w:rsidR="00A90684" w:rsidRDefault="00A90684" w:rsidP="00997973">
      <w:pPr>
        <w:spacing w:line="276" w:lineRule="auto"/>
        <w:rPr>
          <w:b/>
          <w:bCs/>
        </w:rPr>
      </w:pPr>
    </w:p>
    <w:p w14:paraId="1691AB6A" w14:textId="77777777" w:rsidR="00B35165" w:rsidRDefault="00B35165" w:rsidP="00997973">
      <w:pPr>
        <w:spacing w:line="276" w:lineRule="auto"/>
        <w:rPr>
          <w:b/>
          <w:bCs/>
        </w:rPr>
      </w:pPr>
    </w:p>
    <w:tbl>
      <w:tblPr>
        <w:tblW w:w="9640" w:type="dxa"/>
        <w:tblInd w:w="-17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31"/>
        <w:gridCol w:w="7409"/>
      </w:tblGrid>
      <w:tr w:rsidR="00B35165" w14:paraId="670B81A2" w14:textId="77777777" w:rsidTr="00B35165">
        <w:tc>
          <w:tcPr>
            <w:tcW w:w="2231" w:type="dxa"/>
            <w:tcBorders>
              <w:top w:val="single" w:sz="6" w:space="0" w:color="auto"/>
              <w:left w:val="single" w:sz="6" w:space="0" w:color="auto"/>
              <w:bottom w:val="single" w:sz="6" w:space="0" w:color="auto"/>
              <w:right w:val="single" w:sz="6" w:space="0" w:color="auto"/>
            </w:tcBorders>
            <w:shd w:val="clear" w:color="auto" w:fill="auto"/>
          </w:tcPr>
          <w:p w14:paraId="6D69C850" w14:textId="77777777" w:rsidR="00B35165" w:rsidRPr="00B35165" w:rsidRDefault="00B35165" w:rsidP="00A70CF3">
            <w:r w:rsidRPr="00B35165">
              <w:t> </w:t>
            </w:r>
          </w:p>
          <w:p w14:paraId="0E3697DB" w14:textId="77777777" w:rsidR="00B35165" w:rsidRPr="00B35165" w:rsidRDefault="00B35165" w:rsidP="00A70CF3">
            <w:r w:rsidRPr="00B35165">
              <w:rPr>
                <w:b/>
                <w:bCs/>
                <w:i/>
                <w:iCs/>
              </w:rPr>
              <w:t>Naziv</w:t>
            </w:r>
            <w:r w:rsidRPr="00B35165">
              <w:t> </w:t>
            </w:r>
          </w:p>
        </w:tc>
        <w:tc>
          <w:tcPr>
            <w:tcW w:w="7409" w:type="dxa"/>
            <w:tcBorders>
              <w:top w:val="single" w:sz="6" w:space="0" w:color="auto"/>
              <w:left w:val="single" w:sz="6" w:space="0" w:color="auto"/>
              <w:bottom w:val="single" w:sz="6" w:space="0" w:color="auto"/>
              <w:right w:val="single" w:sz="6" w:space="0" w:color="auto"/>
            </w:tcBorders>
            <w:shd w:val="clear" w:color="auto" w:fill="DAEEF3"/>
          </w:tcPr>
          <w:p w14:paraId="5F6C6A86" w14:textId="77777777" w:rsidR="00B35165" w:rsidRDefault="00B35165" w:rsidP="00A70CF3">
            <w:r w:rsidRPr="5024027C">
              <w:rPr>
                <w:b/>
                <w:bCs/>
              </w:rPr>
              <w:t>         </w:t>
            </w:r>
            <w:r w:rsidRPr="5024027C">
              <w:t> </w:t>
            </w:r>
          </w:p>
          <w:p w14:paraId="5D3F78D6" w14:textId="77777777" w:rsidR="00B35165" w:rsidRDefault="00B35165" w:rsidP="00A70CF3">
            <w:r w:rsidRPr="5024027C">
              <w:rPr>
                <w:b/>
                <w:bCs/>
              </w:rPr>
              <w:t xml:space="preserve">DOPUNSKA NASTAVA IZ </w:t>
            </w:r>
            <w:r w:rsidRPr="5024027C">
              <w:t> </w:t>
            </w:r>
            <w:r w:rsidRPr="00B35165">
              <w:rPr>
                <w:b/>
                <w:bCs/>
              </w:rPr>
              <w:t>ENGLESKOG JEZIKA</w:t>
            </w:r>
          </w:p>
        </w:tc>
      </w:tr>
      <w:tr w:rsidR="00B35165" w14:paraId="7242103C" w14:textId="77777777" w:rsidTr="00B35165">
        <w:tc>
          <w:tcPr>
            <w:tcW w:w="2231" w:type="dxa"/>
            <w:tcBorders>
              <w:top w:val="single" w:sz="6" w:space="0" w:color="auto"/>
              <w:left w:val="single" w:sz="6" w:space="0" w:color="auto"/>
              <w:bottom w:val="single" w:sz="6" w:space="0" w:color="auto"/>
              <w:right w:val="single" w:sz="6" w:space="0" w:color="auto"/>
            </w:tcBorders>
            <w:shd w:val="clear" w:color="auto" w:fill="auto"/>
          </w:tcPr>
          <w:p w14:paraId="3F79002A" w14:textId="77777777" w:rsidR="00B35165" w:rsidRPr="00B35165" w:rsidRDefault="00B35165" w:rsidP="00A70CF3">
            <w:r w:rsidRPr="00B35165">
              <w:rPr>
                <w:b/>
                <w:bCs/>
                <w:i/>
                <w:iCs/>
              </w:rPr>
              <w:t>Ciljevi</w:t>
            </w:r>
            <w:r w:rsidRPr="00B35165">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20081CB5" w14:textId="77777777" w:rsidR="00B35165" w:rsidRDefault="00B35165" w:rsidP="00B35165">
            <w:pPr>
              <w:jc w:val="both"/>
            </w:pPr>
            <w:r w:rsidRPr="5024027C">
              <w:t>Priprema učenika za državnu maturu.</w:t>
            </w:r>
          </w:p>
        </w:tc>
      </w:tr>
      <w:tr w:rsidR="00B35165" w14:paraId="2F2C4DBA" w14:textId="77777777" w:rsidTr="00B35165">
        <w:tc>
          <w:tcPr>
            <w:tcW w:w="2231" w:type="dxa"/>
            <w:tcBorders>
              <w:top w:val="single" w:sz="6" w:space="0" w:color="auto"/>
              <w:left w:val="single" w:sz="6" w:space="0" w:color="auto"/>
              <w:bottom w:val="single" w:sz="6" w:space="0" w:color="auto"/>
              <w:right w:val="single" w:sz="6" w:space="0" w:color="auto"/>
            </w:tcBorders>
            <w:shd w:val="clear" w:color="auto" w:fill="auto"/>
          </w:tcPr>
          <w:p w14:paraId="6B75CEBF" w14:textId="77777777" w:rsidR="00B35165" w:rsidRPr="00B35165" w:rsidRDefault="00B35165" w:rsidP="00A70CF3">
            <w:r w:rsidRPr="00B35165">
              <w:rPr>
                <w:b/>
                <w:bCs/>
                <w:i/>
                <w:iCs/>
              </w:rPr>
              <w:t>Namjena aktivnosti</w:t>
            </w:r>
            <w:r w:rsidRPr="00B35165">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21896675" w14:textId="77777777" w:rsidR="00B35165" w:rsidRDefault="00B35165" w:rsidP="00B35165">
            <w:pPr>
              <w:jc w:val="both"/>
            </w:pPr>
            <w:r w:rsidRPr="5024027C">
              <w:t>4a</w:t>
            </w:r>
          </w:p>
        </w:tc>
      </w:tr>
      <w:tr w:rsidR="00B35165" w14:paraId="3E9F6FA4" w14:textId="77777777" w:rsidTr="00B35165">
        <w:tc>
          <w:tcPr>
            <w:tcW w:w="2231" w:type="dxa"/>
            <w:tcBorders>
              <w:top w:val="single" w:sz="6" w:space="0" w:color="auto"/>
              <w:left w:val="single" w:sz="6" w:space="0" w:color="auto"/>
              <w:bottom w:val="single" w:sz="6" w:space="0" w:color="auto"/>
              <w:right w:val="single" w:sz="6" w:space="0" w:color="auto"/>
            </w:tcBorders>
            <w:shd w:val="clear" w:color="auto" w:fill="auto"/>
          </w:tcPr>
          <w:p w14:paraId="51AEAD63" w14:textId="77777777" w:rsidR="00B35165" w:rsidRPr="00B35165" w:rsidRDefault="00B35165" w:rsidP="00A70CF3">
            <w:r w:rsidRPr="00B35165">
              <w:rPr>
                <w:b/>
                <w:bCs/>
                <w:i/>
                <w:iCs/>
              </w:rPr>
              <w:t>Nositelj</w:t>
            </w:r>
            <w:r w:rsidRPr="00B35165">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353EA07B" w14:textId="77777777" w:rsidR="00B35165" w:rsidRDefault="00B35165" w:rsidP="00B35165">
            <w:pPr>
              <w:jc w:val="both"/>
            </w:pPr>
            <w:r w:rsidRPr="5024027C">
              <w:t>Sunčana Letina, prof</w:t>
            </w:r>
          </w:p>
        </w:tc>
      </w:tr>
      <w:tr w:rsidR="00B35165" w14:paraId="40B6B97B" w14:textId="77777777" w:rsidTr="00B35165">
        <w:tc>
          <w:tcPr>
            <w:tcW w:w="2231" w:type="dxa"/>
            <w:tcBorders>
              <w:top w:val="single" w:sz="6" w:space="0" w:color="auto"/>
              <w:left w:val="single" w:sz="6" w:space="0" w:color="auto"/>
              <w:bottom w:val="single" w:sz="6" w:space="0" w:color="auto"/>
              <w:right w:val="single" w:sz="6" w:space="0" w:color="auto"/>
            </w:tcBorders>
            <w:shd w:val="clear" w:color="auto" w:fill="auto"/>
          </w:tcPr>
          <w:p w14:paraId="058AC212" w14:textId="77777777" w:rsidR="00B35165" w:rsidRPr="00B35165" w:rsidRDefault="00B35165" w:rsidP="00A70CF3">
            <w:r w:rsidRPr="00B35165">
              <w:rPr>
                <w:b/>
                <w:bCs/>
                <w:i/>
                <w:iCs/>
              </w:rPr>
              <w:t>Način ostvarivanja</w:t>
            </w:r>
            <w:r w:rsidRPr="00B35165">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3743D7B3" w14:textId="77777777" w:rsidR="00B35165" w:rsidRDefault="00B35165" w:rsidP="00B35165">
            <w:pPr>
              <w:jc w:val="both"/>
            </w:pPr>
            <w:r w:rsidRPr="5024027C">
              <w:t>16 sati tokom školske godine u školi</w:t>
            </w:r>
          </w:p>
        </w:tc>
      </w:tr>
      <w:tr w:rsidR="00B35165" w14:paraId="10A26C02" w14:textId="77777777" w:rsidTr="00B35165">
        <w:tc>
          <w:tcPr>
            <w:tcW w:w="2231" w:type="dxa"/>
            <w:tcBorders>
              <w:top w:val="single" w:sz="6" w:space="0" w:color="auto"/>
              <w:left w:val="single" w:sz="6" w:space="0" w:color="auto"/>
              <w:bottom w:val="single" w:sz="6" w:space="0" w:color="auto"/>
              <w:right w:val="single" w:sz="6" w:space="0" w:color="auto"/>
            </w:tcBorders>
            <w:shd w:val="clear" w:color="auto" w:fill="auto"/>
          </w:tcPr>
          <w:p w14:paraId="3CF67A27" w14:textId="77777777" w:rsidR="00B35165" w:rsidRPr="00B35165" w:rsidRDefault="00B35165" w:rsidP="00A70CF3">
            <w:r w:rsidRPr="00B35165">
              <w:rPr>
                <w:b/>
                <w:bCs/>
                <w:i/>
                <w:iCs/>
              </w:rPr>
              <w:t>Vremenik</w:t>
            </w:r>
            <w:r w:rsidRPr="00B35165">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56B8F52C" w14:textId="77777777" w:rsidR="00B35165" w:rsidRDefault="00B35165" w:rsidP="00B35165">
            <w:pPr>
              <w:jc w:val="both"/>
            </w:pPr>
            <w:r w:rsidRPr="5024027C">
              <w:t>Od siječnja do svibnja</w:t>
            </w:r>
          </w:p>
        </w:tc>
      </w:tr>
      <w:tr w:rsidR="00B35165" w14:paraId="6ED6CF44" w14:textId="77777777" w:rsidTr="00B35165">
        <w:tc>
          <w:tcPr>
            <w:tcW w:w="2231" w:type="dxa"/>
            <w:tcBorders>
              <w:top w:val="single" w:sz="6" w:space="0" w:color="auto"/>
              <w:left w:val="single" w:sz="6" w:space="0" w:color="auto"/>
              <w:bottom w:val="single" w:sz="6" w:space="0" w:color="auto"/>
              <w:right w:val="single" w:sz="6" w:space="0" w:color="auto"/>
            </w:tcBorders>
            <w:shd w:val="clear" w:color="auto" w:fill="auto"/>
          </w:tcPr>
          <w:p w14:paraId="42164618" w14:textId="77777777" w:rsidR="00B35165" w:rsidRPr="00B35165" w:rsidRDefault="00B35165" w:rsidP="00A70CF3">
            <w:r w:rsidRPr="00B35165">
              <w:rPr>
                <w:b/>
                <w:bCs/>
                <w:i/>
                <w:iCs/>
              </w:rPr>
              <w:t>Troškovnik </w:t>
            </w:r>
            <w:r w:rsidRPr="00B35165">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6B8BD77D" w14:textId="77777777" w:rsidR="00B35165" w:rsidRDefault="00B35165" w:rsidP="00B35165">
            <w:pPr>
              <w:jc w:val="both"/>
            </w:pPr>
            <w:r w:rsidRPr="5024027C">
              <w:t xml:space="preserve"> --</w:t>
            </w:r>
          </w:p>
        </w:tc>
      </w:tr>
      <w:tr w:rsidR="00B35165" w14:paraId="4283AA8F" w14:textId="77777777" w:rsidTr="00B35165">
        <w:tc>
          <w:tcPr>
            <w:tcW w:w="2231" w:type="dxa"/>
            <w:tcBorders>
              <w:top w:val="single" w:sz="6" w:space="0" w:color="auto"/>
              <w:left w:val="single" w:sz="6" w:space="0" w:color="auto"/>
              <w:bottom w:val="single" w:sz="6" w:space="0" w:color="auto"/>
              <w:right w:val="single" w:sz="6" w:space="0" w:color="auto"/>
            </w:tcBorders>
            <w:shd w:val="clear" w:color="auto" w:fill="auto"/>
          </w:tcPr>
          <w:p w14:paraId="41DA6375" w14:textId="77777777" w:rsidR="00B35165" w:rsidRPr="00B35165" w:rsidRDefault="00B35165" w:rsidP="00A70CF3">
            <w:r w:rsidRPr="00B35165">
              <w:rPr>
                <w:b/>
                <w:bCs/>
                <w:i/>
                <w:iCs/>
              </w:rPr>
              <w:t>Način vrednovanja i korištenje rezultata</w:t>
            </w:r>
            <w:r w:rsidRPr="00B35165">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72264DCD" w14:textId="77777777" w:rsidR="00B35165" w:rsidRDefault="00B35165" w:rsidP="00B35165">
            <w:pPr>
              <w:jc w:val="both"/>
            </w:pPr>
            <w:r w:rsidRPr="5024027C">
              <w:t>Rezultati državne mature, analiza uspjeha na državnoj maturi</w:t>
            </w:r>
          </w:p>
        </w:tc>
      </w:tr>
    </w:tbl>
    <w:p w14:paraId="792A718D" w14:textId="3B15EE30" w:rsidR="003F11DF" w:rsidRDefault="003F11DF" w:rsidP="00997973">
      <w:pPr>
        <w:spacing w:line="276" w:lineRule="auto"/>
        <w:rPr>
          <w:b/>
          <w:bCs/>
        </w:rPr>
      </w:pPr>
    </w:p>
    <w:p w14:paraId="6C531878" w14:textId="77777777" w:rsidR="00D8593F" w:rsidRDefault="00D8593F" w:rsidP="00997973">
      <w:pPr>
        <w:spacing w:line="276" w:lineRule="auto"/>
        <w:rPr>
          <w:b/>
          <w:bCs/>
        </w:rPr>
      </w:pPr>
    </w:p>
    <w:tbl>
      <w:tblPr>
        <w:tblW w:w="964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9"/>
        <w:gridCol w:w="7371"/>
      </w:tblGrid>
      <w:tr w:rsidR="00FD5C95" w:rsidRPr="004B356B" w14:paraId="08F990D2" w14:textId="77777777" w:rsidTr="526AE12E">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4ADEA350" w14:textId="77777777" w:rsidR="00FD5C95" w:rsidRPr="003C62C7" w:rsidRDefault="00FD5C95" w:rsidP="00A70CF3">
            <w:pPr>
              <w:textAlignment w:val="baseline"/>
            </w:pPr>
            <w:r w:rsidRPr="003C62C7">
              <w:t> </w:t>
            </w:r>
          </w:p>
          <w:p w14:paraId="5A2C074E" w14:textId="77777777" w:rsidR="00FD5C95" w:rsidRPr="003C62C7" w:rsidRDefault="00FD5C95" w:rsidP="00A70CF3">
            <w:pPr>
              <w:textAlignment w:val="baseline"/>
            </w:pPr>
            <w:r w:rsidRPr="003C62C7">
              <w:rPr>
                <w:b/>
                <w:bCs/>
                <w:i/>
                <w:iCs/>
              </w:rPr>
              <w:t>Naziv</w:t>
            </w:r>
            <w:r w:rsidRPr="003C62C7">
              <w:t> </w:t>
            </w:r>
          </w:p>
        </w:tc>
        <w:tc>
          <w:tcPr>
            <w:tcW w:w="7371" w:type="dxa"/>
            <w:tcBorders>
              <w:top w:val="single" w:sz="6" w:space="0" w:color="auto"/>
              <w:left w:val="single" w:sz="6" w:space="0" w:color="auto"/>
              <w:bottom w:val="single" w:sz="6" w:space="0" w:color="auto"/>
              <w:right w:val="single" w:sz="6" w:space="0" w:color="auto"/>
            </w:tcBorders>
            <w:shd w:val="clear" w:color="auto" w:fill="DAEEF3"/>
            <w:hideMark/>
          </w:tcPr>
          <w:p w14:paraId="662133F8" w14:textId="77777777" w:rsidR="00FD5C95" w:rsidRPr="004B356B" w:rsidRDefault="00FD5C95" w:rsidP="00A70CF3">
            <w:pPr>
              <w:textAlignment w:val="baseline"/>
            </w:pPr>
            <w:r w:rsidRPr="004B356B">
              <w:rPr>
                <w:b/>
                <w:bCs/>
              </w:rPr>
              <w:t>         </w:t>
            </w:r>
            <w:r w:rsidRPr="004B356B">
              <w:t> </w:t>
            </w:r>
          </w:p>
          <w:p w14:paraId="22D39BDE" w14:textId="77777777" w:rsidR="00FD5C95" w:rsidRPr="004B356B" w:rsidRDefault="00FD5C95" w:rsidP="00A70CF3">
            <w:pPr>
              <w:textAlignment w:val="baseline"/>
            </w:pPr>
            <w:r w:rsidRPr="5024027C">
              <w:rPr>
                <w:b/>
                <w:bCs/>
              </w:rPr>
              <w:t>DOPUNSKA NASTAVA IZ KEMIJE (4.razred)</w:t>
            </w:r>
          </w:p>
          <w:p w14:paraId="2B0F6745" w14:textId="77777777" w:rsidR="00FD5C95" w:rsidRPr="004B356B" w:rsidRDefault="00FD5C95" w:rsidP="00A70CF3">
            <w:pPr>
              <w:textAlignment w:val="baseline"/>
            </w:pPr>
            <w:r w:rsidRPr="004B356B">
              <w:t> </w:t>
            </w:r>
          </w:p>
        </w:tc>
      </w:tr>
      <w:tr w:rsidR="00FD5C95" w:rsidRPr="004B356B" w14:paraId="7CF4291E" w14:textId="77777777" w:rsidTr="526AE12E">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69357817" w14:textId="77777777" w:rsidR="00FD5C95" w:rsidRPr="003C62C7" w:rsidRDefault="00FD5C95" w:rsidP="00A70CF3">
            <w:pPr>
              <w:textAlignment w:val="baseline"/>
            </w:pPr>
            <w:r w:rsidRPr="003C62C7">
              <w:rPr>
                <w:b/>
                <w:bCs/>
                <w:i/>
                <w:iCs/>
              </w:rPr>
              <w:t>Ciljevi</w:t>
            </w:r>
            <w:r w:rsidRPr="003C62C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34D0636" w14:textId="77777777" w:rsidR="00FD5C95" w:rsidRPr="004B356B" w:rsidRDefault="00FD5C95" w:rsidP="003C62C7">
            <w:pPr>
              <w:jc w:val="both"/>
              <w:textAlignment w:val="baseline"/>
            </w:pPr>
            <w:r w:rsidRPr="5024027C">
              <w:t>Produbljivanje znanja i proširivanje nastavnih sadržaja iz kemije, rješavanje testova sa prijašnjih DM</w:t>
            </w:r>
          </w:p>
        </w:tc>
      </w:tr>
      <w:tr w:rsidR="00FD5C95" w:rsidRPr="004B356B" w14:paraId="126B8AEA" w14:textId="77777777" w:rsidTr="526AE12E">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3DDA6C7E" w14:textId="77777777" w:rsidR="00FD5C95" w:rsidRPr="003C62C7" w:rsidRDefault="00FD5C95" w:rsidP="00A70CF3">
            <w:pPr>
              <w:textAlignment w:val="baseline"/>
            </w:pPr>
            <w:r w:rsidRPr="003C62C7">
              <w:rPr>
                <w:b/>
                <w:bCs/>
                <w:i/>
                <w:iCs/>
              </w:rPr>
              <w:t>Namjena aktivnosti</w:t>
            </w:r>
            <w:r w:rsidRPr="003C62C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F80FCB4" w14:textId="77777777" w:rsidR="00FD5C95" w:rsidRPr="004B356B" w:rsidRDefault="00FD5C95" w:rsidP="003C62C7">
            <w:pPr>
              <w:jc w:val="both"/>
              <w:textAlignment w:val="baseline"/>
            </w:pPr>
            <w:r w:rsidRPr="5024027C">
              <w:t>Učenicima završnih razreda koji će polagati kemiju na DM</w:t>
            </w:r>
          </w:p>
        </w:tc>
      </w:tr>
      <w:tr w:rsidR="00FD5C95" w:rsidRPr="004B356B" w14:paraId="35A4A9BF" w14:textId="77777777" w:rsidTr="526AE12E">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42BD00DC" w14:textId="77777777" w:rsidR="00FD5C95" w:rsidRPr="003C62C7" w:rsidRDefault="00FD5C95" w:rsidP="00A70CF3">
            <w:pPr>
              <w:textAlignment w:val="baseline"/>
            </w:pPr>
            <w:r w:rsidRPr="003C62C7">
              <w:rPr>
                <w:b/>
                <w:bCs/>
                <w:i/>
                <w:iCs/>
              </w:rPr>
              <w:t>Nositelj</w:t>
            </w:r>
            <w:r w:rsidRPr="003C62C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7D6C732" w14:textId="77777777" w:rsidR="00FD5C95" w:rsidRPr="004B356B" w:rsidRDefault="00FD5C95" w:rsidP="003C62C7">
            <w:pPr>
              <w:jc w:val="both"/>
              <w:textAlignment w:val="baseline"/>
            </w:pPr>
            <w:r w:rsidRPr="5024027C">
              <w:t>Ivana Tvrdeić, prof.</w:t>
            </w:r>
          </w:p>
        </w:tc>
      </w:tr>
      <w:tr w:rsidR="00FD5C95" w:rsidRPr="004B356B" w14:paraId="106464DF" w14:textId="77777777" w:rsidTr="526AE12E">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0910E366" w14:textId="77777777" w:rsidR="00FD5C95" w:rsidRPr="003C62C7" w:rsidRDefault="00FD5C95" w:rsidP="00A70CF3">
            <w:pPr>
              <w:textAlignment w:val="baseline"/>
            </w:pPr>
            <w:r w:rsidRPr="003C62C7">
              <w:rPr>
                <w:b/>
                <w:bCs/>
                <w:i/>
                <w:iCs/>
              </w:rPr>
              <w:t>Način ostvarivanja</w:t>
            </w:r>
            <w:r w:rsidRPr="003C62C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7F07FD1" w14:textId="77777777" w:rsidR="00FD5C95" w:rsidRPr="004B356B" w:rsidRDefault="00FD5C95" w:rsidP="003C62C7">
            <w:pPr>
              <w:jc w:val="both"/>
              <w:textAlignment w:val="baseline"/>
            </w:pPr>
            <w:r w:rsidRPr="5024027C">
              <w:t>Individualni rad u školi sa zainteresiranim učenicima. Po potrebi i online.</w:t>
            </w:r>
          </w:p>
        </w:tc>
      </w:tr>
      <w:tr w:rsidR="00FD5C95" w:rsidRPr="004B356B" w14:paraId="6E28513E" w14:textId="77777777" w:rsidTr="526AE12E">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767E80B9" w14:textId="77777777" w:rsidR="00FD5C95" w:rsidRPr="003C62C7" w:rsidRDefault="00FD5C95" w:rsidP="00A70CF3">
            <w:pPr>
              <w:textAlignment w:val="baseline"/>
            </w:pPr>
            <w:r w:rsidRPr="003C62C7">
              <w:rPr>
                <w:b/>
                <w:bCs/>
                <w:i/>
                <w:iCs/>
              </w:rPr>
              <w:t>Vremenik</w:t>
            </w:r>
            <w:r w:rsidRPr="003C62C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E1D1E82" w14:textId="77777777" w:rsidR="00FD5C95" w:rsidRPr="004B356B" w:rsidRDefault="00FD5C95" w:rsidP="003C62C7">
            <w:pPr>
              <w:jc w:val="both"/>
              <w:textAlignment w:val="baseline"/>
            </w:pPr>
            <w:r w:rsidRPr="5024027C">
              <w:t>Tijekom nastavne godine</w:t>
            </w:r>
          </w:p>
        </w:tc>
      </w:tr>
      <w:tr w:rsidR="00FD5C95" w:rsidRPr="004B356B" w14:paraId="24A4B0B7" w14:textId="77777777" w:rsidTr="526AE12E">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1BC1A6A5" w14:textId="77777777" w:rsidR="00FD5C95" w:rsidRPr="003C62C7" w:rsidRDefault="00FD5C95" w:rsidP="00A70CF3">
            <w:pPr>
              <w:textAlignment w:val="baseline"/>
            </w:pPr>
            <w:r w:rsidRPr="003C62C7">
              <w:rPr>
                <w:b/>
                <w:bCs/>
                <w:i/>
                <w:iCs/>
              </w:rPr>
              <w:t>Troškovnik </w:t>
            </w:r>
            <w:r w:rsidRPr="003C62C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F22C9CD" w14:textId="77777777" w:rsidR="00FD5C95" w:rsidRPr="004B356B" w:rsidRDefault="00FD5C95" w:rsidP="003C62C7">
            <w:pPr>
              <w:jc w:val="both"/>
              <w:textAlignment w:val="baseline"/>
            </w:pPr>
            <w:r w:rsidRPr="5024027C">
              <w:t>Troškove radnih materijala snosi škola</w:t>
            </w:r>
          </w:p>
        </w:tc>
      </w:tr>
      <w:tr w:rsidR="00FD5C95" w:rsidRPr="004B356B" w14:paraId="5525B8AE" w14:textId="77777777" w:rsidTr="526AE12E">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5D1C1E0B" w14:textId="77777777" w:rsidR="00FD5C95" w:rsidRPr="003C62C7" w:rsidRDefault="00FD5C95" w:rsidP="00A70CF3">
            <w:pPr>
              <w:textAlignment w:val="baseline"/>
            </w:pPr>
            <w:r w:rsidRPr="003C62C7">
              <w:rPr>
                <w:b/>
                <w:bCs/>
                <w:i/>
                <w:iCs/>
              </w:rPr>
              <w:t>Način vrednovanja i korištenje rezultata</w:t>
            </w:r>
            <w:r w:rsidRPr="003C62C7">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AB9635D" w14:textId="5BB8BEDF" w:rsidR="00FD5C95" w:rsidRPr="004B356B" w:rsidRDefault="7089F959" w:rsidP="00A70CF3">
            <w:pPr>
              <w:textAlignment w:val="baseline"/>
            </w:pPr>
            <w:r>
              <w:t xml:space="preserve"> Uspjeh na državnoj maturi</w:t>
            </w:r>
          </w:p>
        </w:tc>
      </w:tr>
    </w:tbl>
    <w:p w14:paraId="7D2D150B" w14:textId="0BFCDCB9" w:rsidR="00753ED2" w:rsidRDefault="00753ED2" w:rsidP="00997973">
      <w:pPr>
        <w:spacing w:line="276" w:lineRule="auto"/>
        <w:rPr>
          <w:b/>
          <w:bCs/>
        </w:rPr>
      </w:pPr>
    </w:p>
    <w:tbl>
      <w:tblPr>
        <w:tblW w:w="9624"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53"/>
        <w:gridCol w:w="7371"/>
      </w:tblGrid>
      <w:tr w:rsidR="00D8593F" w:rsidRPr="009A6EB5" w14:paraId="01543638" w14:textId="77777777" w:rsidTr="0030637F">
        <w:trPr>
          <w:trHeight w:val="510"/>
        </w:trPr>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458D4780" w14:textId="77777777" w:rsidR="00D8593F" w:rsidRPr="009A6EB5" w:rsidRDefault="00D8593F" w:rsidP="009674E7">
            <w:pPr>
              <w:textAlignment w:val="baseline"/>
            </w:pPr>
            <w:r w:rsidRPr="009A6EB5">
              <w:rPr>
                <w:lang w:val="en-US"/>
              </w:rPr>
              <w:t> </w:t>
            </w:r>
            <w:r w:rsidRPr="009A6EB5">
              <w:t> </w:t>
            </w:r>
          </w:p>
          <w:p w14:paraId="57FCC0C1" w14:textId="77777777" w:rsidR="00D8593F" w:rsidRPr="009A6EB5" w:rsidRDefault="00D8593F" w:rsidP="009674E7">
            <w:pPr>
              <w:textAlignment w:val="baseline"/>
            </w:pPr>
            <w:r w:rsidRPr="009A6EB5">
              <w:rPr>
                <w:b/>
                <w:bCs/>
                <w:i/>
                <w:iCs/>
              </w:rPr>
              <w:t>Naziv</w:t>
            </w:r>
            <w:r w:rsidRPr="009A6EB5">
              <w:rPr>
                <w:lang w:val="en-US"/>
              </w:rPr>
              <w:t> </w:t>
            </w:r>
            <w:r w:rsidRPr="009A6EB5">
              <w:t> </w:t>
            </w:r>
          </w:p>
        </w:tc>
        <w:tc>
          <w:tcPr>
            <w:tcW w:w="7371" w:type="dxa"/>
            <w:tcBorders>
              <w:top w:val="single" w:sz="6" w:space="0" w:color="auto"/>
              <w:left w:val="single" w:sz="6" w:space="0" w:color="auto"/>
              <w:bottom w:val="single" w:sz="6" w:space="0" w:color="auto"/>
              <w:right w:val="single" w:sz="6" w:space="0" w:color="auto"/>
            </w:tcBorders>
            <w:shd w:val="clear" w:color="auto" w:fill="DAEEF3"/>
            <w:hideMark/>
          </w:tcPr>
          <w:p w14:paraId="167BA25A" w14:textId="77777777" w:rsidR="00D8593F" w:rsidRPr="009A6EB5" w:rsidRDefault="00D8593F" w:rsidP="009674E7">
            <w:pPr>
              <w:textAlignment w:val="baseline"/>
            </w:pPr>
            <w:r w:rsidRPr="009A6EB5">
              <w:rPr>
                <w:b/>
                <w:bCs/>
              </w:rPr>
              <w:t>         </w:t>
            </w:r>
            <w:r w:rsidRPr="009A6EB5">
              <w:rPr>
                <w:lang w:val="en-US"/>
              </w:rPr>
              <w:t> </w:t>
            </w:r>
            <w:r w:rsidRPr="009A6EB5">
              <w:t> </w:t>
            </w:r>
          </w:p>
          <w:p w14:paraId="2010224D" w14:textId="77777777" w:rsidR="00D8593F" w:rsidRPr="009A6EB5" w:rsidRDefault="00D8593F" w:rsidP="009674E7">
            <w:pPr>
              <w:textAlignment w:val="baseline"/>
            </w:pPr>
            <w:r w:rsidRPr="009A6EB5">
              <w:rPr>
                <w:b/>
                <w:bCs/>
              </w:rPr>
              <w:t>DOPUNSKA NASTAVA IZ BIOLOGIJE</w:t>
            </w:r>
            <w:r w:rsidRPr="009A6EB5">
              <w:t> </w:t>
            </w:r>
          </w:p>
          <w:p w14:paraId="2600A204" w14:textId="77777777" w:rsidR="00D8593F" w:rsidRPr="009A6EB5" w:rsidRDefault="00D8593F" w:rsidP="009674E7">
            <w:pPr>
              <w:textAlignment w:val="baseline"/>
            </w:pPr>
            <w:r w:rsidRPr="009A6EB5">
              <w:rPr>
                <w:lang w:val="en-US"/>
              </w:rPr>
              <w:t> </w:t>
            </w:r>
            <w:r w:rsidRPr="009A6EB5">
              <w:t> </w:t>
            </w:r>
          </w:p>
        </w:tc>
      </w:tr>
      <w:tr w:rsidR="00D8593F" w:rsidRPr="009A6EB5" w14:paraId="7A35E31C" w14:textId="77777777" w:rsidTr="00EC712F">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16B0AFC1" w14:textId="77777777" w:rsidR="00D8593F" w:rsidRPr="009A6EB5" w:rsidRDefault="00D8593F" w:rsidP="009674E7">
            <w:pPr>
              <w:textAlignment w:val="baseline"/>
            </w:pPr>
            <w:r w:rsidRPr="009A6EB5">
              <w:rPr>
                <w:b/>
                <w:bCs/>
                <w:i/>
                <w:iCs/>
              </w:rPr>
              <w:t>Ciljevi</w:t>
            </w:r>
            <w:r w:rsidRPr="009A6EB5">
              <w:rPr>
                <w:lang w:val="en-US"/>
              </w:rPr>
              <w:t> </w:t>
            </w:r>
            <w:r w:rsidRPr="009A6EB5">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13533571" w14:textId="77777777" w:rsidR="00D8593F" w:rsidRPr="009A6EB5" w:rsidRDefault="00A91F72" w:rsidP="00A91F72">
            <w:pPr>
              <w:jc w:val="both"/>
              <w:textAlignment w:val="baseline"/>
            </w:pPr>
            <w:r>
              <w:t>Pripremiti učenike za polaganje ispita Državne mature</w:t>
            </w:r>
          </w:p>
        </w:tc>
      </w:tr>
      <w:tr w:rsidR="00A91F72" w:rsidRPr="009A6EB5" w14:paraId="5D21BBED" w14:textId="77777777" w:rsidTr="00EC712F">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0056B46E" w14:textId="77777777" w:rsidR="00A91F72" w:rsidRPr="009A6EB5" w:rsidRDefault="00A91F72" w:rsidP="00A91F72">
            <w:pPr>
              <w:textAlignment w:val="baseline"/>
            </w:pPr>
            <w:r w:rsidRPr="009A6EB5">
              <w:rPr>
                <w:b/>
                <w:bCs/>
                <w:i/>
                <w:iCs/>
              </w:rPr>
              <w:t>Namjena aktivnosti</w:t>
            </w:r>
            <w:r w:rsidRPr="009A6EB5">
              <w:rPr>
                <w:lang w:val="en-US"/>
              </w:rPr>
              <w:t> </w:t>
            </w:r>
            <w:r w:rsidRPr="009A6EB5">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19549696" w14:textId="77777777" w:rsidR="00A91F72" w:rsidRPr="009A6EB5" w:rsidRDefault="00A91F72" w:rsidP="00A91F72">
            <w:pPr>
              <w:jc w:val="both"/>
              <w:textAlignment w:val="baseline"/>
            </w:pPr>
            <w:r>
              <w:t>Zainteresiranim učenicima IV razreda gimnazije</w:t>
            </w:r>
          </w:p>
        </w:tc>
      </w:tr>
      <w:tr w:rsidR="00A91F72" w:rsidRPr="009A6EB5" w14:paraId="2B549B36" w14:textId="77777777" w:rsidTr="00EC712F">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72336D95" w14:textId="77777777" w:rsidR="00A91F72" w:rsidRPr="009A6EB5" w:rsidRDefault="00A91F72" w:rsidP="00A91F72">
            <w:pPr>
              <w:textAlignment w:val="baseline"/>
            </w:pPr>
            <w:r w:rsidRPr="009A6EB5">
              <w:rPr>
                <w:b/>
                <w:bCs/>
                <w:i/>
                <w:iCs/>
              </w:rPr>
              <w:lastRenderedPageBreak/>
              <w:t>Nositelj</w:t>
            </w:r>
            <w:r w:rsidRPr="009A6EB5">
              <w:rPr>
                <w:lang w:val="en-US"/>
              </w:rPr>
              <w:t> </w:t>
            </w:r>
            <w:r w:rsidRPr="009A6EB5">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39FFF486" w14:textId="77777777" w:rsidR="00A91F72" w:rsidRPr="009A6EB5" w:rsidRDefault="00A91F72" w:rsidP="00A91F72">
            <w:pPr>
              <w:jc w:val="both"/>
              <w:textAlignment w:val="baseline"/>
            </w:pPr>
            <w:r w:rsidRPr="009A6EB5">
              <w:rPr>
                <w:lang w:val="en-US"/>
              </w:rPr>
              <w:t>Darija Foretić, prof. </w:t>
            </w:r>
          </w:p>
        </w:tc>
      </w:tr>
      <w:tr w:rsidR="00A91F72" w:rsidRPr="009A6EB5" w14:paraId="3F7F57B8" w14:textId="77777777" w:rsidTr="00EC712F">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67D33AFC" w14:textId="77777777" w:rsidR="00A91F72" w:rsidRPr="009A6EB5" w:rsidRDefault="00A91F72" w:rsidP="00A91F72">
            <w:pPr>
              <w:textAlignment w:val="baseline"/>
            </w:pPr>
            <w:r w:rsidRPr="009A6EB5">
              <w:rPr>
                <w:b/>
                <w:bCs/>
                <w:i/>
                <w:iCs/>
              </w:rPr>
              <w:t>Način ostvarivanja</w:t>
            </w:r>
            <w:r w:rsidRPr="009A6EB5">
              <w:rPr>
                <w:lang w:val="en-US"/>
              </w:rPr>
              <w:t> </w:t>
            </w:r>
            <w:r w:rsidRPr="009A6EB5">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2D8AC39E" w14:textId="77777777" w:rsidR="00A91F72" w:rsidRPr="009A6EB5" w:rsidRDefault="00A91F72" w:rsidP="00A91F72">
            <w:pPr>
              <w:jc w:val="both"/>
              <w:textAlignment w:val="baseline"/>
            </w:pPr>
            <w:r>
              <w:t>Individualni rad I rad u grupi</w:t>
            </w:r>
          </w:p>
        </w:tc>
      </w:tr>
      <w:tr w:rsidR="00A91F72" w:rsidRPr="009A6EB5" w14:paraId="7EA17926" w14:textId="77777777" w:rsidTr="00EC712F">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13550716" w14:textId="77777777" w:rsidR="00A91F72" w:rsidRPr="009A6EB5" w:rsidRDefault="00A91F72" w:rsidP="00A91F72">
            <w:pPr>
              <w:textAlignment w:val="baseline"/>
            </w:pPr>
            <w:r w:rsidRPr="009A6EB5">
              <w:rPr>
                <w:b/>
                <w:bCs/>
                <w:i/>
                <w:iCs/>
              </w:rPr>
              <w:t>Vremenik</w:t>
            </w:r>
            <w:r w:rsidRPr="009A6EB5">
              <w:rPr>
                <w:lang w:val="en-US"/>
              </w:rPr>
              <w:t> </w:t>
            </w:r>
            <w:r w:rsidRPr="009A6EB5">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3FFD9748" w14:textId="77777777" w:rsidR="00A91F72" w:rsidRPr="009A6EB5" w:rsidRDefault="00A91F72" w:rsidP="00A91F72">
            <w:pPr>
              <w:jc w:val="both"/>
              <w:textAlignment w:val="baseline"/>
            </w:pPr>
            <w:r w:rsidRPr="009A6EB5">
              <w:rPr>
                <w:lang w:val="en-US"/>
              </w:rPr>
              <w:t>Tijekom školske godine</w:t>
            </w:r>
            <w:r w:rsidRPr="009A6EB5">
              <w:t> </w:t>
            </w:r>
          </w:p>
        </w:tc>
      </w:tr>
      <w:tr w:rsidR="00A91F72" w:rsidRPr="009A6EB5" w14:paraId="19787EC4" w14:textId="77777777" w:rsidTr="00EC712F">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13B19866" w14:textId="77777777" w:rsidR="00A91F72" w:rsidRPr="009A6EB5" w:rsidRDefault="00A91F72" w:rsidP="00A91F72">
            <w:pPr>
              <w:textAlignment w:val="baseline"/>
            </w:pPr>
            <w:r w:rsidRPr="009A6EB5">
              <w:rPr>
                <w:b/>
                <w:bCs/>
                <w:i/>
                <w:iCs/>
              </w:rPr>
              <w:t>Troškovnik </w:t>
            </w:r>
            <w:r w:rsidRPr="009A6EB5">
              <w:rPr>
                <w:lang w:val="en-US"/>
              </w:rPr>
              <w:t> </w:t>
            </w:r>
            <w:r w:rsidRPr="009A6EB5">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1F30429F" w14:textId="77777777" w:rsidR="00A91F72" w:rsidRPr="009A6EB5" w:rsidRDefault="00A91F72" w:rsidP="00A91F72">
            <w:pPr>
              <w:jc w:val="both"/>
              <w:textAlignment w:val="baseline"/>
            </w:pPr>
            <w:r w:rsidRPr="009A6EB5">
              <w:rPr>
                <w:lang w:val="en-US"/>
              </w:rPr>
              <w:t>Troškove materijala snosi škola</w:t>
            </w:r>
            <w:r w:rsidRPr="009A6EB5">
              <w:t> </w:t>
            </w:r>
          </w:p>
        </w:tc>
      </w:tr>
      <w:tr w:rsidR="00A91F72" w:rsidRPr="009A6EB5" w14:paraId="6EF01319" w14:textId="77777777" w:rsidTr="00EC712F">
        <w:tc>
          <w:tcPr>
            <w:tcW w:w="2253" w:type="dxa"/>
            <w:tcBorders>
              <w:top w:val="single" w:sz="6" w:space="0" w:color="auto"/>
              <w:left w:val="single" w:sz="6" w:space="0" w:color="auto"/>
              <w:bottom w:val="single" w:sz="6" w:space="0" w:color="auto"/>
              <w:right w:val="single" w:sz="6" w:space="0" w:color="auto"/>
            </w:tcBorders>
            <w:shd w:val="clear" w:color="auto" w:fill="auto"/>
            <w:hideMark/>
          </w:tcPr>
          <w:p w14:paraId="3EA3F71A" w14:textId="77777777" w:rsidR="00A91F72" w:rsidRPr="009A6EB5" w:rsidRDefault="00A91F72" w:rsidP="00A91F72">
            <w:pPr>
              <w:textAlignment w:val="baseline"/>
            </w:pPr>
            <w:r w:rsidRPr="009A6EB5">
              <w:rPr>
                <w:b/>
                <w:bCs/>
                <w:i/>
                <w:iCs/>
              </w:rPr>
              <w:t>Način vrednovanja i korištenje rezultata</w:t>
            </w:r>
            <w:r w:rsidRPr="009A6EB5">
              <w:rPr>
                <w:lang w:val="en-US"/>
              </w:rPr>
              <w:t> </w:t>
            </w:r>
            <w:r w:rsidRPr="009A6EB5">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334B6861" w14:textId="77777777" w:rsidR="00A91F72" w:rsidRPr="009A6EB5" w:rsidRDefault="00A91F72" w:rsidP="00A91F72">
            <w:pPr>
              <w:jc w:val="both"/>
              <w:textAlignment w:val="baseline"/>
            </w:pPr>
            <w:r w:rsidRPr="009A6EB5">
              <w:rPr>
                <w:lang w:val="en-US"/>
              </w:rPr>
              <w:t>Uspješnost na Državnoj maturi</w:t>
            </w:r>
            <w:r w:rsidRPr="009A6EB5">
              <w:t> </w:t>
            </w:r>
          </w:p>
        </w:tc>
      </w:tr>
    </w:tbl>
    <w:p w14:paraId="0B199953" w14:textId="77777777" w:rsidR="00753ED2" w:rsidRDefault="00753ED2" w:rsidP="00997973">
      <w:pPr>
        <w:spacing w:line="276" w:lineRule="auto"/>
        <w:rPr>
          <w:b/>
          <w:bCs/>
        </w:rPr>
      </w:pPr>
    </w:p>
    <w:tbl>
      <w:tblPr>
        <w:tblpPr w:leftFromText="180" w:rightFromText="180" w:vertAnchor="text" w:horzAnchor="margin" w:tblpXSpec="center" w:tblpY="269"/>
        <w:tblW w:w="95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7387"/>
      </w:tblGrid>
      <w:tr w:rsidR="00D8593F" w:rsidRPr="009A6EB5" w14:paraId="01024AC4" w14:textId="77777777" w:rsidTr="00D8593F">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701BC6B6" w14:textId="77777777" w:rsidR="00D8593F" w:rsidRPr="009A6EB5" w:rsidRDefault="00D8593F" w:rsidP="009674E7">
            <w:pPr>
              <w:textAlignment w:val="baseline"/>
            </w:pPr>
            <w:r w:rsidRPr="009A6EB5">
              <w:rPr>
                <w:lang w:val="en-US"/>
              </w:rPr>
              <w:t> </w:t>
            </w:r>
            <w:r w:rsidRPr="009A6EB5">
              <w:t> </w:t>
            </w:r>
          </w:p>
          <w:p w14:paraId="74A331D8" w14:textId="77777777" w:rsidR="00D8593F" w:rsidRPr="009A6EB5" w:rsidRDefault="00D8593F" w:rsidP="009674E7">
            <w:pPr>
              <w:textAlignment w:val="baseline"/>
            </w:pPr>
            <w:r w:rsidRPr="009A6EB5">
              <w:rPr>
                <w:b/>
                <w:bCs/>
                <w:i/>
                <w:iCs/>
              </w:rPr>
              <w:t>Naziv</w:t>
            </w:r>
            <w:r w:rsidRPr="009A6EB5">
              <w:rPr>
                <w:lang w:val="en-US"/>
              </w:rPr>
              <w:t> </w:t>
            </w:r>
            <w:r w:rsidRPr="009A6EB5">
              <w:t> </w:t>
            </w:r>
          </w:p>
        </w:tc>
        <w:tc>
          <w:tcPr>
            <w:tcW w:w="7387" w:type="dxa"/>
            <w:tcBorders>
              <w:top w:val="single" w:sz="6" w:space="0" w:color="auto"/>
              <w:left w:val="single" w:sz="6" w:space="0" w:color="auto"/>
              <w:bottom w:val="single" w:sz="6" w:space="0" w:color="auto"/>
              <w:right w:val="single" w:sz="6" w:space="0" w:color="auto"/>
            </w:tcBorders>
            <w:shd w:val="clear" w:color="auto" w:fill="DAEEF3"/>
            <w:hideMark/>
          </w:tcPr>
          <w:p w14:paraId="33BC23E1" w14:textId="77777777" w:rsidR="00D8593F" w:rsidRPr="009A6EB5" w:rsidRDefault="00D8593F" w:rsidP="009674E7">
            <w:pPr>
              <w:textAlignment w:val="baseline"/>
            </w:pPr>
            <w:r w:rsidRPr="009A6EB5">
              <w:rPr>
                <w:b/>
                <w:bCs/>
              </w:rPr>
              <w:t>         </w:t>
            </w:r>
            <w:r w:rsidRPr="009A6EB5">
              <w:rPr>
                <w:lang w:val="en-US"/>
              </w:rPr>
              <w:t> </w:t>
            </w:r>
            <w:r w:rsidRPr="009A6EB5">
              <w:t> </w:t>
            </w:r>
          </w:p>
          <w:p w14:paraId="53B944AE" w14:textId="77777777" w:rsidR="00D8593F" w:rsidRPr="009A6EB5" w:rsidRDefault="00D8593F" w:rsidP="009674E7">
            <w:pPr>
              <w:textAlignment w:val="baseline"/>
            </w:pPr>
            <w:r w:rsidRPr="009A6EB5">
              <w:rPr>
                <w:b/>
                <w:bCs/>
              </w:rPr>
              <w:t>DOPUNSKA NASTAVA IZ GEOGRAFIJE</w:t>
            </w:r>
            <w:r w:rsidRPr="009A6EB5">
              <w:t> </w:t>
            </w:r>
          </w:p>
          <w:p w14:paraId="058CAE2B" w14:textId="77777777" w:rsidR="00D8593F" w:rsidRPr="009A6EB5" w:rsidRDefault="00D8593F" w:rsidP="009674E7">
            <w:pPr>
              <w:textAlignment w:val="baseline"/>
            </w:pPr>
            <w:r w:rsidRPr="009A6EB5">
              <w:rPr>
                <w:lang w:val="en-US"/>
              </w:rPr>
              <w:t> </w:t>
            </w:r>
            <w:r w:rsidRPr="009A6EB5">
              <w:t> </w:t>
            </w:r>
          </w:p>
        </w:tc>
      </w:tr>
      <w:tr w:rsidR="00D8593F" w:rsidRPr="009A6EB5" w14:paraId="0C6EF6D2" w14:textId="77777777" w:rsidTr="0030637F">
        <w:trPr>
          <w:trHeight w:val="844"/>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FFAFBF2" w14:textId="77777777" w:rsidR="00D8593F" w:rsidRPr="009A6EB5" w:rsidRDefault="00D8593F" w:rsidP="009674E7">
            <w:pPr>
              <w:textAlignment w:val="baseline"/>
            </w:pPr>
            <w:r w:rsidRPr="009A6EB5">
              <w:rPr>
                <w:b/>
                <w:bCs/>
                <w:i/>
                <w:iCs/>
              </w:rPr>
              <w:t>Ciljevi</w:t>
            </w:r>
            <w:r w:rsidRPr="009A6EB5">
              <w:rPr>
                <w:lang w:val="en-US"/>
              </w:rPr>
              <w:t> </w:t>
            </w:r>
            <w:r w:rsidRPr="009A6EB5">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6AA05C56" w14:textId="77777777" w:rsidR="00D8593F" w:rsidRPr="009A6EB5" w:rsidRDefault="00D8593F" w:rsidP="009674E7">
            <w:pPr>
              <w:textAlignment w:val="baseline"/>
            </w:pPr>
            <w:r w:rsidRPr="009A6EB5">
              <w:rPr>
                <w:lang w:val="en-US"/>
              </w:rPr>
              <w:t>produbljivanje znanja i proširivanje nastavnih sadržaja iz geografije</w:t>
            </w:r>
            <w:r w:rsidR="00753ED2">
              <w:rPr>
                <w:lang w:val="en-US"/>
              </w:rPr>
              <w:t>,</w:t>
            </w:r>
            <w:r w:rsidRPr="009A6EB5">
              <w:t> </w:t>
            </w:r>
          </w:p>
          <w:p w14:paraId="0A4822E2" w14:textId="69B3F34B" w:rsidR="00D8593F" w:rsidRPr="009A6EB5" w:rsidRDefault="00D8593F" w:rsidP="009674E7">
            <w:pPr>
              <w:textAlignment w:val="baseline"/>
            </w:pPr>
            <w:r w:rsidRPr="009A6EB5">
              <w:rPr>
                <w:lang w:val="en-US"/>
              </w:rPr>
              <w:t> obrađivanje onih sadržaja iz geografije koji nastavnim planom i programom u strukovnim školama nisu obuhvaćeni (hotelijersko-turistički tehničar)</w:t>
            </w:r>
            <w:r w:rsidR="0030637F">
              <w:t> </w:t>
            </w:r>
          </w:p>
        </w:tc>
      </w:tr>
      <w:tr w:rsidR="00D8593F" w:rsidRPr="009A6EB5" w14:paraId="461673E8" w14:textId="77777777" w:rsidTr="00D8593F">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17FF8B0B" w14:textId="77777777" w:rsidR="00D8593F" w:rsidRPr="009A6EB5" w:rsidRDefault="00D8593F" w:rsidP="009674E7">
            <w:pPr>
              <w:textAlignment w:val="baseline"/>
            </w:pPr>
            <w:r w:rsidRPr="009A6EB5">
              <w:rPr>
                <w:b/>
                <w:bCs/>
                <w:i/>
                <w:iCs/>
              </w:rPr>
              <w:t>Namjena aktivnosti</w:t>
            </w:r>
            <w:r w:rsidRPr="009A6EB5">
              <w:rPr>
                <w:lang w:val="en-US"/>
              </w:rPr>
              <w:t> </w:t>
            </w:r>
            <w:r w:rsidRPr="009A6EB5">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4185D3AD" w14:textId="77777777" w:rsidR="00D8593F" w:rsidRPr="009A6EB5" w:rsidRDefault="00D8593F" w:rsidP="009674E7">
            <w:pPr>
              <w:textAlignment w:val="baseline"/>
            </w:pPr>
            <w:r w:rsidRPr="009A6EB5">
              <w:rPr>
                <w:lang w:val="en-US"/>
              </w:rPr>
              <w:t>- priprema za državnu maturu i daljnje školovanje</w:t>
            </w:r>
            <w:r w:rsidRPr="009A6EB5">
              <w:t> </w:t>
            </w:r>
          </w:p>
        </w:tc>
      </w:tr>
      <w:tr w:rsidR="00D8593F" w:rsidRPr="009A6EB5" w14:paraId="741CE0DD" w14:textId="77777777" w:rsidTr="00D8593F">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66695FE0" w14:textId="77777777" w:rsidR="00D8593F" w:rsidRPr="009A6EB5" w:rsidRDefault="00D8593F" w:rsidP="009674E7">
            <w:pPr>
              <w:textAlignment w:val="baseline"/>
            </w:pPr>
            <w:r w:rsidRPr="009A6EB5">
              <w:rPr>
                <w:b/>
                <w:bCs/>
                <w:i/>
                <w:iCs/>
              </w:rPr>
              <w:t>Nositelj</w:t>
            </w:r>
            <w:r w:rsidRPr="009A6EB5">
              <w:rPr>
                <w:lang w:val="en-US"/>
              </w:rPr>
              <w:t> </w:t>
            </w:r>
            <w:r w:rsidRPr="009A6EB5">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738FF0FC" w14:textId="77777777" w:rsidR="00D8593F" w:rsidRPr="009A6EB5" w:rsidRDefault="00D8593F" w:rsidP="009674E7">
            <w:pPr>
              <w:textAlignment w:val="baseline"/>
            </w:pPr>
            <w:r w:rsidRPr="009A6EB5">
              <w:rPr>
                <w:lang w:val="en-US"/>
              </w:rPr>
              <w:t>Ines Peručić Blitvić, prof.</w:t>
            </w:r>
            <w:r w:rsidRPr="009A6EB5">
              <w:t> </w:t>
            </w:r>
          </w:p>
        </w:tc>
      </w:tr>
      <w:tr w:rsidR="00D8593F" w:rsidRPr="009A6EB5" w14:paraId="4F965504" w14:textId="77777777" w:rsidTr="00D8593F">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12EB7F17" w14:textId="77777777" w:rsidR="00D8593F" w:rsidRPr="009A6EB5" w:rsidRDefault="00D8593F" w:rsidP="009674E7">
            <w:pPr>
              <w:textAlignment w:val="baseline"/>
            </w:pPr>
            <w:r w:rsidRPr="009A6EB5">
              <w:rPr>
                <w:b/>
                <w:bCs/>
                <w:i/>
                <w:iCs/>
              </w:rPr>
              <w:t>Način ostvarivanja</w:t>
            </w:r>
            <w:r w:rsidRPr="009A6EB5">
              <w:rPr>
                <w:lang w:val="en-US"/>
              </w:rPr>
              <w:t> </w:t>
            </w:r>
            <w:r w:rsidRPr="009A6EB5">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6F77521F" w14:textId="77777777" w:rsidR="00D8593F" w:rsidRPr="009A6EB5" w:rsidRDefault="00D8593F" w:rsidP="009674E7">
            <w:pPr>
              <w:textAlignment w:val="baseline"/>
            </w:pPr>
            <w:r w:rsidRPr="009A6EB5">
              <w:rPr>
                <w:lang w:val="en-US"/>
              </w:rPr>
              <w:t>Nastava se odvija u školi u okviru tjednog zaduženja.</w:t>
            </w:r>
            <w:r w:rsidRPr="009A6EB5">
              <w:t> </w:t>
            </w:r>
          </w:p>
        </w:tc>
      </w:tr>
      <w:tr w:rsidR="00D8593F" w:rsidRPr="009A6EB5" w14:paraId="2E999D21" w14:textId="77777777" w:rsidTr="00D8593F">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54847B4" w14:textId="77777777" w:rsidR="00D8593F" w:rsidRPr="009A6EB5" w:rsidRDefault="00D8593F" w:rsidP="009674E7">
            <w:pPr>
              <w:textAlignment w:val="baseline"/>
            </w:pPr>
            <w:r w:rsidRPr="009A6EB5">
              <w:rPr>
                <w:b/>
                <w:bCs/>
                <w:i/>
                <w:iCs/>
              </w:rPr>
              <w:t>Vremenik</w:t>
            </w:r>
            <w:r w:rsidRPr="009A6EB5">
              <w:rPr>
                <w:lang w:val="en-US"/>
              </w:rPr>
              <w:t> </w:t>
            </w:r>
            <w:r w:rsidRPr="009A6EB5">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50F3A8A5" w14:textId="77777777" w:rsidR="00D8593F" w:rsidRPr="009A6EB5" w:rsidRDefault="00D8593F" w:rsidP="009674E7">
            <w:pPr>
              <w:textAlignment w:val="baseline"/>
            </w:pPr>
            <w:r w:rsidRPr="009A6EB5">
              <w:rPr>
                <w:lang w:val="en-US"/>
              </w:rPr>
              <w:t>Tijekom nastavne godine</w:t>
            </w:r>
            <w:r w:rsidRPr="009A6EB5">
              <w:t> </w:t>
            </w:r>
          </w:p>
        </w:tc>
      </w:tr>
      <w:tr w:rsidR="00D8593F" w:rsidRPr="009A6EB5" w14:paraId="42172A28" w14:textId="77777777" w:rsidTr="00D8593F">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62DD700" w14:textId="77777777" w:rsidR="00D8593F" w:rsidRPr="009A6EB5" w:rsidRDefault="00D8593F" w:rsidP="009674E7">
            <w:pPr>
              <w:textAlignment w:val="baseline"/>
            </w:pPr>
            <w:r w:rsidRPr="009A6EB5">
              <w:rPr>
                <w:b/>
                <w:bCs/>
                <w:i/>
                <w:iCs/>
              </w:rPr>
              <w:t>Troškovnik </w:t>
            </w:r>
            <w:r w:rsidRPr="009A6EB5">
              <w:rPr>
                <w:lang w:val="en-US"/>
              </w:rPr>
              <w:t> </w:t>
            </w:r>
            <w:r w:rsidRPr="009A6EB5">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379DF6F0" w14:textId="77777777" w:rsidR="00D8593F" w:rsidRPr="009A6EB5" w:rsidRDefault="00D8593F" w:rsidP="009674E7">
            <w:pPr>
              <w:textAlignment w:val="baseline"/>
            </w:pPr>
            <w:r w:rsidRPr="009A6EB5">
              <w:rPr>
                <w:lang w:val="en-US"/>
              </w:rPr>
              <w:t>Nema dodatnih troškova</w:t>
            </w:r>
            <w:r w:rsidRPr="009A6EB5">
              <w:t> </w:t>
            </w:r>
          </w:p>
        </w:tc>
      </w:tr>
      <w:tr w:rsidR="00D8593F" w:rsidRPr="009A6EB5" w14:paraId="46B6D56E" w14:textId="77777777" w:rsidTr="00D8593F">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DB919A0" w14:textId="77777777" w:rsidR="00D8593F" w:rsidRPr="009A6EB5" w:rsidRDefault="00D8593F" w:rsidP="009674E7">
            <w:pPr>
              <w:textAlignment w:val="baseline"/>
            </w:pPr>
            <w:r w:rsidRPr="009A6EB5">
              <w:rPr>
                <w:b/>
                <w:bCs/>
                <w:i/>
                <w:iCs/>
              </w:rPr>
              <w:t>Način vrednovanja i korištenje rezultata</w:t>
            </w:r>
            <w:r w:rsidRPr="009A6EB5">
              <w:rPr>
                <w:lang w:val="en-US"/>
              </w:rPr>
              <w:t> </w:t>
            </w:r>
            <w:r w:rsidRPr="009A6EB5">
              <w:t> </w:t>
            </w:r>
          </w:p>
        </w:tc>
        <w:tc>
          <w:tcPr>
            <w:tcW w:w="7387" w:type="dxa"/>
            <w:tcBorders>
              <w:top w:val="single" w:sz="6" w:space="0" w:color="auto"/>
              <w:left w:val="single" w:sz="6" w:space="0" w:color="auto"/>
              <w:bottom w:val="single" w:sz="6" w:space="0" w:color="auto"/>
              <w:right w:val="single" w:sz="6" w:space="0" w:color="auto"/>
            </w:tcBorders>
            <w:shd w:val="clear" w:color="auto" w:fill="auto"/>
            <w:hideMark/>
          </w:tcPr>
          <w:p w14:paraId="7DC3418E" w14:textId="609C3CA1" w:rsidR="00D8593F" w:rsidRPr="009A6EB5" w:rsidRDefault="00C03A84" w:rsidP="0030637F">
            <w:pPr>
              <w:textAlignment w:val="baseline"/>
            </w:pPr>
            <w:r w:rsidRPr="4776AA9A">
              <w:t>Analiza i vrednovanje provodi se u okviru analize i provedbe Godišnjeg plana i programa i rada stručnog vijeća te uspjeha učenika na DM. Rezultati se primjenjuju pri donošenju plana i programa za sljedeće razdoblje.</w:t>
            </w:r>
          </w:p>
        </w:tc>
      </w:tr>
    </w:tbl>
    <w:p w14:paraId="256B2D82" w14:textId="1413F1BB" w:rsidR="00A90684" w:rsidRDefault="00A90684" w:rsidP="00997973">
      <w:pPr>
        <w:spacing w:line="276" w:lineRule="auto"/>
        <w:rPr>
          <w:b/>
          <w:bCs/>
        </w:rPr>
      </w:pPr>
    </w:p>
    <w:tbl>
      <w:tblPr>
        <w:tblW w:w="0" w:type="auto"/>
        <w:tblInd w:w="-17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79"/>
        <w:gridCol w:w="7053"/>
      </w:tblGrid>
      <w:tr w:rsidR="1844A51C" w14:paraId="22D7CD74" w14:textId="77777777" w:rsidTr="0030637F">
        <w:trPr>
          <w:trHeight w:val="689"/>
        </w:trPr>
        <w:tc>
          <w:tcPr>
            <w:tcW w:w="2231" w:type="dxa"/>
            <w:tcBorders>
              <w:top w:val="single" w:sz="6" w:space="0" w:color="auto"/>
              <w:left w:val="single" w:sz="6" w:space="0" w:color="auto"/>
              <w:bottom w:val="single" w:sz="6" w:space="0" w:color="auto"/>
              <w:right w:val="single" w:sz="6" w:space="0" w:color="auto"/>
            </w:tcBorders>
            <w:shd w:val="clear" w:color="auto" w:fill="auto"/>
          </w:tcPr>
          <w:p w14:paraId="29170FC3" w14:textId="77777777" w:rsidR="1844A51C" w:rsidRDefault="1844A51C">
            <w:r>
              <w:t> </w:t>
            </w:r>
          </w:p>
          <w:p w14:paraId="2039F9C0" w14:textId="77777777" w:rsidR="1844A51C" w:rsidRDefault="1844A51C">
            <w:r w:rsidRPr="1844A51C">
              <w:rPr>
                <w:b/>
                <w:bCs/>
                <w:i/>
                <w:iCs/>
              </w:rPr>
              <w:t>Naziv</w:t>
            </w:r>
            <w:r>
              <w:t> </w:t>
            </w:r>
          </w:p>
        </w:tc>
        <w:tc>
          <w:tcPr>
            <w:tcW w:w="7409" w:type="dxa"/>
            <w:tcBorders>
              <w:top w:val="single" w:sz="6" w:space="0" w:color="auto"/>
              <w:left w:val="single" w:sz="6" w:space="0" w:color="auto"/>
              <w:bottom w:val="single" w:sz="6" w:space="0" w:color="auto"/>
              <w:right w:val="single" w:sz="6" w:space="0" w:color="auto"/>
            </w:tcBorders>
            <w:shd w:val="clear" w:color="auto" w:fill="DAEEF3"/>
          </w:tcPr>
          <w:p w14:paraId="40E297F6" w14:textId="77777777" w:rsidR="1844A51C" w:rsidRDefault="1844A51C">
            <w:r w:rsidRPr="1844A51C">
              <w:rPr>
                <w:b/>
                <w:bCs/>
              </w:rPr>
              <w:t>         </w:t>
            </w:r>
            <w:r>
              <w:t> </w:t>
            </w:r>
          </w:p>
          <w:p w14:paraId="658EA589" w14:textId="26E98EB6" w:rsidR="1844A51C" w:rsidRDefault="1844A51C">
            <w:r w:rsidRPr="1844A51C">
              <w:rPr>
                <w:b/>
                <w:bCs/>
              </w:rPr>
              <w:t xml:space="preserve">DOPUNSKA NASTAVA IZ </w:t>
            </w:r>
            <w:r>
              <w:t> </w:t>
            </w:r>
            <w:r w:rsidR="322058BC" w:rsidRPr="1844A51C">
              <w:rPr>
                <w:b/>
                <w:bCs/>
              </w:rPr>
              <w:t>MATEMATIKE</w:t>
            </w:r>
          </w:p>
        </w:tc>
      </w:tr>
      <w:tr w:rsidR="1844A51C" w14:paraId="7225EFC7" w14:textId="77777777" w:rsidTr="526AE12E">
        <w:trPr>
          <w:trHeight w:val="390"/>
        </w:trPr>
        <w:tc>
          <w:tcPr>
            <w:tcW w:w="2231" w:type="dxa"/>
            <w:tcBorders>
              <w:top w:val="single" w:sz="6" w:space="0" w:color="auto"/>
              <w:left w:val="single" w:sz="6" w:space="0" w:color="auto"/>
              <w:bottom w:val="single" w:sz="6" w:space="0" w:color="auto"/>
              <w:right w:val="single" w:sz="6" w:space="0" w:color="auto"/>
            </w:tcBorders>
            <w:shd w:val="clear" w:color="auto" w:fill="auto"/>
          </w:tcPr>
          <w:p w14:paraId="50BC29F5" w14:textId="77777777" w:rsidR="1844A51C" w:rsidRDefault="1844A51C">
            <w:r w:rsidRPr="1844A51C">
              <w:rPr>
                <w:b/>
                <w:bCs/>
                <w:i/>
                <w:iCs/>
              </w:rPr>
              <w:t>Ciljevi</w:t>
            </w:r>
            <w:r>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181E245E" w14:textId="13FABE8A" w:rsidR="1F821575" w:rsidRDefault="1F821575" w:rsidP="1844A51C">
            <w:pPr>
              <w:jc w:val="both"/>
            </w:pPr>
            <w:r>
              <w:t>Završni razredi – ponoviti sadržaje iz matematike po zadanom katalogu, rješavati zadatke s provedenih ispita državne mature</w:t>
            </w:r>
          </w:p>
          <w:p w14:paraId="12963BED" w14:textId="2A478C31" w:rsidR="35E3801A" w:rsidRDefault="35E3801A" w:rsidP="1844A51C">
            <w:pPr>
              <w:jc w:val="both"/>
            </w:pPr>
            <w:r>
              <w:t>Niži razredi – ponoviti sadržaje potrebne za redovnu nastavu koji nisu u potpunosti usvojeni</w:t>
            </w:r>
          </w:p>
        </w:tc>
      </w:tr>
      <w:tr w:rsidR="1844A51C" w14:paraId="19A560F1" w14:textId="77777777" w:rsidTr="526AE12E">
        <w:trPr>
          <w:trHeight w:val="645"/>
        </w:trPr>
        <w:tc>
          <w:tcPr>
            <w:tcW w:w="2231" w:type="dxa"/>
            <w:tcBorders>
              <w:top w:val="single" w:sz="6" w:space="0" w:color="auto"/>
              <w:left w:val="single" w:sz="6" w:space="0" w:color="auto"/>
              <w:bottom w:val="single" w:sz="6" w:space="0" w:color="auto"/>
              <w:right w:val="single" w:sz="6" w:space="0" w:color="auto"/>
            </w:tcBorders>
            <w:shd w:val="clear" w:color="auto" w:fill="auto"/>
          </w:tcPr>
          <w:p w14:paraId="496E60AD" w14:textId="77777777" w:rsidR="1844A51C" w:rsidRDefault="1844A51C">
            <w:r w:rsidRPr="1844A51C">
              <w:rPr>
                <w:b/>
                <w:bCs/>
                <w:i/>
                <w:iCs/>
              </w:rPr>
              <w:t>Namjena aktivnosti</w:t>
            </w:r>
            <w:r>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11704B0B" w14:textId="777FF2E4" w:rsidR="1844A51C" w:rsidRDefault="1844A51C" w:rsidP="1844A51C">
            <w:pPr>
              <w:jc w:val="both"/>
            </w:pPr>
            <w:r>
              <w:t xml:space="preserve"> </w:t>
            </w:r>
            <w:r w:rsidR="12467426">
              <w:t>Priprema učenika za državnu maturu, utvrđivanje sadržaja koji nisu usvojeni na redovnoj nastavi</w:t>
            </w:r>
          </w:p>
        </w:tc>
      </w:tr>
      <w:tr w:rsidR="1844A51C" w14:paraId="6604C409" w14:textId="77777777" w:rsidTr="526AE12E">
        <w:trPr>
          <w:trHeight w:val="345"/>
        </w:trPr>
        <w:tc>
          <w:tcPr>
            <w:tcW w:w="2231" w:type="dxa"/>
            <w:tcBorders>
              <w:top w:val="single" w:sz="6" w:space="0" w:color="auto"/>
              <w:left w:val="single" w:sz="6" w:space="0" w:color="auto"/>
              <w:bottom w:val="single" w:sz="6" w:space="0" w:color="auto"/>
              <w:right w:val="single" w:sz="6" w:space="0" w:color="auto"/>
            </w:tcBorders>
            <w:shd w:val="clear" w:color="auto" w:fill="auto"/>
          </w:tcPr>
          <w:p w14:paraId="24DA7751" w14:textId="77777777" w:rsidR="1844A51C" w:rsidRDefault="1844A51C">
            <w:r w:rsidRPr="1844A51C">
              <w:rPr>
                <w:b/>
                <w:bCs/>
                <w:i/>
                <w:iCs/>
              </w:rPr>
              <w:t>Nositelj</w:t>
            </w:r>
            <w:r>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488DCEB9" w14:textId="2E286C72" w:rsidR="1844A51C" w:rsidRDefault="3A953888" w:rsidP="1844A51C">
            <w:pPr>
              <w:jc w:val="both"/>
            </w:pPr>
            <w:r>
              <w:t xml:space="preserve"> </w:t>
            </w:r>
            <w:r w:rsidR="081FB0F6">
              <w:t xml:space="preserve">Sanja Medović, prof. </w:t>
            </w:r>
            <w:r w:rsidR="725F85FE">
              <w:t>M</w:t>
            </w:r>
            <w:r w:rsidR="081FB0F6">
              <w:t>atematike</w:t>
            </w:r>
            <w:r w:rsidR="725F85FE">
              <w:t xml:space="preserve"> ( 1 sat tjedno )</w:t>
            </w:r>
          </w:p>
          <w:p w14:paraId="3382657F" w14:textId="09CFEE56" w:rsidR="3E7E9AA6" w:rsidRDefault="081FB0F6" w:rsidP="1844A51C">
            <w:pPr>
              <w:jc w:val="both"/>
            </w:pPr>
            <w:r>
              <w:t>Ivana Kokor, mag.math</w:t>
            </w:r>
            <w:r w:rsidR="5B7C6B1D">
              <w:t xml:space="preserve">  ( 0.5 sati tjedno)</w:t>
            </w:r>
          </w:p>
        </w:tc>
      </w:tr>
      <w:tr w:rsidR="1844A51C" w14:paraId="55994D54" w14:textId="77777777" w:rsidTr="526AE12E">
        <w:trPr>
          <w:trHeight w:val="360"/>
        </w:trPr>
        <w:tc>
          <w:tcPr>
            <w:tcW w:w="2231" w:type="dxa"/>
            <w:tcBorders>
              <w:top w:val="single" w:sz="6" w:space="0" w:color="auto"/>
              <w:left w:val="single" w:sz="6" w:space="0" w:color="auto"/>
              <w:bottom w:val="single" w:sz="6" w:space="0" w:color="auto"/>
              <w:right w:val="single" w:sz="6" w:space="0" w:color="auto"/>
            </w:tcBorders>
            <w:shd w:val="clear" w:color="auto" w:fill="auto"/>
          </w:tcPr>
          <w:p w14:paraId="303E1E5B" w14:textId="77777777" w:rsidR="1844A51C" w:rsidRDefault="1844A51C">
            <w:r w:rsidRPr="1844A51C">
              <w:rPr>
                <w:b/>
                <w:bCs/>
                <w:i/>
                <w:iCs/>
              </w:rPr>
              <w:t>Način ostvarivanja</w:t>
            </w:r>
            <w:r>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18313017" w14:textId="262B3AED" w:rsidR="1844A51C" w:rsidRDefault="1844A51C" w:rsidP="1844A51C">
            <w:pPr>
              <w:jc w:val="both"/>
            </w:pPr>
            <w:r>
              <w:t xml:space="preserve"> </w:t>
            </w:r>
            <w:r w:rsidR="5C736656">
              <w:t>Održavanje konzultacija u dogovoru s učenicima</w:t>
            </w:r>
          </w:p>
        </w:tc>
      </w:tr>
      <w:tr w:rsidR="1844A51C" w14:paraId="2E379FDE" w14:textId="77777777" w:rsidTr="526AE12E">
        <w:trPr>
          <w:trHeight w:val="360"/>
        </w:trPr>
        <w:tc>
          <w:tcPr>
            <w:tcW w:w="2231" w:type="dxa"/>
            <w:tcBorders>
              <w:top w:val="single" w:sz="6" w:space="0" w:color="auto"/>
              <w:left w:val="single" w:sz="6" w:space="0" w:color="auto"/>
              <w:bottom w:val="single" w:sz="6" w:space="0" w:color="auto"/>
              <w:right w:val="single" w:sz="6" w:space="0" w:color="auto"/>
            </w:tcBorders>
            <w:shd w:val="clear" w:color="auto" w:fill="auto"/>
          </w:tcPr>
          <w:p w14:paraId="6D949BF3" w14:textId="77777777" w:rsidR="1844A51C" w:rsidRDefault="1844A51C">
            <w:r w:rsidRPr="1844A51C">
              <w:rPr>
                <w:b/>
                <w:bCs/>
                <w:i/>
                <w:iCs/>
              </w:rPr>
              <w:t>Vremenik</w:t>
            </w:r>
            <w:r>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061DF5D1" w14:textId="57C1B176" w:rsidR="6AC8113A" w:rsidRDefault="6AC8113A" w:rsidP="1844A51C">
            <w:pPr>
              <w:jc w:val="both"/>
            </w:pPr>
            <w:r>
              <w:t>Tijekom nastavne godine</w:t>
            </w:r>
          </w:p>
        </w:tc>
      </w:tr>
      <w:tr w:rsidR="1844A51C" w14:paraId="5EB6CF68" w14:textId="77777777" w:rsidTr="526AE12E">
        <w:trPr>
          <w:trHeight w:val="675"/>
        </w:trPr>
        <w:tc>
          <w:tcPr>
            <w:tcW w:w="2231" w:type="dxa"/>
            <w:tcBorders>
              <w:top w:val="single" w:sz="6" w:space="0" w:color="auto"/>
              <w:left w:val="single" w:sz="6" w:space="0" w:color="auto"/>
              <w:bottom w:val="single" w:sz="6" w:space="0" w:color="auto"/>
              <w:right w:val="single" w:sz="6" w:space="0" w:color="auto"/>
            </w:tcBorders>
            <w:shd w:val="clear" w:color="auto" w:fill="auto"/>
          </w:tcPr>
          <w:p w14:paraId="47F3F4BD" w14:textId="77777777" w:rsidR="1844A51C" w:rsidRDefault="1844A51C">
            <w:r w:rsidRPr="1844A51C">
              <w:rPr>
                <w:b/>
                <w:bCs/>
                <w:i/>
                <w:iCs/>
              </w:rPr>
              <w:t>Troškovnik </w:t>
            </w:r>
            <w:r>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26EC72C6" w14:textId="40E6A856" w:rsidR="7AE88A82" w:rsidRDefault="7AE88A82" w:rsidP="1844A51C">
            <w:pPr>
              <w:jc w:val="both"/>
            </w:pPr>
            <w:r>
              <w:t>Troškove nabava literature, fotokopiranja snosi škola</w:t>
            </w:r>
          </w:p>
        </w:tc>
      </w:tr>
      <w:tr w:rsidR="1844A51C" w14:paraId="5E7F45AC" w14:textId="77777777" w:rsidTr="526AE12E">
        <w:trPr>
          <w:trHeight w:val="1005"/>
        </w:trPr>
        <w:tc>
          <w:tcPr>
            <w:tcW w:w="2231" w:type="dxa"/>
            <w:tcBorders>
              <w:top w:val="single" w:sz="6" w:space="0" w:color="auto"/>
              <w:left w:val="single" w:sz="6" w:space="0" w:color="auto"/>
              <w:bottom w:val="single" w:sz="6" w:space="0" w:color="auto"/>
              <w:right w:val="single" w:sz="6" w:space="0" w:color="auto"/>
            </w:tcBorders>
            <w:shd w:val="clear" w:color="auto" w:fill="auto"/>
          </w:tcPr>
          <w:p w14:paraId="0EC03843" w14:textId="77777777" w:rsidR="1844A51C" w:rsidRDefault="1844A51C">
            <w:r w:rsidRPr="1844A51C">
              <w:rPr>
                <w:b/>
                <w:bCs/>
                <w:i/>
                <w:iCs/>
              </w:rPr>
              <w:t>Način vrednovanja i korištenje rezultata</w:t>
            </w:r>
            <w:r>
              <w:t> </w:t>
            </w:r>
          </w:p>
        </w:tc>
        <w:tc>
          <w:tcPr>
            <w:tcW w:w="7409" w:type="dxa"/>
            <w:tcBorders>
              <w:top w:val="single" w:sz="6" w:space="0" w:color="auto"/>
              <w:left w:val="single" w:sz="6" w:space="0" w:color="auto"/>
              <w:bottom w:val="single" w:sz="6" w:space="0" w:color="auto"/>
              <w:right w:val="single" w:sz="6" w:space="0" w:color="auto"/>
            </w:tcBorders>
            <w:shd w:val="clear" w:color="auto" w:fill="auto"/>
          </w:tcPr>
          <w:p w14:paraId="0656D207" w14:textId="7FAA21FE" w:rsidR="39A8DE6F" w:rsidRDefault="39A8DE6F" w:rsidP="1844A51C">
            <w:pPr>
              <w:jc w:val="both"/>
            </w:pPr>
            <w:r>
              <w:t>Temelji se na motiviranosti i zainteresiranosti učenika, te uspjehu na državnoj maturi, odnosno uspjehu na redovnoj</w:t>
            </w:r>
            <w:r w:rsidR="5D67B85C">
              <w:t xml:space="preserve"> nastavi za niže razrede</w:t>
            </w:r>
          </w:p>
        </w:tc>
      </w:tr>
    </w:tbl>
    <w:p w14:paraId="1BBD903F" w14:textId="3C377728" w:rsidR="00A90684" w:rsidRPr="00524239" w:rsidRDefault="00A90684" w:rsidP="1844A51C">
      <w:pPr>
        <w:spacing w:line="276" w:lineRule="auto"/>
        <w:rPr>
          <w:b/>
          <w:bCs/>
        </w:rPr>
      </w:pPr>
    </w:p>
    <w:p w14:paraId="52538752" w14:textId="77777777" w:rsidR="00997973" w:rsidRPr="00524239" w:rsidRDefault="00997973" w:rsidP="00997973">
      <w:pPr>
        <w:spacing w:line="276" w:lineRule="auto"/>
        <w:rPr>
          <w:b/>
          <w:bCs/>
        </w:rPr>
      </w:pPr>
    </w:p>
    <w:p w14:paraId="697B24BC" w14:textId="77777777" w:rsidR="00997973" w:rsidRPr="00524239" w:rsidRDefault="00997973" w:rsidP="00997973">
      <w:pPr>
        <w:spacing w:line="276" w:lineRule="auto"/>
        <w:rPr>
          <w:b/>
          <w:bCs/>
        </w:rPr>
      </w:pPr>
    </w:p>
    <w:p w14:paraId="343D393B" w14:textId="77777777" w:rsidR="00753ED2" w:rsidRDefault="00753ED2" w:rsidP="00FD6B83">
      <w:pPr>
        <w:tabs>
          <w:tab w:val="left" w:pos="1752"/>
        </w:tabs>
        <w:jc w:val="center"/>
        <w:rPr>
          <w:b/>
          <w:bCs/>
        </w:rPr>
      </w:pPr>
    </w:p>
    <w:p w14:paraId="2BC96CB8" w14:textId="77777777" w:rsidR="00753ED2" w:rsidRDefault="00753ED2" w:rsidP="00FD6B83">
      <w:pPr>
        <w:tabs>
          <w:tab w:val="left" w:pos="1752"/>
        </w:tabs>
        <w:jc w:val="center"/>
        <w:rPr>
          <w:b/>
          <w:bCs/>
        </w:rPr>
      </w:pPr>
    </w:p>
    <w:p w14:paraId="695C91FA" w14:textId="77777777" w:rsidR="00753ED2" w:rsidRDefault="00753ED2" w:rsidP="00FD6B83">
      <w:pPr>
        <w:tabs>
          <w:tab w:val="left" w:pos="1752"/>
        </w:tabs>
        <w:jc w:val="center"/>
        <w:rPr>
          <w:b/>
          <w:bCs/>
        </w:rPr>
      </w:pPr>
    </w:p>
    <w:p w14:paraId="1F591A6F" w14:textId="2FE4EFDC" w:rsidR="00CD6880" w:rsidRDefault="00CD6880" w:rsidP="00D8593F">
      <w:pPr>
        <w:jc w:val="center"/>
        <w:rPr>
          <w:rFonts w:ascii="Californian FB" w:eastAsia="Microsoft GothicNeo" w:hAnsi="Californian FB" w:cs="Microsoft GothicNeo"/>
          <w:b/>
          <w:bCs/>
          <w:color w:val="A8D08D" w:themeColor="accent6" w:themeTint="99"/>
          <w:sz w:val="144"/>
          <w:szCs w:val="144"/>
        </w:rPr>
      </w:pPr>
    </w:p>
    <w:p w14:paraId="7CD293F9" w14:textId="77777777" w:rsidR="00B96F4C" w:rsidRPr="00261781" w:rsidRDefault="00B96F4C" w:rsidP="00D8593F">
      <w:pPr>
        <w:jc w:val="center"/>
        <w:rPr>
          <w:rFonts w:ascii="Californian FB" w:eastAsia="Microsoft GothicNeo" w:hAnsi="Californian FB" w:cs="Microsoft GothicNeo"/>
          <w:b/>
          <w:bCs/>
          <w:color w:val="A8D08D" w:themeColor="accent6" w:themeTint="99"/>
          <w:sz w:val="144"/>
          <w:szCs w:val="144"/>
        </w:rPr>
      </w:pPr>
    </w:p>
    <w:p w14:paraId="3857DC68" w14:textId="77777777" w:rsidR="00D8593F" w:rsidRPr="00261781" w:rsidRDefault="00D8593F" w:rsidP="00D8593F">
      <w:pPr>
        <w:jc w:val="center"/>
        <w:rPr>
          <w:rFonts w:ascii="Californian FB" w:eastAsia="Microsoft GothicNeo" w:hAnsi="Californian FB" w:cs="Microsoft GothicNeo"/>
          <w:b/>
          <w:bCs/>
          <w:color w:val="A8D08D" w:themeColor="accent6" w:themeTint="99"/>
          <w:sz w:val="144"/>
          <w:szCs w:val="144"/>
        </w:rPr>
      </w:pPr>
      <w:r w:rsidRPr="00261781">
        <w:rPr>
          <w:rFonts w:ascii="Californian FB" w:eastAsia="Microsoft GothicNeo" w:hAnsi="Californian FB" w:cs="Microsoft GothicNeo"/>
          <w:b/>
          <w:bCs/>
          <w:color w:val="A8D08D" w:themeColor="accent6" w:themeTint="99"/>
          <w:sz w:val="144"/>
          <w:szCs w:val="144"/>
        </w:rPr>
        <w:t>SLOBODNE</w:t>
      </w:r>
    </w:p>
    <w:p w14:paraId="1DAF5195" w14:textId="77777777" w:rsidR="00D8593F" w:rsidRPr="00261781" w:rsidRDefault="00D8593F" w:rsidP="00D8593F">
      <w:pPr>
        <w:jc w:val="center"/>
        <w:rPr>
          <w:rFonts w:ascii="Californian FB" w:eastAsia="Microsoft GothicNeo" w:hAnsi="Californian FB" w:cs="Microsoft GothicNeo"/>
          <w:b/>
          <w:bCs/>
          <w:color w:val="A8D08D" w:themeColor="accent6" w:themeTint="99"/>
          <w:sz w:val="144"/>
          <w:szCs w:val="144"/>
        </w:rPr>
      </w:pPr>
      <w:r w:rsidRPr="00261781">
        <w:rPr>
          <w:rFonts w:ascii="Californian FB" w:eastAsia="Microsoft GothicNeo" w:hAnsi="Californian FB" w:cs="Microsoft GothicNeo"/>
          <w:b/>
          <w:bCs/>
          <w:color w:val="A8D08D" w:themeColor="accent6" w:themeTint="99"/>
          <w:sz w:val="144"/>
          <w:szCs w:val="144"/>
        </w:rPr>
        <w:t>AKTIVNOSTI</w:t>
      </w:r>
    </w:p>
    <w:p w14:paraId="69D985C3" w14:textId="77777777" w:rsidR="00D8593F" w:rsidRDefault="00D8593F" w:rsidP="00FD6B83">
      <w:pPr>
        <w:tabs>
          <w:tab w:val="left" w:pos="1752"/>
        </w:tabs>
        <w:jc w:val="center"/>
        <w:rPr>
          <w:b/>
          <w:bCs/>
        </w:rPr>
      </w:pPr>
    </w:p>
    <w:p w14:paraId="58ED725D" w14:textId="77777777" w:rsidR="00D8593F" w:rsidRDefault="00D8593F" w:rsidP="00FD6B83">
      <w:pPr>
        <w:tabs>
          <w:tab w:val="left" w:pos="1752"/>
        </w:tabs>
        <w:jc w:val="center"/>
        <w:rPr>
          <w:b/>
          <w:bCs/>
        </w:rPr>
      </w:pPr>
    </w:p>
    <w:p w14:paraId="28494289" w14:textId="77777777" w:rsidR="00D8593F" w:rsidRDefault="00D8593F" w:rsidP="00FD6B83">
      <w:pPr>
        <w:tabs>
          <w:tab w:val="left" w:pos="1752"/>
        </w:tabs>
        <w:jc w:val="center"/>
        <w:rPr>
          <w:b/>
          <w:bCs/>
        </w:rPr>
      </w:pPr>
    </w:p>
    <w:p w14:paraId="1D8A5910" w14:textId="77777777" w:rsidR="003F5E9B" w:rsidRDefault="003F5E9B" w:rsidP="00FD6B83">
      <w:pPr>
        <w:tabs>
          <w:tab w:val="left" w:pos="1752"/>
        </w:tabs>
        <w:jc w:val="center"/>
        <w:rPr>
          <w:b/>
          <w:bCs/>
        </w:rPr>
      </w:pPr>
    </w:p>
    <w:p w14:paraId="5F8785BD" w14:textId="77777777" w:rsidR="00D8593F" w:rsidRDefault="00D8593F" w:rsidP="00FD6B83">
      <w:pPr>
        <w:tabs>
          <w:tab w:val="left" w:pos="1752"/>
        </w:tabs>
        <w:jc w:val="center"/>
        <w:rPr>
          <w:b/>
          <w:bCs/>
        </w:rPr>
      </w:pPr>
    </w:p>
    <w:p w14:paraId="6D229613" w14:textId="77777777" w:rsidR="00D8593F" w:rsidRDefault="00D8593F" w:rsidP="00FD6B83">
      <w:pPr>
        <w:tabs>
          <w:tab w:val="left" w:pos="1752"/>
        </w:tabs>
        <w:jc w:val="center"/>
        <w:rPr>
          <w:b/>
          <w:bCs/>
        </w:rPr>
      </w:pPr>
    </w:p>
    <w:p w14:paraId="62E43EC0" w14:textId="77777777" w:rsidR="00D8593F" w:rsidRDefault="00D8593F" w:rsidP="00FD6B83">
      <w:pPr>
        <w:tabs>
          <w:tab w:val="left" w:pos="1752"/>
        </w:tabs>
        <w:jc w:val="center"/>
        <w:rPr>
          <w:b/>
          <w:bCs/>
        </w:rPr>
      </w:pPr>
    </w:p>
    <w:p w14:paraId="694842A9" w14:textId="77777777" w:rsidR="00D8593F" w:rsidRDefault="00D8593F" w:rsidP="00FD6B83">
      <w:pPr>
        <w:tabs>
          <w:tab w:val="left" w:pos="1752"/>
        </w:tabs>
        <w:jc w:val="center"/>
        <w:rPr>
          <w:b/>
          <w:bCs/>
        </w:rPr>
      </w:pPr>
    </w:p>
    <w:p w14:paraId="1432315A" w14:textId="77777777" w:rsidR="00D8593F" w:rsidRDefault="00D8593F" w:rsidP="00FD6B83">
      <w:pPr>
        <w:tabs>
          <w:tab w:val="left" w:pos="1752"/>
        </w:tabs>
        <w:jc w:val="center"/>
        <w:rPr>
          <w:b/>
          <w:bCs/>
        </w:rPr>
      </w:pPr>
    </w:p>
    <w:p w14:paraId="649C0902" w14:textId="77777777" w:rsidR="00D8593F" w:rsidRDefault="00D8593F" w:rsidP="00FD6B83">
      <w:pPr>
        <w:tabs>
          <w:tab w:val="left" w:pos="1752"/>
        </w:tabs>
        <w:jc w:val="center"/>
        <w:rPr>
          <w:b/>
          <w:bCs/>
        </w:rPr>
      </w:pPr>
    </w:p>
    <w:p w14:paraId="51127E39" w14:textId="77777777" w:rsidR="00D8593F" w:rsidRDefault="00D8593F" w:rsidP="00FD6B83">
      <w:pPr>
        <w:tabs>
          <w:tab w:val="left" w:pos="1752"/>
        </w:tabs>
        <w:jc w:val="center"/>
        <w:rPr>
          <w:b/>
          <w:bCs/>
        </w:rPr>
      </w:pPr>
    </w:p>
    <w:p w14:paraId="4D812B25" w14:textId="77777777" w:rsidR="00B56031" w:rsidRDefault="00B56031" w:rsidP="00D8593F">
      <w:pPr>
        <w:tabs>
          <w:tab w:val="left" w:pos="1752"/>
        </w:tabs>
        <w:rPr>
          <w:b/>
          <w:bCs/>
        </w:rPr>
      </w:pPr>
    </w:p>
    <w:p w14:paraId="6F610D7E" w14:textId="77777777" w:rsidR="00B56031" w:rsidRDefault="00B56031" w:rsidP="00FD6B83">
      <w:pPr>
        <w:tabs>
          <w:tab w:val="left" w:pos="1752"/>
        </w:tabs>
        <w:jc w:val="center"/>
        <w:rPr>
          <w:b/>
          <w:bCs/>
        </w:rPr>
      </w:pPr>
    </w:p>
    <w:p w14:paraId="794F9FEB" w14:textId="77777777" w:rsidR="00753ED2" w:rsidRDefault="00753ED2" w:rsidP="00FD6B83">
      <w:pPr>
        <w:tabs>
          <w:tab w:val="left" w:pos="1752"/>
        </w:tabs>
        <w:jc w:val="center"/>
        <w:rPr>
          <w:b/>
          <w:bCs/>
        </w:rPr>
      </w:pPr>
    </w:p>
    <w:p w14:paraId="7EB6F207" w14:textId="77777777" w:rsidR="00753ED2" w:rsidRDefault="00753ED2" w:rsidP="00FD6B83">
      <w:pPr>
        <w:tabs>
          <w:tab w:val="left" w:pos="1752"/>
        </w:tabs>
        <w:jc w:val="center"/>
        <w:rPr>
          <w:b/>
          <w:bCs/>
        </w:rPr>
      </w:pPr>
    </w:p>
    <w:p w14:paraId="4B6FF9E4" w14:textId="77777777" w:rsidR="00753ED2" w:rsidRDefault="00753ED2" w:rsidP="00FD6B83">
      <w:pPr>
        <w:tabs>
          <w:tab w:val="left" w:pos="1752"/>
        </w:tabs>
        <w:jc w:val="center"/>
        <w:rPr>
          <w:b/>
          <w:bCs/>
        </w:rPr>
      </w:pPr>
    </w:p>
    <w:p w14:paraId="21D289B4" w14:textId="77777777" w:rsidR="00753ED2" w:rsidRDefault="00753ED2" w:rsidP="00FD6B83">
      <w:pPr>
        <w:tabs>
          <w:tab w:val="left" w:pos="1752"/>
        </w:tabs>
        <w:jc w:val="center"/>
        <w:rPr>
          <w:b/>
          <w:bCs/>
        </w:rPr>
      </w:pPr>
    </w:p>
    <w:p w14:paraId="24F98B1F" w14:textId="77777777" w:rsidR="00753ED2" w:rsidRDefault="00753ED2" w:rsidP="00FD6B83">
      <w:pPr>
        <w:tabs>
          <w:tab w:val="left" w:pos="1752"/>
        </w:tabs>
        <w:jc w:val="center"/>
        <w:rPr>
          <w:b/>
          <w:bCs/>
        </w:rPr>
      </w:pPr>
    </w:p>
    <w:p w14:paraId="145AD7BE" w14:textId="77777777" w:rsidR="00753ED2" w:rsidRDefault="00753ED2" w:rsidP="00FD6B83">
      <w:pPr>
        <w:tabs>
          <w:tab w:val="left" w:pos="1752"/>
        </w:tabs>
        <w:jc w:val="center"/>
        <w:rPr>
          <w:b/>
          <w:bCs/>
        </w:rPr>
      </w:pPr>
    </w:p>
    <w:p w14:paraId="7C133F54" w14:textId="77777777" w:rsidR="00753ED2" w:rsidRDefault="00753ED2" w:rsidP="00FD6B83">
      <w:pPr>
        <w:tabs>
          <w:tab w:val="left" w:pos="1752"/>
        </w:tabs>
        <w:jc w:val="center"/>
        <w:rPr>
          <w:b/>
          <w:bCs/>
        </w:rPr>
      </w:pPr>
    </w:p>
    <w:p w14:paraId="09717946" w14:textId="77777777" w:rsidR="00753ED2" w:rsidRDefault="00753ED2" w:rsidP="00FD6B83">
      <w:pPr>
        <w:tabs>
          <w:tab w:val="left" w:pos="1752"/>
        </w:tabs>
        <w:jc w:val="center"/>
        <w:rPr>
          <w:b/>
          <w:bCs/>
        </w:rPr>
      </w:pPr>
    </w:p>
    <w:p w14:paraId="61461A5D" w14:textId="77777777" w:rsidR="00CD6880" w:rsidRDefault="00CD6880" w:rsidP="00FD6B83">
      <w:pPr>
        <w:tabs>
          <w:tab w:val="left" w:pos="1752"/>
        </w:tabs>
        <w:jc w:val="center"/>
        <w:rPr>
          <w:b/>
          <w:bCs/>
        </w:rPr>
      </w:pPr>
    </w:p>
    <w:p w14:paraId="596E5ADE" w14:textId="77777777" w:rsidR="00CD6880" w:rsidRDefault="00CD6880" w:rsidP="00FD6B83">
      <w:pPr>
        <w:tabs>
          <w:tab w:val="left" w:pos="1752"/>
        </w:tabs>
        <w:jc w:val="center"/>
        <w:rPr>
          <w:b/>
          <w:bCs/>
        </w:rPr>
      </w:pPr>
    </w:p>
    <w:p w14:paraId="79A0E4DD" w14:textId="77777777" w:rsidR="00CD6880" w:rsidRDefault="00CD6880" w:rsidP="00FD6B83">
      <w:pPr>
        <w:tabs>
          <w:tab w:val="left" w:pos="1752"/>
        </w:tabs>
        <w:jc w:val="center"/>
        <w:rPr>
          <w:b/>
          <w:bCs/>
        </w:rPr>
      </w:pPr>
    </w:p>
    <w:p w14:paraId="2C78F9E8" w14:textId="77777777" w:rsidR="00CD6880" w:rsidRDefault="00CD6880" w:rsidP="00FD6B83">
      <w:pPr>
        <w:tabs>
          <w:tab w:val="left" w:pos="1752"/>
        </w:tabs>
        <w:jc w:val="center"/>
        <w:rPr>
          <w:b/>
          <w:bCs/>
        </w:rPr>
      </w:pPr>
    </w:p>
    <w:p w14:paraId="38180A6E" w14:textId="77777777" w:rsidR="00CD6880" w:rsidRDefault="00CD6880" w:rsidP="00467140">
      <w:pPr>
        <w:tabs>
          <w:tab w:val="left" w:pos="1752"/>
        </w:tabs>
        <w:rPr>
          <w:b/>
          <w:bCs/>
        </w:rPr>
      </w:pPr>
    </w:p>
    <w:p w14:paraId="758E7BAF" w14:textId="4B4865FF" w:rsidR="00753ED2" w:rsidRDefault="00FD6B83" w:rsidP="00787EE7">
      <w:pPr>
        <w:pStyle w:val="Naslov1"/>
        <w:jc w:val="center"/>
        <w:rPr>
          <w:rFonts w:ascii="Times New Roman" w:hAnsi="Times New Roman" w:cs="Times New Roman"/>
          <w:b/>
          <w:bCs/>
          <w:color w:val="auto"/>
          <w:sz w:val="24"/>
          <w:szCs w:val="24"/>
        </w:rPr>
      </w:pPr>
      <w:bookmarkStart w:id="10" w:name="_SLOBODNE_AKTIVNOSTI"/>
      <w:bookmarkStart w:id="11" w:name="_Toc84170200"/>
      <w:bookmarkEnd w:id="10"/>
      <w:r w:rsidRPr="00FB283E">
        <w:rPr>
          <w:rFonts w:ascii="Times New Roman" w:hAnsi="Times New Roman" w:cs="Times New Roman"/>
          <w:b/>
          <w:bCs/>
          <w:color w:val="auto"/>
          <w:sz w:val="24"/>
          <w:szCs w:val="24"/>
        </w:rPr>
        <w:lastRenderedPageBreak/>
        <w:t>SLOBODNE AKTIVNOSTI</w:t>
      </w:r>
      <w:bookmarkEnd w:id="11"/>
    </w:p>
    <w:p w14:paraId="337DC42D" w14:textId="01831230" w:rsidR="00787EE7" w:rsidRDefault="00787EE7" w:rsidP="00787EE7">
      <w:pPr>
        <w:rPr>
          <w:lang w:eastAsia="en-US"/>
        </w:rPr>
      </w:pPr>
    </w:p>
    <w:p w14:paraId="1C5D73B6" w14:textId="77777777" w:rsidR="00787EE7" w:rsidRPr="00787EE7" w:rsidRDefault="00787EE7" w:rsidP="00787EE7">
      <w:pPr>
        <w:rPr>
          <w:lang w:eastAsia="en-US"/>
        </w:rPr>
      </w:pPr>
    </w:p>
    <w:p w14:paraId="096C1BA3" w14:textId="61C940F1" w:rsidR="00F32666" w:rsidRDefault="00FD6B83" w:rsidP="00A90684">
      <w:pPr>
        <w:rPr>
          <w:sz w:val="20"/>
          <w:lang w:val="pl-PL"/>
        </w:rPr>
      </w:pPr>
      <w:r w:rsidRPr="009B0748">
        <w:rPr>
          <w:sz w:val="20"/>
          <w:szCs w:val="20"/>
        </w:rPr>
        <w:t xml:space="preserve">U šk. god. </w:t>
      </w:r>
      <w:r w:rsidR="00BA3ED8">
        <w:rPr>
          <w:sz w:val="20"/>
          <w:szCs w:val="20"/>
        </w:rPr>
        <w:t>202</w:t>
      </w:r>
      <w:r w:rsidR="00EC712F">
        <w:rPr>
          <w:sz w:val="20"/>
          <w:szCs w:val="20"/>
        </w:rPr>
        <w:t>3</w:t>
      </w:r>
      <w:r w:rsidR="00BA3ED8">
        <w:rPr>
          <w:sz w:val="20"/>
          <w:szCs w:val="20"/>
        </w:rPr>
        <w:t>./2</w:t>
      </w:r>
      <w:r w:rsidR="00EC712F">
        <w:rPr>
          <w:sz w:val="20"/>
          <w:szCs w:val="20"/>
        </w:rPr>
        <w:t>4</w:t>
      </w:r>
      <w:r w:rsidR="00BA3ED8">
        <w:rPr>
          <w:sz w:val="20"/>
          <w:szCs w:val="20"/>
        </w:rPr>
        <w:t>.</w:t>
      </w:r>
      <w:r w:rsidRPr="009B0748">
        <w:rPr>
          <w:sz w:val="20"/>
          <w:szCs w:val="20"/>
        </w:rPr>
        <w:t xml:space="preserve"> provodit će se sljedeće slobodne aktivnosti:</w:t>
      </w:r>
      <w:r w:rsidR="00A90684">
        <w:rPr>
          <w:sz w:val="20"/>
          <w:lang w:val="pl-PL"/>
        </w:rPr>
        <w:t xml:space="preserve"> </w:t>
      </w:r>
    </w:p>
    <w:p w14:paraId="00CD3E36" w14:textId="77777777" w:rsidR="00787EE7" w:rsidRDefault="00787EE7" w:rsidP="00A90684">
      <w:pPr>
        <w:rPr>
          <w:sz w:val="20"/>
          <w:lang w:val="pl-PL"/>
        </w:rPr>
      </w:pPr>
    </w:p>
    <w:p w14:paraId="136CE44E" w14:textId="77777777" w:rsidR="00C07A9B" w:rsidRDefault="00C07A9B" w:rsidP="00A90684">
      <w:pPr>
        <w:rPr>
          <w:sz w:val="20"/>
          <w:lang w:val="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C07A9B" w:rsidRPr="004B356B" w14:paraId="12D9290E"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37F3EA1" w14:textId="77777777" w:rsidR="00C07A9B" w:rsidRPr="00C07A9B" w:rsidRDefault="00C07A9B" w:rsidP="00A70CF3">
            <w:pPr>
              <w:textAlignment w:val="baseline"/>
            </w:pPr>
            <w:r w:rsidRPr="00C07A9B">
              <w:t> </w:t>
            </w:r>
          </w:p>
          <w:p w14:paraId="53928C77" w14:textId="77777777" w:rsidR="00C07A9B" w:rsidRPr="00C07A9B" w:rsidRDefault="00C07A9B" w:rsidP="00A70CF3">
            <w:pPr>
              <w:textAlignment w:val="baseline"/>
            </w:pPr>
            <w:r w:rsidRPr="00C07A9B">
              <w:rPr>
                <w:b/>
                <w:bCs/>
                <w:i/>
                <w:iCs/>
              </w:rPr>
              <w:t>Naziv</w:t>
            </w:r>
            <w:r w:rsidRPr="00C07A9B">
              <w:t> </w:t>
            </w:r>
          </w:p>
        </w:tc>
        <w:tc>
          <w:tcPr>
            <w:tcW w:w="699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823933D" w14:textId="77777777" w:rsidR="00C07A9B" w:rsidRPr="004B356B" w:rsidRDefault="00C07A9B" w:rsidP="00A70CF3">
            <w:pPr>
              <w:textAlignment w:val="baseline"/>
            </w:pPr>
            <w:r w:rsidRPr="004B356B">
              <w:rPr>
                <w:b/>
                <w:bCs/>
              </w:rPr>
              <w:t>         </w:t>
            </w:r>
            <w:r w:rsidRPr="004B356B">
              <w:t> </w:t>
            </w:r>
          </w:p>
          <w:p w14:paraId="47D4551D" w14:textId="77777777" w:rsidR="00C07A9B" w:rsidRPr="00C07A9B" w:rsidRDefault="00C07A9B" w:rsidP="001C2549">
            <w:pPr>
              <w:shd w:val="clear" w:color="auto" w:fill="E2EFD9" w:themeFill="accent6" w:themeFillTint="33"/>
              <w:textAlignment w:val="baseline"/>
              <w:rPr>
                <w:b/>
                <w:bCs/>
              </w:rPr>
            </w:pPr>
            <w:r w:rsidRPr="00C07A9B">
              <w:rPr>
                <w:b/>
                <w:bCs/>
              </w:rPr>
              <w:t>ŠŠK Korčula ( nogomet, rukomet, plivanje, stolni tenis, kros)</w:t>
            </w:r>
          </w:p>
          <w:p w14:paraId="37D21E17" w14:textId="77777777" w:rsidR="00C07A9B" w:rsidRPr="004B356B" w:rsidRDefault="00C07A9B" w:rsidP="00A70CF3">
            <w:pPr>
              <w:textAlignment w:val="baseline"/>
            </w:pPr>
            <w:r w:rsidRPr="004B356B">
              <w:t> </w:t>
            </w:r>
          </w:p>
        </w:tc>
      </w:tr>
      <w:tr w:rsidR="00C07A9B" w:rsidRPr="004B356B" w14:paraId="087A0DD8"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008C99D" w14:textId="77777777" w:rsidR="00C07A9B" w:rsidRPr="00C07A9B" w:rsidRDefault="00C07A9B" w:rsidP="00A70CF3">
            <w:pPr>
              <w:textAlignment w:val="baseline"/>
            </w:pPr>
            <w:r w:rsidRPr="00C07A9B">
              <w:rPr>
                <w:b/>
                <w:bCs/>
                <w:i/>
                <w:iCs/>
              </w:rPr>
              <w:t>Ciljevi</w:t>
            </w:r>
            <w:r w:rsidRPr="00C07A9B">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11D0BCA" w14:textId="77777777" w:rsidR="00C07A9B" w:rsidRDefault="00C07A9B" w:rsidP="00620E81">
            <w:pPr>
              <w:jc w:val="both"/>
              <w:textAlignment w:val="baseline"/>
            </w:pPr>
            <w:r w:rsidRPr="5024027C">
              <w:t>Sustavno unaprijeđivanje tjelesnih aktivnosti i etičkih normi u skladu sa učenikovim sklonostima i sposobnostima, osposobljavanje za cjeloživotno bavljenje sportom , te osposobljavanje  za život i rad</w:t>
            </w:r>
          </w:p>
          <w:p w14:paraId="5C2B6978" w14:textId="2A5E5CDB" w:rsidR="00787EE7" w:rsidRPr="004B356B" w:rsidRDefault="00787EE7" w:rsidP="00620E81">
            <w:pPr>
              <w:jc w:val="both"/>
              <w:textAlignment w:val="baseline"/>
            </w:pPr>
          </w:p>
        </w:tc>
      </w:tr>
      <w:tr w:rsidR="00C07A9B" w:rsidRPr="004B356B" w14:paraId="3FE7FC49"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D71C480" w14:textId="77777777" w:rsidR="00C07A9B" w:rsidRPr="00C07A9B" w:rsidRDefault="00C07A9B" w:rsidP="00A70CF3">
            <w:pPr>
              <w:textAlignment w:val="baseline"/>
            </w:pPr>
            <w:r w:rsidRPr="00C07A9B">
              <w:rPr>
                <w:b/>
                <w:bCs/>
                <w:i/>
                <w:iCs/>
              </w:rPr>
              <w:t>Namjena aktivnosti</w:t>
            </w:r>
            <w:r w:rsidRPr="00C07A9B">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A863E4D" w14:textId="77777777" w:rsidR="00C07A9B" w:rsidRDefault="00C07A9B" w:rsidP="00620E81">
            <w:pPr>
              <w:jc w:val="both"/>
              <w:textAlignment w:val="baseline"/>
            </w:pPr>
            <w:r w:rsidRPr="5024027C">
              <w:t>Treniranje, natjecanje i organizacija sportskih natjecanja</w:t>
            </w:r>
          </w:p>
          <w:p w14:paraId="208C42B6" w14:textId="2E07C110" w:rsidR="00787EE7" w:rsidRPr="004B356B" w:rsidRDefault="00787EE7" w:rsidP="00620E81">
            <w:pPr>
              <w:jc w:val="both"/>
              <w:textAlignment w:val="baseline"/>
            </w:pPr>
          </w:p>
        </w:tc>
      </w:tr>
      <w:tr w:rsidR="00C07A9B" w:rsidRPr="004B356B" w14:paraId="30E01517"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1C650E4" w14:textId="77777777" w:rsidR="00C07A9B" w:rsidRPr="00C07A9B" w:rsidRDefault="00C07A9B" w:rsidP="00A70CF3">
            <w:pPr>
              <w:textAlignment w:val="baseline"/>
            </w:pPr>
            <w:r w:rsidRPr="00C07A9B">
              <w:rPr>
                <w:b/>
                <w:bCs/>
                <w:i/>
                <w:iCs/>
              </w:rPr>
              <w:t>Nositelj</w:t>
            </w:r>
            <w:r w:rsidRPr="00C07A9B">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429F7F3" w14:textId="77777777" w:rsidR="00C07A9B" w:rsidRDefault="657E6228" w:rsidP="00620E81">
            <w:pPr>
              <w:jc w:val="both"/>
              <w:textAlignment w:val="baseline"/>
            </w:pPr>
            <w:r>
              <w:t xml:space="preserve">Vana Veršić, prof., </w:t>
            </w:r>
            <w:r w:rsidR="15129C42">
              <w:t>Goran Barić</w:t>
            </w:r>
            <w:r>
              <w:t>, prof.</w:t>
            </w:r>
          </w:p>
          <w:p w14:paraId="701A0288" w14:textId="2EF6FBE3" w:rsidR="00787EE7" w:rsidRPr="004B356B" w:rsidRDefault="00787EE7" w:rsidP="00620E81">
            <w:pPr>
              <w:jc w:val="both"/>
              <w:textAlignment w:val="baseline"/>
            </w:pPr>
          </w:p>
        </w:tc>
      </w:tr>
      <w:tr w:rsidR="00C07A9B" w:rsidRPr="004B356B" w14:paraId="52C46401"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F95EC99" w14:textId="77777777" w:rsidR="00C07A9B" w:rsidRPr="00C07A9B" w:rsidRDefault="00C07A9B" w:rsidP="00A70CF3">
            <w:pPr>
              <w:textAlignment w:val="baseline"/>
            </w:pPr>
            <w:r w:rsidRPr="00C07A9B">
              <w:rPr>
                <w:b/>
                <w:bCs/>
                <w:i/>
                <w:iCs/>
              </w:rPr>
              <w:t>Način ostvarivanja</w:t>
            </w:r>
            <w:r w:rsidRPr="00C07A9B">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207D62C" w14:textId="77777777" w:rsidR="00C07A9B" w:rsidRDefault="00C07A9B" w:rsidP="00620E81">
            <w:pPr>
              <w:jc w:val="both"/>
              <w:textAlignment w:val="baseline"/>
            </w:pPr>
            <w:r w:rsidRPr="5024027C">
              <w:t>Rad sekcija odvija se nakon završene nastave  ili u poslijepodnevnim satima, a po potrebi i vikendom( prije natjecanja)</w:t>
            </w:r>
          </w:p>
          <w:p w14:paraId="55A269DF" w14:textId="479B0B28" w:rsidR="00787EE7" w:rsidRPr="004B356B" w:rsidRDefault="00787EE7" w:rsidP="00620E81">
            <w:pPr>
              <w:jc w:val="both"/>
              <w:textAlignment w:val="baseline"/>
            </w:pPr>
          </w:p>
        </w:tc>
      </w:tr>
      <w:tr w:rsidR="00C07A9B" w:rsidRPr="004B356B" w14:paraId="5C232D0A"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33D6BF4" w14:textId="77777777" w:rsidR="00C07A9B" w:rsidRPr="00C07A9B" w:rsidRDefault="00C07A9B" w:rsidP="00A70CF3">
            <w:pPr>
              <w:textAlignment w:val="baseline"/>
            </w:pPr>
            <w:r w:rsidRPr="00C07A9B">
              <w:rPr>
                <w:b/>
                <w:bCs/>
                <w:i/>
                <w:iCs/>
              </w:rPr>
              <w:t>Vremenik</w:t>
            </w:r>
            <w:r w:rsidRPr="00C07A9B">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88F77AC" w14:textId="77777777" w:rsidR="00C07A9B" w:rsidRDefault="00C07A9B" w:rsidP="00620E81">
            <w:pPr>
              <w:jc w:val="both"/>
              <w:textAlignment w:val="baseline"/>
            </w:pPr>
            <w:r w:rsidRPr="5024027C">
              <w:t>Početak listopada do svibnja)</w:t>
            </w:r>
          </w:p>
          <w:p w14:paraId="76635790" w14:textId="4972EA33" w:rsidR="00787EE7" w:rsidRPr="004B356B" w:rsidRDefault="00787EE7" w:rsidP="00620E81">
            <w:pPr>
              <w:jc w:val="both"/>
              <w:textAlignment w:val="baseline"/>
            </w:pPr>
          </w:p>
        </w:tc>
      </w:tr>
      <w:tr w:rsidR="00C07A9B" w:rsidRPr="004B356B" w14:paraId="697EC644"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C83D10B" w14:textId="77777777" w:rsidR="00C07A9B" w:rsidRPr="00C07A9B" w:rsidRDefault="00C07A9B" w:rsidP="00A70CF3">
            <w:pPr>
              <w:textAlignment w:val="baseline"/>
            </w:pPr>
            <w:r w:rsidRPr="00C07A9B">
              <w:rPr>
                <w:b/>
                <w:bCs/>
                <w:i/>
                <w:iCs/>
              </w:rPr>
              <w:t>Troškovnik </w:t>
            </w:r>
            <w:r w:rsidRPr="00C07A9B">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8D7F3EA" w14:textId="77777777" w:rsidR="00C07A9B" w:rsidRDefault="00C07A9B" w:rsidP="00620E81">
            <w:pPr>
              <w:jc w:val="both"/>
              <w:textAlignment w:val="baseline"/>
            </w:pPr>
            <w:r w:rsidRPr="5024027C">
              <w:t>Sekcije koriste školsku dvoranu, gradski bazen  zatvoreni objekt tzv.</w:t>
            </w:r>
            <w:r w:rsidR="00A37AA6">
              <w:t xml:space="preserve"> </w:t>
            </w:r>
            <w:r w:rsidRPr="5024027C">
              <w:t>Balon, te gradsku cestu Kalac. Troškove snosi Škola. Troškove općinskih natjecanja snosi Škola, a županijskih ili državnih natjecanja snosi Školski sportski savez dubrovačko- neretvanske županije</w:t>
            </w:r>
          </w:p>
          <w:p w14:paraId="77F768DC" w14:textId="45701B66" w:rsidR="00787EE7" w:rsidRPr="004B356B" w:rsidRDefault="00787EE7" w:rsidP="00620E81">
            <w:pPr>
              <w:jc w:val="both"/>
              <w:textAlignment w:val="baseline"/>
            </w:pPr>
          </w:p>
        </w:tc>
      </w:tr>
      <w:tr w:rsidR="00C07A9B" w:rsidRPr="004B356B" w14:paraId="42D816BE"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D0055DE" w14:textId="77777777" w:rsidR="00787EE7" w:rsidRDefault="00C07A9B" w:rsidP="00A70CF3">
            <w:pPr>
              <w:textAlignment w:val="baseline"/>
              <w:rPr>
                <w:b/>
                <w:bCs/>
                <w:i/>
                <w:iCs/>
              </w:rPr>
            </w:pPr>
            <w:r w:rsidRPr="00C07A9B">
              <w:rPr>
                <w:b/>
                <w:bCs/>
                <w:i/>
                <w:iCs/>
              </w:rPr>
              <w:t xml:space="preserve">Način </w:t>
            </w:r>
          </w:p>
          <w:p w14:paraId="3F8912C4" w14:textId="52E66D6A" w:rsidR="00C07A9B" w:rsidRPr="00C07A9B" w:rsidRDefault="00C07A9B" w:rsidP="00A70CF3">
            <w:pPr>
              <w:textAlignment w:val="baseline"/>
            </w:pPr>
            <w:r w:rsidRPr="00C07A9B">
              <w:rPr>
                <w:b/>
                <w:bCs/>
                <w:i/>
                <w:iCs/>
              </w:rPr>
              <w:t>vrednovanja i korištenje rezultata</w:t>
            </w:r>
            <w:r w:rsidRPr="00C07A9B">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49118FC" w14:textId="77777777" w:rsidR="00C07A9B" w:rsidRDefault="00C07A9B" w:rsidP="00620E81">
            <w:pPr>
              <w:jc w:val="both"/>
              <w:textAlignment w:val="baseline"/>
            </w:pPr>
            <w:r w:rsidRPr="5024027C">
              <w:t xml:space="preserve">Učenici se sustavno prate na treninzima( inicijalni status, napredak, </w:t>
            </w:r>
            <w:r w:rsidRPr="006C5E9E">
              <w:t>prisutnost</w:t>
            </w:r>
            <w:r w:rsidRPr="5024027C">
              <w:t xml:space="preserve"> na treninzima, finalni status, prate se  međuljudski odnosi, odnos prema radu i treneru).Selekcija se radi prema ispunjenim navedenim </w:t>
            </w:r>
            <w:r w:rsidR="00A37AA6" w:rsidRPr="5024027C">
              <w:t>kriterijima. Takvi</w:t>
            </w:r>
            <w:r w:rsidRPr="5024027C">
              <w:t xml:space="preserve"> su učenici nagrađeni i poticajnom ocjenom iz predmeta TZK. Grad i   Škola na kraju nastavne godine nagrađuju mentore I učenike za osvajanje bilo kojeg  od prva tri mjesta  na županijskom, regionalnom  i državnom natjecanju.</w:t>
            </w:r>
          </w:p>
          <w:p w14:paraId="08A1D0E8" w14:textId="4A053362" w:rsidR="00787EE7" w:rsidRPr="004B356B" w:rsidRDefault="00787EE7" w:rsidP="00620E81">
            <w:pPr>
              <w:jc w:val="both"/>
              <w:textAlignment w:val="baseline"/>
            </w:pPr>
          </w:p>
        </w:tc>
      </w:tr>
    </w:tbl>
    <w:p w14:paraId="76ED5548" w14:textId="77777777" w:rsidR="00C07A9B" w:rsidRDefault="00C07A9B" w:rsidP="00A90684">
      <w:pPr>
        <w:rPr>
          <w:sz w:val="20"/>
          <w:lang w:val="pl-PL"/>
        </w:rPr>
      </w:pPr>
    </w:p>
    <w:p w14:paraId="09ED9855" w14:textId="37AF6017" w:rsidR="00753ED2" w:rsidRDefault="00753ED2" w:rsidP="00A90684">
      <w:pPr>
        <w:rPr>
          <w:sz w:val="20"/>
          <w:lang w:val="pl-PL"/>
        </w:rPr>
      </w:pPr>
    </w:p>
    <w:p w14:paraId="5E0620BB" w14:textId="7FAD5654" w:rsidR="00787EE7" w:rsidRDefault="00787EE7" w:rsidP="00A90684">
      <w:pPr>
        <w:rPr>
          <w:sz w:val="20"/>
          <w:lang w:val="pl-PL"/>
        </w:rPr>
      </w:pPr>
    </w:p>
    <w:p w14:paraId="37D5CD13" w14:textId="353B71A0" w:rsidR="00787EE7" w:rsidRDefault="00787EE7" w:rsidP="00A90684">
      <w:pPr>
        <w:rPr>
          <w:sz w:val="20"/>
          <w:lang w:val="pl-PL"/>
        </w:rPr>
      </w:pPr>
    </w:p>
    <w:p w14:paraId="4482D414" w14:textId="1BC51AC1" w:rsidR="00787EE7" w:rsidRDefault="00787EE7" w:rsidP="00A90684">
      <w:pPr>
        <w:rPr>
          <w:sz w:val="20"/>
          <w:lang w:val="pl-PL"/>
        </w:rPr>
      </w:pPr>
    </w:p>
    <w:p w14:paraId="73A02105" w14:textId="32E72F36" w:rsidR="00787EE7" w:rsidRDefault="00787EE7" w:rsidP="00A90684">
      <w:pPr>
        <w:rPr>
          <w:sz w:val="20"/>
          <w:lang w:val="pl-PL"/>
        </w:rPr>
      </w:pPr>
    </w:p>
    <w:p w14:paraId="6A0B0AAC" w14:textId="0E81FD0C" w:rsidR="00787EE7" w:rsidRDefault="00787EE7" w:rsidP="00A90684">
      <w:pPr>
        <w:rPr>
          <w:sz w:val="20"/>
          <w:lang w:val="pl-PL"/>
        </w:rPr>
      </w:pPr>
    </w:p>
    <w:p w14:paraId="2BD576D9" w14:textId="3026ADEF" w:rsidR="00787EE7" w:rsidRDefault="00787EE7" w:rsidP="00A90684">
      <w:pPr>
        <w:rPr>
          <w:sz w:val="20"/>
          <w:lang w:val="pl-PL"/>
        </w:rPr>
      </w:pPr>
    </w:p>
    <w:p w14:paraId="56EB7E6B" w14:textId="53A3E2AB" w:rsidR="00787EE7" w:rsidRDefault="00787EE7" w:rsidP="00A90684">
      <w:pPr>
        <w:rPr>
          <w:sz w:val="20"/>
          <w:lang w:val="pl-PL"/>
        </w:rPr>
      </w:pPr>
    </w:p>
    <w:p w14:paraId="513BAA83" w14:textId="0AFFE6D7" w:rsidR="00787EE7" w:rsidRDefault="00787EE7" w:rsidP="00A90684">
      <w:pPr>
        <w:rPr>
          <w:sz w:val="20"/>
          <w:lang w:val="pl-PL"/>
        </w:rPr>
      </w:pPr>
    </w:p>
    <w:p w14:paraId="1647790F" w14:textId="6F868FB8" w:rsidR="00787EE7" w:rsidRDefault="00787EE7" w:rsidP="00A90684">
      <w:pPr>
        <w:rPr>
          <w:sz w:val="20"/>
          <w:lang w:val="pl-PL"/>
        </w:rPr>
      </w:pPr>
    </w:p>
    <w:p w14:paraId="1844896C" w14:textId="20AE45EF" w:rsidR="00787EE7" w:rsidRDefault="00787EE7" w:rsidP="00A90684">
      <w:pPr>
        <w:rPr>
          <w:sz w:val="20"/>
          <w:lang w:val="pl-PL"/>
        </w:rPr>
      </w:pPr>
    </w:p>
    <w:p w14:paraId="58BD96DF" w14:textId="7FC40E1E" w:rsidR="00787EE7" w:rsidRDefault="00787EE7" w:rsidP="00A90684">
      <w:pPr>
        <w:rPr>
          <w:sz w:val="20"/>
          <w:lang w:val="pl-PL"/>
        </w:rPr>
      </w:pPr>
    </w:p>
    <w:p w14:paraId="1F5E9F85" w14:textId="1243B46E" w:rsidR="00787EE7" w:rsidRDefault="00787EE7" w:rsidP="00A90684">
      <w:pPr>
        <w:rPr>
          <w:sz w:val="20"/>
          <w:lang w:val="pl-PL"/>
        </w:rPr>
      </w:pPr>
    </w:p>
    <w:p w14:paraId="4A6DAABD" w14:textId="3E2D1648" w:rsidR="00787EE7" w:rsidRDefault="00787EE7" w:rsidP="00A90684">
      <w:pPr>
        <w:rPr>
          <w:sz w:val="20"/>
          <w:lang w:val="pl-PL"/>
        </w:rPr>
      </w:pPr>
    </w:p>
    <w:p w14:paraId="62BCABA9" w14:textId="459AAC83" w:rsidR="00787EE7" w:rsidRDefault="00787EE7" w:rsidP="00A90684">
      <w:pPr>
        <w:rPr>
          <w:sz w:val="20"/>
          <w:lang w:val="pl-PL"/>
        </w:rPr>
      </w:pPr>
    </w:p>
    <w:p w14:paraId="59D8E7D8" w14:textId="77777777" w:rsidR="00787EE7" w:rsidRDefault="00787EE7" w:rsidP="00A90684">
      <w:pPr>
        <w:rPr>
          <w:sz w:val="20"/>
          <w:lang w:val="pl-PL"/>
        </w:rPr>
      </w:pPr>
    </w:p>
    <w:p w14:paraId="374C6757" w14:textId="77777777" w:rsidR="00787EE7" w:rsidRPr="00A90684" w:rsidRDefault="00787EE7" w:rsidP="00A90684">
      <w:pPr>
        <w:rPr>
          <w:sz w:val="20"/>
          <w:lang w:val="pl-PL"/>
        </w:rPr>
      </w:pPr>
    </w:p>
    <w:tbl>
      <w:tblPr>
        <w:tblStyle w:val="NormalTable0"/>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547"/>
        <w:gridCol w:w="6515"/>
      </w:tblGrid>
      <w:tr w:rsidR="006C5E9E" w:rsidRPr="006C5E9E" w14:paraId="6BBC8CD9" w14:textId="77777777" w:rsidTr="00B96F4C">
        <w:trPr>
          <w:trHeight w:val="497"/>
          <w:jc w:val="center"/>
        </w:trPr>
        <w:tc>
          <w:tcPr>
            <w:tcW w:w="2547" w:type="dxa"/>
            <w:shd w:val="clear" w:color="auto" w:fill="auto"/>
          </w:tcPr>
          <w:p w14:paraId="105BAA91" w14:textId="0C2763AC" w:rsidR="006C5E9E" w:rsidRPr="001C2549" w:rsidRDefault="001C2549" w:rsidP="001C2549">
            <w:pPr>
              <w:rPr>
                <w:rFonts w:eastAsia="Comic Sans MS" w:cs="Comic Sans MS"/>
                <w:b/>
                <w:bCs/>
                <w:i/>
                <w:iCs/>
              </w:rPr>
            </w:pPr>
            <w:r w:rsidRPr="001C2549">
              <w:rPr>
                <w:rFonts w:eastAsia="Comic Sans MS" w:cs="Comic Sans MS"/>
                <w:b/>
                <w:bCs/>
                <w:i/>
                <w:iCs/>
              </w:rPr>
              <w:lastRenderedPageBreak/>
              <w:t>Aktivnost</w:t>
            </w:r>
          </w:p>
        </w:tc>
        <w:tc>
          <w:tcPr>
            <w:tcW w:w="6515" w:type="dxa"/>
            <w:shd w:val="clear" w:color="auto" w:fill="E2EFD9" w:themeFill="accent6" w:themeFillTint="33"/>
          </w:tcPr>
          <w:p w14:paraId="3DF54B17" w14:textId="77777777" w:rsidR="006C5E9E" w:rsidRDefault="009C58C4" w:rsidP="00884736">
            <w:pPr>
              <w:jc w:val="center"/>
              <w:rPr>
                <w:rFonts w:eastAsia="Arial"/>
                <w:b/>
                <w:bCs/>
                <w:color w:val="000000" w:themeColor="text1"/>
              </w:rPr>
            </w:pPr>
            <w:r w:rsidRPr="006C5E9E">
              <w:rPr>
                <w:rFonts w:eastAsia="Arial"/>
                <w:b/>
                <w:bCs/>
                <w:color w:val="000000" w:themeColor="text1"/>
              </w:rPr>
              <w:t>Glazbena produkcija u računalnom okruženju</w:t>
            </w:r>
          </w:p>
          <w:p w14:paraId="27AB2524" w14:textId="6DD27592" w:rsidR="00787EE7" w:rsidRPr="006C5E9E" w:rsidRDefault="00787EE7" w:rsidP="00884736">
            <w:pPr>
              <w:jc w:val="center"/>
              <w:rPr>
                <w:rFonts w:eastAsia="Arial"/>
                <w:b/>
                <w:bCs/>
                <w:color w:val="000000" w:themeColor="text1"/>
              </w:rPr>
            </w:pPr>
          </w:p>
        </w:tc>
      </w:tr>
      <w:tr w:rsidR="006C5E9E" w:rsidRPr="006C5E9E" w14:paraId="55806409" w14:textId="77777777" w:rsidTr="00B96F4C">
        <w:trPr>
          <w:trHeight w:val="20"/>
          <w:jc w:val="center"/>
        </w:trPr>
        <w:tc>
          <w:tcPr>
            <w:tcW w:w="2547" w:type="dxa"/>
            <w:shd w:val="clear" w:color="auto" w:fill="auto"/>
          </w:tcPr>
          <w:p w14:paraId="3B745891" w14:textId="295F07F7" w:rsidR="006C5E9E" w:rsidRPr="001C2549" w:rsidRDefault="001C2549" w:rsidP="001C2549">
            <w:pPr>
              <w:rPr>
                <w:rFonts w:eastAsia="Comic Sans MS" w:cs="Comic Sans MS"/>
                <w:b/>
                <w:bCs/>
                <w:i/>
                <w:iCs/>
              </w:rPr>
            </w:pPr>
            <w:r w:rsidRPr="001C2549">
              <w:rPr>
                <w:rFonts w:eastAsia="Comic Sans MS" w:cs="Comic Sans MS"/>
                <w:b/>
                <w:bCs/>
                <w:i/>
                <w:iCs/>
              </w:rPr>
              <w:t>Razred / grupa</w:t>
            </w:r>
          </w:p>
        </w:tc>
        <w:tc>
          <w:tcPr>
            <w:tcW w:w="6515" w:type="dxa"/>
          </w:tcPr>
          <w:p w14:paraId="797696B4" w14:textId="2F4882EF" w:rsidR="006C5E9E" w:rsidRPr="006C5E9E" w:rsidRDefault="006C5E9E" w:rsidP="001C2549">
            <w:pPr>
              <w:spacing w:before="82"/>
              <w:ind w:left="107"/>
              <w:rPr>
                <w:rFonts w:eastAsia="Comic Sans MS"/>
              </w:rPr>
            </w:pPr>
            <w:r w:rsidRPr="006C5E9E">
              <w:rPr>
                <w:rFonts w:eastAsia="Comic Sans MS"/>
              </w:rPr>
              <w:t xml:space="preserve">Zainteresirani učenici </w:t>
            </w:r>
          </w:p>
        </w:tc>
      </w:tr>
      <w:tr w:rsidR="006C5E9E" w:rsidRPr="006C5E9E" w14:paraId="61F126E3" w14:textId="77777777" w:rsidTr="00B96F4C">
        <w:trPr>
          <w:trHeight w:val="20"/>
          <w:jc w:val="center"/>
        </w:trPr>
        <w:tc>
          <w:tcPr>
            <w:tcW w:w="2547" w:type="dxa"/>
            <w:shd w:val="clear" w:color="auto" w:fill="auto"/>
          </w:tcPr>
          <w:p w14:paraId="14A17580" w14:textId="1399B4CD" w:rsidR="006C5E9E" w:rsidRPr="001C2549" w:rsidRDefault="001C2549" w:rsidP="00B96F4C">
            <w:pPr>
              <w:rPr>
                <w:rFonts w:eastAsia="Comic Sans MS" w:cs="Comic Sans MS"/>
                <w:b/>
                <w:bCs/>
                <w:i/>
                <w:iCs/>
              </w:rPr>
            </w:pPr>
            <w:r w:rsidRPr="001C2549">
              <w:rPr>
                <w:rFonts w:eastAsia="Comic Sans MS" w:cs="Comic Sans MS"/>
                <w:b/>
                <w:bCs/>
                <w:i/>
                <w:iCs/>
              </w:rPr>
              <w:t>Planirani broj</w:t>
            </w:r>
            <w:r w:rsidR="00B96F4C">
              <w:rPr>
                <w:rFonts w:eastAsia="Comic Sans MS" w:cs="Comic Sans MS"/>
                <w:b/>
                <w:bCs/>
                <w:i/>
                <w:iCs/>
              </w:rPr>
              <w:t xml:space="preserve"> u</w:t>
            </w:r>
            <w:r w:rsidRPr="001C2549">
              <w:rPr>
                <w:rFonts w:eastAsia="Comic Sans MS" w:cs="Comic Sans MS"/>
                <w:b/>
                <w:bCs/>
                <w:i/>
                <w:iCs/>
              </w:rPr>
              <w:t>čenika</w:t>
            </w:r>
          </w:p>
        </w:tc>
        <w:tc>
          <w:tcPr>
            <w:tcW w:w="6515" w:type="dxa"/>
          </w:tcPr>
          <w:p w14:paraId="1125606E" w14:textId="12625CBF" w:rsidR="006C5E9E" w:rsidRPr="006C5E9E" w:rsidRDefault="001C2549" w:rsidP="001C2549">
            <w:pPr>
              <w:spacing w:before="126"/>
              <w:ind w:left="107"/>
              <w:rPr>
                <w:rFonts w:eastAsia="Comic Sans MS"/>
              </w:rPr>
            </w:pPr>
            <w:r>
              <w:rPr>
                <w:rFonts w:eastAsia="Comic Sans MS"/>
              </w:rPr>
              <w:t>30</w:t>
            </w:r>
          </w:p>
        </w:tc>
      </w:tr>
      <w:tr w:rsidR="006C5E9E" w:rsidRPr="006C5E9E" w14:paraId="15901868" w14:textId="77777777" w:rsidTr="00B96F4C">
        <w:trPr>
          <w:trHeight w:val="20"/>
          <w:jc w:val="center"/>
        </w:trPr>
        <w:tc>
          <w:tcPr>
            <w:tcW w:w="2547" w:type="dxa"/>
            <w:shd w:val="clear" w:color="auto" w:fill="auto"/>
          </w:tcPr>
          <w:p w14:paraId="7B6DC4E1" w14:textId="64CEBFE4" w:rsidR="006C5E9E" w:rsidRPr="001C2549" w:rsidRDefault="001C2549" w:rsidP="001C2549">
            <w:pPr>
              <w:rPr>
                <w:rFonts w:eastAsia="Comic Sans MS" w:cs="Comic Sans MS"/>
                <w:b/>
                <w:bCs/>
                <w:i/>
                <w:iCs/>
              </w:rPr>
            </w:pPr>
            <w:r w:rsidRPr="001C2549">
              <w:rPr>
                <w:rFonts w:eastAsia="Comic Sans MS" w:cs="Comic Sans MS"/>
                <w:b/>
                <w:bCs/>
                <w:i/>
                <w:iCs/>
              </w:rPr>
              <w:t>Planirani broj sati</w:t>
            </w:r>
          </w:p>
        </w:tc>
        <w:tc>
          <w:tcPr>
            <w:tcW w:w="6515" w:type="dxa"/>
          </w:tcPr>
          <w:p w14:paraId="3D26D397" w14:textId="503A6B26" w:rsidR="006C5E9E" w:rsidRPr="006C5E9E" w:rsidRDefault="001C2549" w:rsidP="001C2549">
            <w:pPr>
              <w:spacing w:before="83"/>
              <w:ind w:left="107"/>
              <w:rPr>
                <w:rFonts w:eastAsia="Comic Sans MS"/>
              </w:rPr>
            </w:pPr>
            <w:r>
              <w:rPr>
                <w:rFonts w:eastAsia="Comic Sans MS"/>
              </w:rPr>
              <w:t>35</w:t>
            </w:r>
          </w:p>
        </w:tc>
      </w:tr>
      <w:tr w:rsidR="006C5E9E" w:rsidRPr="006C5E9E" w14:paraId="61101AEF" w14:textId="77777777" w:rsidTr="00B96F4C">
        <w:trPr>
          <w:trHeight w:val="20"/>
          <w:jc w:val="center"/>
        </w:trPr>
        <w:tc>
          <w:tcPr>
            <w:tcW w:w="2547" w:type="dxa"/>
            <w:shd w:val="clear" w:color="auto" w:fill="auto"/>
          </w:tcPr>
          <w:p w14:paraId="4E5668C8" w14:textId="77777777" w:rsidR="00787EE7" w:rsidRDefault="006C5E9E" w:rsidP="001C2549">
            <w:pPr>
              <w:rPr>
                <w:rFonts w:eastAsia="Comic Sans MS" w:cs="Comic Sans MS"/>
                <w:b/>
                <w:bCs/>
                <w:i/>
                <w:iCs/>
              </w:rPr>
            </w:pPr>
            <w:r w:rsidRPr="001C2549">
              <w:rPr>
                <w:rFonts w:eastAsia="Comic Sans MS" w:cs="Comic Sans MS"/>
                <w:b/>
                <w:bCs/>
                <w:i/>
                <w:iCs/>
              </w:rPr>
              <w:t>VODITELJ</w:t>
            </w:r>
          </w:p>
          <w:p w14:paraId="54050B5F" w14:textId="796FBA99" w:rsidR="006C5E9E" w:rsidRPr="001C2549" w:rsidRDefault="006C5E9E" w:rsidP="001C2549">
            <w:pPr>
              <w:rPr>
                <w:rFonts w:eastAsia="Comic Sans MS" w:cs="Comic Sans MS"/>
                <w:b/>
                <w:bCs/>
                <w:i/>
                <w:iCs/>
              </w:rPr>
            </w:pPr>
            <w:r w:rsidRPr="001C2549">
              <w:rPr>
                <w:rFonts w:eastAsia="Comic Sans MS" w:cs="Comic Sans MS"/>
                <w:b/>
                <w:bCs/>
                <w:i/>
                <w:iCs/>
              </w:rPr>
              <w:t xml:space="preserve"> (i suradnici)</w:t>
            </w:r>
          </w:p>
        </w:tc>
        <w:tc>
          <w:tcPr>
            <w:tcW w:w="6515" w:type="dxa"/>
          </w:tcPr>
          <w:p w14:paraId="34449F46" w14:textId="77777777" w:rsidR="00787EE7" w:rsidRDefault="006C5E9E" w:rsidP="00B96F4C">
            <w:pPr>
              <w:spacing w:before="86"/>
            </w:pPr>
            <w:r w:rsidRPr="006C5E9E">
              <w:rPr>
                <w:rFonts w:eastAsia="Arial"/>
                <w:i/>
                <w:iCs/>
                <w:color w:val="000000" w:themeColor="text1"/>
              </w:rPr>
              <w:t xml:space="preserve">  Ante Gašpardi, prof.</w:t>
            </w:r>
            <w:r w:rsidR="00B96F4C">
              <w:t xml:space="preserve">  </w:t>
            </w:r>
          </w:p>
          <w:p w14:paraId="31C92F86" w14:textId="0EFDA8E2" w:rsidR="006C5E9E" w:rsidRDefault="00B96F4C" w:rsidP="00B96F4C">
            <w:pPr>
              <w:spacing w:before="86"/>
              <w:rPr>
                <w:rFonts w:eastAsia="Arial"/>
                <w:i/>
                <w:iCs/>
                <w:color w:val="000000" w:themeColor="text1"/>
              </w:rPr>
            </w:pPr>
            <w:r>
              <w:t>u</w:t>
            </w:r>
            <w:r w:rsidR="006C5E9E" w:rsidRPr="006C5E9E">
              <w:rPr>
                <w:rFonts w:eastAsia="Arial"/>
                <w:i/>
                <w:iCs/>
                <w:color w:val="000000" w:themeColor="text1"/>
              </w:rPr>
              <w:t>čitelj glazbene kulture, izvrstan savjetnik</w:t>
            </w:r>
          </w:p>
          <w:p w14:paraId="60922130" w14:textId="2A58F559" w:rsidR="00787EE7" w:rsidRPr="006C5E9E" w:rsidRDefault="00787EE7" w:rsidP="00B96F4C">
            <w:pPr>
              <w:spacing w:before="86"/>
              <w:rPr>
                <w:rFonts w:eastAsia="Arial"/>
              </w:rPr>
            </w:pPr>
          </w:p>
        </w:tc>
      </w:tr>
      <w:tr w:rsidR="006C5E9E" w:rsidRPr="006C5E9E" w14:paraId="1DB3DF7A" w14:textId="77777777" w:rsidTr="00B96F4C">
        <w:trPr>
          <w:trHeight w:val="20"/>
          <w:jc w:val="center"/>
        </w:trPr>
        <w:tc>
          <w:tcPr>
            <w:tcW w:w="2547" w:type="dxa"/>
            <w:shd w:val="clear" w:color="auto" w:fill="auto"/>
          </w:tcPr>
          <w:p w14:paraId="41E61D43" w14:textId="41494FDC" w:rsidR="006C5E9E" w:rsidRPr="001C2549" w:rsidRDefault="001C2549" w:rsidP="001C2549">
            <w:pPr>
              <w:rPr>
                <w:rFonts w:eastAsia="Comic Sans MS" w:cs="Comic Sans MS"/>
                <w:b/>
                <w:bCs/>
                <w:i/>
                <w:iCs/>
              </w:rPr>
            </w:pPr>
            <w:r w:rsidRPr="001C2549">
              <w:rPr>
                <w:rFonts w:eastAsia="Comic Sans MS" w:cs="Comic Sans MS"/>
                <w:b/>
                <w:bCs/>
                <w:i/>
                <w:iCs/>
              </w:rPr>
              <w:t>Cilj aktivnosti</w:t>
            </w:r>
          </w:p>
        </w:tc>
        <w:tc>
          <w:tcPr>
            <w:tcW w:w="6515" w:type="dxa"/>
          </w:tcPr>
          <w:p w14:paraId="2CD1F3A9" w14:textId="77777777" w:rsidR="006C5E9E" w:rsidRDefault="006C5E9E" w:rsidP="001C2549">
            <w:pPr>
              <w:spacing w:before="2"/>
              <w:ind w:left="107"/>
              <w:rPr>
                <w:rFonts w:eastAsia="Arial"/>
                <w:color w:val="000000" w:themeColor="text1"/>
              </w:rPr>
            </w:pPr>
            <w:r w:rsidRPr="006C5E9E">
              <w:rPr>
                <w:rFonts w:eastAsia="Arial"/>
                <w:color w:val="000000" w:themeColor="text1"/>
              </w:rPr>
              <w:t>ovladati osnovnim digitalnim alatima i postupcima u produkciji glazbe</w:t>
            </w:r>
            <w:r w:rsidRPr="006C5E9E">
              <w:br/>
            </w:r>
            <w:r w:rsidRPr="006C5E9E">
              <w:rPr>
                <w:rFonts w:eastAsia="Arial"/>
                <w:color w:val="000000" w:themeColor="text1"/>
              </w:rPr>
              <w:t xml:space="preserve"> -razvijanje kreativnosti i mašte</w:t>
            </w:r>
            <w:r w:rsidRPr="006C5E9E">
              <w:br/>
            </w:r>
            <w:r w:rsidRPr="006C5E9E">
              <w:rPr>
                <w:rFonts w:eastAsia="Arial"/>
                <w:color w:val="000000" w:themeColor="text1"/>
              </w:rPr>
              <w:t xml:space="preserve"> osvijestiti važnost timskog / projektnog rada</w:t>
            </w:r>
          </w:p>
          <w:p w14:paraId="33FD7665" w14:textId="70955B06" w:rsidR="00787EE7" w:rsidRPr="006C5E9E" w:rsidRDefault="00787EE7" w:rsidP="001C2549">
            <w:pPr>
              <w:spacing w:before="2"/>
              <w:ind w:left="107"/>
              <w:rPr>
                <w:rFonts w:eastAsia="Arial"/>
              </w:rPr>
            </w:pPr>
          </w:p>
        </w:tc>
      </w:tr>
      <w:tr w:rsidR="006C5E9E" w:rsidRPr="006C5E9E" w14:paraId="452F6DA4" w14:textId="77777777" w:rsidTr="00B96F4C">
        <w:trPr>
          <w:trHeight w:val="20"/>
          <w:jc w:val="center"/>
        </w:trPr>
        <w:tc>
          <w:tcPr>
            <w:tcW w:w="2547" w:type="dxa"/>
            <w:shd w:val="clear" w:color="auto" w:fill="auto"/>
          </w:tcPr>
          <w:p w14:paraId="18911C8C" w14:textId="1C212E38" w:rsidR="006C5E9E" w:rsidRPr="001C2549" w:rsidRDefault="001C2549" w:rsidP="001C2549">
            <w:pPr>
              <w:rPr>
                <w:rFonts w:eastAsia="Comic Sans MS" w:cs="Comic Sans MS"/>
                <w:b/>
                <w:bCs/>
                <w:i/>
                <w:iCs/>
              </w:rPr>
            </w:pPr>
            <w:r w:rsidRPr="001C2549">
              <w:rPr>
                <w:rFonts w:eastAsia="Comic Sans MS" w:cs="Comic Sans MS"/>
                <w:b/>
                <w:bCs/>
                <w:i/>
                <w:iCs/>
              </w:rPr>
              <w:t>Vremenik</w:t>
            </w:r>
          </w:p>
        </w:tc>
        <w:tc>
          <w:tcPr>
            <w:tcW w:w="6515" w:type="dxa"/>
          </w:tcPr>
          <w:p w14:paraId="3C33B307" w14:textId="77777777" w:rsidR="006C5E9E" w:rsidRDefault="006C5E9E" w:rsidP="001C2549">
            <w:pPr>
              <w:spacing w:before="82"/>
              <w:ind w:left="107"/>
              <w:rPr>
                <w:rFonts w:eastAsia="Arial"/>
                <w:color w:val="000000" w:themeColor="text1"/>
              </w:rPr>
            </w:pPr>
            <w:r w:rsidRPr="006C5E9E">
              <w:rPr>
                <w:rFonts w:eastAsia="Arial"/>
                <w:color w:val="000000" w:themeColor="text1"/>
              </w:rPr>
              <w:t>Redovito tijekom školske godine.</w:t>
            </w:r>
          </w:p>
          <w:p w14:paraId="1200D671" w14:textId="260C2D54" w:rsidR="00787EE7" w:rsidRPr="006C5E9E" w:rsidRDefault="00787EE7" w:rsidP="001C2549">
            <w:pPr>
              <w:spacing w:before="82"/>
              <w:ind w:left="107"/>
            </w:pPr>
          </w:p>
        </w:tc>
      </w:tr>
      <w:tr w:rsidR="006C5E9E" w:rsidRPr="006C5E9E" w14:paraId="302BA77D" w14:textId="77777777" w:rsidTr="00B96F4C">
        <w:trPr>
          <w:trHeight w:val="20"/>
          <w:jc w:val="center"/>
        </w:trPr>
        <w:tc>
          <w:tcPr>
            <w:tcW w:w="2547" w:type="dxa"/>
            <w:shd w:val="clear" w:color="auto" w:fill="auto"/>
          </w:tcPr>
          <w:p w14:paraId="2C2664BD" w14:textId="33EDDD18" w:rsidR="006C5E9E" w:rsidRPr="001C2549" w:rsidRDefault="001C2549" w:rsidP="001C2549">
            <w:pPr>
              <w:rPr>
                <w:rFonts w:eastAsia="Comic Sans MS" w:cs="Comic Sans MS"/>
                <w:b/>
                <w:bCs/>
                <w:i/>
                <w:iCs/>
              </w:rPr>
            </w:pPr>
            <w:r w:rsidRPr="001C2549">
              <w:rPr>
                <w:rFonts w:eastAsia="Comic Sans MS" w:cs="Comic Sans MS"/>
                <w:b/>
                <w:bCs/>
                <w:i/>
                <w:iCs/>
              </w:rPr>
              <w:t>Radni postupak</w:t>
            </w:r>
          </w:p>
        </w:tc>
        <w:tc>
          <w:tcPr>
            <w:tcW w:w="6515" w:type="dxa"/>
          </w:tcPr>
          <w:p w14:paraId="6A1A3448" w14:textId="77777777" w:rsidR="006C5E9E" w:rsidRDefault="006C5E9E" w:rsidP="001C2549">
            <w:pPr>
              <w:spacing w:before="2"/>
              <w:ind w:left="107"/>
              <w:rPr>
                <w:rFonts w:eastAsia="Arial"/>
                <w:color w:val="000000" w:themeColor="text1"/>
              </w:rPr>
            </w:pPr>
            <w:r w:rsidRPr="006C5E9E">
              <w:rPr>
                <w:rFonts w:eastAsia="Arial"/>
                <w:color w:val="000000" w:themeColor="text1"/>
              </w:rPr>
              <w:t>Uživo / Online, timski i pojedinačni projekti</w:t>
            </w:r>
            <w:r w:rsidRPr="006C5E9E">
              <w:br/>
            </w:r>
            <w:r w:rsidRPr="006C5E9E">
              <w:rPr>
                <w:rFonts w:eastAsia="Arial"/>
                <w:color w:val="000000" w:themeColor="text1"/>
              </w:rPr>
              <w:t xml:space="preserve"> (rad u glazbenom programu BandLab / Cubase )</w:t>
            </w:r>
          </w:p>
          <w:p w14:paraId="57F369B8" w14:textId="7D5CBF0C" w:rsidR="00787EE7" w:rsidRPr="006C5E9E" w:rsidRDefault="00787EE7" w:rsidP="001C2549">
            <w:pPr>
              <w:spacing w:before="2"/>
              <w:ind w:left="107"/>
            </w:pPr>
          </w:p>
        </w:tc>
      </w:tr>
      <w:tr w:rsidR="006C5E9E" w:rsidRPr="006C5E9E" w14:paraId="79B877F2" w14:textId="77777777" w:rsidTr="00B96F4C">
        <w:trPr>
          <w:trHeight w:val="20"/>
          <w:jc w:val="center"/>
        </w:trPr>
        <w:tc>
          <w:tcPr>
            <w:tcW w:w="2547" w:type="dxa"/>
            <w:shd w:val="clear" w:color="auto" w:fill="auto"/>
          </w:tcPr>
          <w:p w14:paraId="15C5329D" w14:textId="7CDDA4F4" w:rsidR="006C5E9E" w:rsidRPr="001C2549" w:rsidRDefault="001C2549" w:rsidP="001C2549">
            <w:pPr>
              <w:rPr>
                <w:rFonts w:eastAsia="Comic Sans MS" w:cs="Comic Sans MS"/>
                <w:b/>
                <w:bCs/>
                <w:i/>
                <w:iCs/>
              </w:rPr>
            </w:pPr>
            <w:r w:rsidRPr="001C2549">
              <w:rPr>
                <w:rFonts w:eastAsia="Comic Sans MS" w:cs="Comic Sans MS"/>
                <w:b/>
                <w:bCs/>
                <w:i/>
                <w:iCs/>
              </w:rPr>
              <w:t>Troškovnik</w:t>
            </w:r>
          </w:p>
          <w:p w14:paraId="49338075" w14:textId="77777777" w:rsidR="006C5E9E" w:rsidRPr="001C2549" w:rsidRDefault="006C5E9E" w:rsidP="001C2549">
            <w:pPr>
              <w:rPr>
                <w:rFonts w:eastAsia="Comic Sans MS" w:cs="Comic Sans MS"/>
                <w:b/>
                <w:bCs/>
                <w:i/>
                <w:iCs/>
              </w:rPr>
            </w:pPr>
            <w:r w:rsidRPr="001C2549">
              <w:rPr>
                <w:rFonts w:eastAsia="Comic Sans MS" w:cs="Comic Sans MS"/>
                <w:b/>
                <w:bCs/>
                <w:i/>
                <w:iCs/>
              </w:rPr>
              <w:t>(potreban materijal)</w:t>
            </w:r>
          </w:p>
        </w:tc>
        <w:tc>
          <w:tcPr>
            <w:tcW w:w="6515" w:type="dxa"/>
          </w:tcPr>
          <w:p w14:paraId="5FFB2688" w14:textId="77777777" w:rsidR="006C5E9E" w:rsidRDefault="006C5E9E" w:rsidP="001C2549">
            <w:pPr>
              <w:spacing w:before="130"/>
              <w:ind w:left="107"/>
              <w:rPr>
                <w:rFonts w:eastAsia="Arial"/>
                <w:color w:val="000000" w:themeColor="text1"/>
              </w:rPr>
            </w:pPr>
            <w:r w:rsidRPr="006C5E9E">
              <w:rPr>
                <w:rFonts w:eastAsia="Arial"/>
                <w:color w:val="000000" w:themeColor="text1"/>
              </w:rPr>
              <w:t>Računalo / tablet, glazbena kartica, MIDI kontroler klavijatura, mikrofon</w:t>
            </w:r>
          </w:p>
          <w:p w14:paraId="57D3F706" w14:textId="5E5AE474" w:rsidR="00787EE7" w:rsidRPr="006C5E9E" w:rsidRDefault="00787EE7" w:rsidP="001C2549">
            <w:pPr>
              <w:spacing w:before="130"/>
              <w:ind w:left="107"/>
            </w:pPr>
          </w:p>
        </w:tc>
      </w:tr>
      <w:tr w:rsidR="006C5E9E" w:rsidRPr="006C5E9E" w14:paraId="70CC9241" w14:textId="77777777" w:rsidTr="00B96F4C">
        <w:trPr>
          <w:trHeight w:val="20"/>
          <w:jc w:val="center"/>
        </w:trPr>
        <w:tc>
          <w:tcPr>
            <w:tcW w:w="2547" w:type="dxa"/>
            <w:shd w:val="clear" w:color="auto" w:fill="auto"/>
          </w:tcPr>
          <w:p w14:paraId="34DE65CB" w14:textId="6009FFD1" w:rsidR="006C5E9E" w:rsidRPr="001C2549" w:rsidRDefault="001C2549" w:rsidP="001C2549">
            <w:pPr>
              <w:rPr>
                <w:rFonts w:eastAsia="Comic Sans MS" w:cs="Comic Sans MS"/>
                <w:b/>
                <w:bCs/>
                <w:i/>
                <w:iCs/>
              </w:rPr>
            </w:pPr>
            <w:r w:rsidRPr="001C2549">
              <w:rPr>
                <w:rFonts w:eastAsia="Comic Sans MS" w:cs="Comic Sans MS"/>
                <w:b/>
                <w:bCs/>
                <w:i/>
                <w:iCs/>
              </w:rPr>
              <w:t>Način vrednovanja</w:t>
            </w:r>
          </w:p>
        </w:tc>
        <w:tc>
          <w:tcPr>
            <w:tcW w:w="6515" w:type="dxa"/>
          </w:tcPr>
          <w:p w14:paraId="38D92132" w14:textId="77777777" w:rsidR="006C5E9E" w:rsidRDefault="006C5E9E" w:rsidP="001C2549">
            <w:pPr>
              <w:spacing w:before="82"/>
              <w:ind w:left="107"/>
              <w:rPr>
                <w:rFonts w:eastAsia="Arial"/>
                <w:color w:val="000000" w:themeColor="text1"/>
              </w:rPr>
            </w:pPr>
            <w:r w:rsidRPr="006C5E9E">
              <w:rPr>
                <w:rFonts w:eastAsia="Arial"/>
                <w:color w:val="000000" w:themeColor="text1"/>
              </w:rPr>
              <w:t>-praćenje napredovanja učenika tijekom školske godine u izradi jednostavnijih glazbeno – produkcijskih projekata</w:t>
            </w:r>
            <w:r w:rsidRPr="006C5E9E">
              <w:br/>
            </w:r>
            <w:r w:rsidRPr="006C5E9E">
              <w:rPr>
                <w:rFonts w:eastAsia="Arial"/>
                <w:color w:val="000000" w:themeColor="text1"/>
              </w:rPr>
              <w:t xml:space="preserve"> -mogućnost prezentacije i integracije glazbenih uradaka u školskim multimedijalnim projektima</w:t>
            </w:r>
          </w:p>
          <w:p w14:paraId="52F3DF5B" w14:textId="162C3425" w:rsidR="00787EE7" w:rsidRPr="006C5E9E" w:rsidRDefault="00787EE7" w:rsidP="001C2549">
            <w:pPr>
              <w:spacing w:before="82"/>
              <w:ind w:left="107"/>
            </w:pPr>
          </w:p>
        </w:tc>
      </w:tr>
      <w:tr w:rsidR="006C5E9E" w:rsidRPr="006C5E9E" w14:paraId="66FD731E" w14:textId="77777777" w:rsidTr="00B96F4C">
        <w:trPr>
          <w:trHeight w:val="20"/>
          <w:jc w:val="center"/>
        </w:trPr>
        <w:tc>
          <w:tcPr>
            <w:tcW w:w="2547" w:type="dxa"/>
            <w:shd w:val="clear" w:color="auto" w:fill="auto"/>
          </w:tcPr>
          <w:p w14:paraId="28B50CB8" w14:textId="3A538413" w:rsidR="006C5E9E" w:rsidRPr="001C2549" w:rsidRDefault="001C2549" w:rsidP="001C2549">
            <w:pPr>
              <w:rPr>
                <w:rFonts w:eastAsia="Comic Sans MS" w:cs="Comic Sans MS"/>
                <w:b/>
                <w:bCs/>
                <w:i/>
                <w:iCs/>
              </w:rPr>
            </w:pPr>
            <w:r w:rsidRPr="001C2549">
              <w:rPr>
                <w:rFonts w:eastAsia="Comic Sans MS" w:cs="Comic Sans MS"/>
                <w:b/>
                <w:bCs/>
                <w:i/>
                <w:iCs/>
              </w:rPr>
              <w:t>Očekivani rezultati</w:t>
            </w:r>
          </w:p>
        </w:tc>
        <w:tc>
          <w:tcPr>
            <w:tcW w:w="6515" w:type="dxa"/>
          </w:tcPr>
          <w:p w14:paraId="44B5AAA3" w14:textId="77777777" w:rsidR="006C5E9E" w:rsidRPr="006C5E9E" w:rsidRDefault="006C5E9E" w:rsidP="001C2549">
            <w:pPr>
              <w:spacing w:before="1"/>
            </w:pPr>
            <w:r w:rsidRPr="006C5E9E">
              <w:rPr>
                <w:rFonts w:eastAsia="Arial"/>
                <w:color w:val="000000" w:themeColor="text1"/>
              </w:rPr>
              <w:t>-suradnja i razvijanje pozitivnog odnosa prema glazbi i suvremenoj tehnologiji</w:t>
            </w:r>
            <w:r w:rsidRPr="006C5E9E">
              <w:br/>
            </w:r>
            <w:r w:rsidRPr="006C5E9E">
              <w:rPr>
                <w:rFonts w:eastAsia="Arial"/>
                <w:color w:val="000000" w:themeColor="text1"/>
              </w:rPr>
              <w:t xml:space="preserve"> -promicanje glazbenog stvaralaštva među mladima</w:t>
            </w:r>
            <w:r w:rsidRPr="006C5E9E">
              <w:br/>
            </w:r>
            <w:r w:rsidRPr="006C5E9E">
              <w:rPr>
                <w:rFonts w:eastAsia="Arial"/>
                <w:color w:val="000000" w:themeColor="text1"/>
              </w:rPr>
              <w:t xml:space="preserve"> -korištenje informatičke tehnologije u produktivne svrhe</w:t>
            </w:r>
          </w:p>
          <w:p w14:paraId="0860071C" w14:textId="77777777" w:rsidR="006C5E9E" w:rsidRPr="006C5E9E" w:rsidRDefault="006C5E9E" w:rsidP="001C2549">
            <w:pPr>
              <w:spacing w:before="1"/>
              <w:ind w:left="107"/>
              <w:rPr>
                <w:rFonts w:eastAsia="Comic Sans MS"/>
              </w:rPr>
            </w:pPr>
          </w:p>
        </w:tc>
      </w:tr>
    </w:tbl>
    <w:p w14:paraId="7AF99B04" w14:textId="77777777" w:rsidR="00F32666" w:rsidRDefault="00F32666" w:rsidP="00F32666">
      <w:pPr>
        <w:tabs>
          <w:tab w:val="left" w:pos="1752"/>
        </w:tabs>
      </w:pPr>
    </w:p>
    <w:p w14:paraId="54BCD3C0" w14:textId="77777777" w:rsidR="00A90684" w:rsidRDefault="00A90684" w:rsidP="00F32666">
      <w:pPr>
        <w:tabs>
          <w:tab w:val="left" w:pos="1752"/>
        </w:tabs>
      </w:pPr>
    </w:p>
    <w:p w14:paraId="6B144AC8" w14:textId="77777777" w:rsidR="00B56031" w:rsidRDefault="00B56031" w:rsidP="00F32666">
      <w:pPr>
        <w:tabs>
          <w:tab w:val="left" w:pos="1752"/>
        </w:tabs>
      </w:pPr>
    </w:p>
    <w:p w14:paraId="0485D94A" w14:textId="77777777" w:rsidR="00B56031" w:rsidRDefault="00B56031" w:rsidP="00F32666">
      <w:pPr>
        <w:tabs>
          <w:tab w:val="left" w:pos="1752"/>
        </w:tabs>
      </w:pPr>
    </w:p>
    <w:p w14:paraId="1DED9E76" w14:textId="77777777" w:rsidR="00B56031" w:rsidRDefault="00B56031" w:rsidP="00F32666">
      <w:pPr>
        <w:tabs>
          <w:tab w:val="left" w:pos="1752"/>
        </w:tabs>
      </w:pPr>
    </w:p>
    <w:p w14:paraId="3FE4DFA5" w14:textId="77777777" w:rsidR="0071222D" w:rsidRDefault="0071222D" w:rsidP="00F32666">
      <w:pPr>
        <w:tabs>
          <w:tab w:val="left" w:pos="1752"/>
        </w:tabs>
      </w:pPr>
    </w:p>
    <w:p w14:paraId="4A64A16C" w14:textId="77777777" w:rsidR="0071222D" w:rsidRDefault="0071222D" w:rsidP="00F32666">
      <w:pPr>
        <w:tabs>
          <w:tab w:val="left" w:pos="1752"/>
        </w:tabs>
      </w:pPr>
    </w:p>
    <w:p w14:paraId="119175F8" w14:textId="77777777" w:rsidR="0071222D" w:rsidRDefault="0071222D" w:rsidP="00F32666">
      <w:pPr>
        <w:tabs>
          <w:tab w:val="left" w:pos="1752"/>
        </w:tabs>
      </w:pPr>
    </w:p>
    <w:p w14:paraId="14675462" w14:textId="77777777" w:rsidR="0071222D" w:rsidRDefault="0071222D" w:rsidP="00F32666">
      <w:pPr>
        <w:tabs>
          <w:tab w:val="left" w:pos="1752"/>
        </w:tabs>
      </w:pPr>
    </w:p>
    <w:p w14:paraId="5B1CEA4C" w14:textId="77777777" w:rsidR="0071222D" w:rsidRDefault="0071222D" w:rsidP="00F32666">
      <w:pPr>
        <w:tabs>
          <w:tab w:val="left" w:pos="1752"/>
        </w:tabs>
      </w:pPr>
    </w:p>
    <w:p w14:paraId="7F55565F" w14:textId="77777777" w:rsidR="0071222D" w:rsidRDefault="0071222D" w:rsidP="00F32666">
      <w:pPr>
        <w:tabs>
          <w:tab w:val="left" w:pos="1752"/>
        </w:tabs>
      </w:pPr>
    </w:p>
    <w:p w14:paraId="07DF88E1" w14:textId="77777777" w:rsidR="0071222D" w:rsidRDefault="0071222D" w:rsidP="00F32666">
      <w:pPr>
        <w:tabs>
          <w:tab w:val="left" w:pos="1752"/>
        </w:tabs>
      </w:pPr>
    </w:p>
    <w:p w14:paraId="2592D7B6" w14:textId="77777777" w:rsidR="0071222D" w:rsidRDefault="0071222D" w:rsidP="00F32666">
      <w:pPr>
        <w:tabs>
          <w:tab w:val="left" w:pos="1752"/>
        </w:tabs>
      </w:pPr>
    </w:p>
    <w:p w14:paraId="0D6A2EE5" w14:textId="77777777" w:rsidR="0071222D" w:rsidRDefault="0071222D" w:rsidP="00F32666">
      <w:pPr>
        <w:tabs>
          <w:tab w:val="left" w:pos="1752"/>
        </w:tabs>
      </w:pPr>
    </w:p>
    <w:p w14:paraId="3D95CF7F" w14:textId="77777777" w:rsidR="002B1343" w:rsidRDefault="002B1343" w:rsidP="00F32666">
      <w:pPr>
        <w:tabs>
          <w:tab w:val="left" w:pos="1752"/>
        </w:tabs>
      </w:pPr>
    </w:p>
    <w:p w14:paraId="37461FD7" w14:textId="77777777" w:rsidR="002B1343" w:rsidRDefault="002B1343" w:rsidP="00F32666">
      <w:pPr>
        <w:tabs>
          <w:tab w:val="left" w:pos="1752"/>
        </w:tabs>
      </w:pPr>
    </w:p>
    <w:p w14:paraId="184059BE" w14:textId="77777777" w:rsidR="002B1343" w:rsidRDefault="002B1343" w:rsidP="00F32666">
      <w:pPr>
        <w:tabs>
          <w:tab w:val="left" w:pos="1752"/>
        </w:tabs>
      </w:pPr>
    </w:p>
    <w:p w14:paraId="77BF914E" w14:textId="77777777" w:rsidR="002B1343" w:rsidRDefault="002B1343" w:rsidP="00F32666">
      <w:pPr>
        <w:tabs>
          <w:tab w:val="left" w:pos="1752"/>
        </w:tabs>
      </w:pPr>
    </w:p>
    <w:p w14:paraId="0B3661E3" w14:textId="77777777" w:rsidR="002B1343" w:rsidRDefault="002B1343" w:rsidP="00F32666">
      <w:pPr>
        <w:tabs>
          <w:tab w:val="left" w:pos="1752"/>
        </w:tabs>
      </w:pPr>
    </w:p>
    <w:p w14:paraId="40560161" w14:textId="77777777" w:rsidR="0071222D" w:rsidRDefault="0071222D" w:rsidP="00F32666">
      <w:pPr>
        <w:tabs>
          <w:tab w:val="left" w:pos="1752"/>
        </w:tabs>
      </w:pPr>
    </w:p>
    <w:p w14:paraId="14A6483C" w14:textId="1AD46CC2" w:rsidR="006F0630" w:rsidRDefault="006F0630" w:rsidP="006F0630">
      <w:pPr>
        <w:rPr>
          <w:rFonts w:ascii="Californian FB" w:eastAsia="Microsoft GothicNeo" w:hAnsi="Californian FB" w:cs="Microsoft GothicNeo"/>
          <w:b/>
          <w:bCs/>
          <w:color w:val="A8D08D" w:themeColor="accent6" w:themeTint="99"/>
          <w:sz w:val="144"/>
          <w:szCs w:val="144"/>
        </w:rPr>
      </w:pPr>
    </w:p>
    <w:p w14:paraId="625D211F" w14:textId="77777777" w:rsidR="00787EE7" w:rsidRDefault="00787EE7" w:rsidP="006F0630">
      <w:pPr>
        <w:rPr>
          <w:rFonts w:ascii="Californian FB" w:eastAsia="Microsoft GothicNeo" w:hAnsi="Californian FB" w:cs="Microsoft GothicNeo"/>
          <w:b/>
          <w:bCs/>
          <w:color w:val="A8D08D" w:themeColor="accent6" w:themeTint="99"/>
          <w:sz w:val="144"/>
          <w:szCs w:val="144"/>
        </w:rPr>
      </w:pPr>
    </w:p>
    <w:p w14:paraId="36F9E5B5" w14:textId="77777777" w:rsidR="0071222D" w:rsidRPr="00261781" w:rsidRDefault="0071222D" w:rsidP="002B1343">
      <w:pPr>
        <w:jc w:val="center"/>
        <w:rPr>
          <w:rFonts w:ascii="Californian FB" w:eastAsia="Microsoft GothicNeo" w:hAnsi="Californian FB" w:cs="Microsoft GothicNeo"/>
          <w:b/>
          <w:bCs/>
          <w:color w:val="A8D08D" w:themeColor="accent6" w:themeTint="99"/>
          <w:sz w:val="144"/>
          <w:szCs w:val="144"/>
        </w:rPr>
      </w:pPr>
      <w:r w:rsidRPr="00261781">
        <w:rPr>
          <w:rFonts w:ascii="Californian FB" w:eastAsia="Microsoft GothicNeo" w:hAnsi="Californian FB" w:cs="Microsoft GothicNeo"/>
          <w:b/>
          <w:bCs/>
          <w:color w:val="A8D08D" w:themeColor="accent6" w:themeTint="99"/>
          <w:sz w:val="144"/>
          <w:szCs w:val="144"/>
        </w:rPr>
        <w:t>PROJEKTI</w:t>
      </w:r>
    </w:p>
    <w:p w14:paraId="2BEE1697" w14:textId="77777777" w:rsidR="0071222D" w:rsidRDefault="0071222D" w:rsidP="00F32666">
      <w:pPr>
        <w:tabs>
          <w:tab w:val="left" w:pos="1752"/>
        </w:tabs>
      </w:pPr>
    </w:p>
    <w:p w14:paraId="67E55D6B" w14:textId="77777777" w:rsidR="0071222D" w:rsidRDefault="0071222D" w:rsidP="00F32666">
      <w:pPr>
        <w:tabs>
          <w:tab w:val="left" w:pos="1752"/>
        </w:tabs>
      </w:pPr>
    </w:p>
    <w:p w14:paraId="653DC569" w14:textId="77777777" w:rsidR="0071222D" w:rsidRDefault="0071222D" w:rsidP="00F32666">
      <w:pPr>
        <w:tabs>
          <w:tab w:val="left" w:pos="1752"/>
        </w:tabs>
      </w:pPr>
    </w:p>
    <w:p w14:paraId="0DCB2A6F" w14:textId="77777777" w:rsidR="0071222D" w:rsidRDefault="0071222D" w:rsidP="00F32666">
      <w:pPr>
        <w:tabs>
          <w:tab w:val="left" w:pos="1752"/>
        </w:tabs>
      </w:pPr>
    </w:p>
    <w:p w14:paraId="46279D45" w14:textId="77777777" w:rsidR="0071222D" w:rsidRDefault="0071222D" w:rsidP="00F32666">
      <w:pPr>
        <w:tabs>
          <w:tab w:val="left" w:pos="1752"/>
        </w:tabs>
      </w:pPr>
    </w:p>
    <w:p w14:paraId="78C93BB3" w14:textId="77777777" w:rsidR="0071222D" w:rsidRDefault="0071222D" w:rsidP="00F32666">
      <w:pPr>
        <w:tabs>
          <w:tab w:val="left" w:pos="1752"/>
        </w:tabs>
      </w:pPr>
    </w:p>
    <w:p w14:paraId="5B0447D9" w14:textId="77777777" w:rsidR="0071222D" w:rsidRDefault="0071222D" w:rsidP="00F32666">
      <w:pPr>
        <w:tabs>
          <w:tab w:val="left" w:pos="1752"/>
        </w:tabs>
      </w:pPr>
    </w:p>
    <w:p w14:paraId="4E45398E" w14:textId="77777777" w:rsidR="0071222D" w:rsidRDefault="0071222D" w:rsidP="00F32666">
      <w:pPr>
        <w:tabs>
          <w:tab w:val="left" w:pos="1752"/>
        </w:tabs>
      </w:pPr>
    </w:p>
    <w:p w14:paraId="50BDE1BD" w14:textId="77777777" w:rsidR="0071222D" w:rsidRDefault="0071222D" w:rsidP="00F32666">
      <w:pPr>
        <w:tabs>
          <w:tab w:val="left" w:pos="1752"/>
        </w:tabs>
      </w:pPr>
    </w:p>
    <w:p w14:paraId="1F89F1BE" w14:textId="77777777" w:rsidR="0071222D" w:rsidRDefault="0071222D" w:rsidP="00F32666">
      <w:pPr>
        <w:tabs>
          <w:tab w:val="left" w:pos="1752"/>
        </w:tabs>
      </w:pPr>
    </w:p>
    <w:p w14:paraId="0A0BD6F3" w14:textId="77777777" w:rsidR="0071222D" w:rsidRDefault="0071222D" w:rsidP="00F32666">
      <w:pPr>
        <w:tabs>
          <w:tab w:val="left" w:pos="1752"/>
        </w:tabs>
      </w:pPr>
    </w:p>
    <w:p w14:paraId="0341E25A" w14:textId="77777777" w:rsidR="0071222D" w:rsidRDefault="0071222D" w:rsidP="00F32666">
      <w:pPr>
        <w:tabs>
          <w:tab w:val="left" w:pos="1752"/>
        </w:tabs>
      </w:pPr>
    </w:p>
    <w:p w14:paraId="11954168" w14:textId="77777777" w:rsidR="0071222D" w:rsidRDefault="0071222D" w:rsidP="00F32666">
      <w:pPr>
        <w:tabs>
          <w:tab w:val="left" w:pos="1752"/>
        </w:tabs>
      </w:pPr>
    </w:p>
    <w:p w14:paraId="25FAFACB" w14:textId="77777777" w:rsidR="0071222D" w:rsidRDefault="0071222D" w:rsidP="00F32666">
      <w:pPr>
        <w:tabs>
          <w:tab w:val="left" w:pos="1752"/>
        </w:tabs>
      </w:pPr>
    </w:p>
    <w:p w14:paraId="2873F738" w14:textId="77777777" w:rsidR="0071222D" w:rsidRDefault="0071222D" w:rsidP="00F32666">
      <w:pPr>
        <w:tabs>
          <w:tab w:val="left" w:pos="1752"/>
        </w:tabs>
      </w:pPr>
    </w:p>
    <w:p w14:paraId="03DFDF09" w14:textId="77777777" w:rsidR="0071222D" w:rsidRDefault="0071222D" w:rsidP="00F32666">
      <w:pPr>
        <w:tabs>
          <w:tab w:val="left" w:pos="1752"/>
        </w:tabs>
      </w:pPr>
    </w:p>
    <w:p w14:paraId="3E7C1EE2" w14:textId="77777777" w:rsidR="0071222D" w:rsidRDefault="0071222D" w:rsidP="00F32666">
      <w:pPr>
        <w:tabs>
          <w:tab w:val="left" w:pos="1752"/>
        </w:tabs>
      </w:pPr>
    </w:p>
    <w:p w14:paraId="3AB989EF" w14:textId="77777777" w:rsidR="0071222D" w:rsidRDefault="0071222D" w:rsidP="00F32666">
      <w:pPr>
        <w:tabs>
          <w:tab w:val="left" w:pos="1752"/>
        </w:tabs>
      </w:pPr>
    </w:p>
    <w:p w14:paraId="7AED7AC0" w14:textId="77777777" w:rsidR="0071222D" w:rsidRDefault="0071222D" w:rsidP="00F32666">
      <w:pPr>
        <w:tabs>
          <w:tab w:val="left" w:pos="1752"/>
        </w:tabs>
      </w:pPr>
    </w:p>
    <w:p w14:paraId="038B0B4B" w14:textId="77777777" w:rsidR="0071222D" w:rsidRDefault="0071222D" w:rsidP="00F32666">
      <w:pPr>
        <w:tabs>
          <w:tab w:val="left" w:pos="1752"/>
        </w:tabs>
      </w:pPr>
    </w:p>
    <w:p w14:paraId="083CF352" w14:textId="77777777" w:rsidR="0071222D" w:rsidRDefault="0071222D" w:rsidP="00F32666">
      <w:pPr>
        <w:tabs>
          <w:tab w:val="left" w:pos="1752"/>
        </w:tabs>
      </w:pPr>
    </w:p>
    <w:p w14:paraId="254F57AC" w14:textId="77777777" w:rsidR="0071222D" w:rsidRDefault="0071222D" w:rsidP="00F32666">
      <w:pPr>
        <w:tabs>
          <w:tab w:val="left" w:pos="1752"/>
        </w:tabs>
      </w:pPr>
    </w:p>
    <w:p w14:paraId="6FE334E1" w14:textId="77777777" w:rsidR="0071222D" w:rsidRDefault="0071222D" w:rsidP="00F32666">
      <w:pPr>
        <w:tabs>
          <w:tab w:val="left" w:pos="1752"/>
        </w:tabs>
      </w:pPr>
    </w:p>
    <w:p w14:paraId="7A707BF1" w14:textId="77777777" w:rsidR="0071222D" w:rsidRDefault="0071222D" w:rsidP="00F32666">
      <w:pPr>
        <w:tabs>
          <w:tab w:val="left" w:pos="1752"/>
        </w:tabs>
      </w:pPr>
    </w:p>
    <w:p w14:paraId="484FD572" w14:textId="77777777" w:rsidR="0071222D" w:rsidRDefault="0071222D" w:rsidP="00F32666">
      <w:pPr>
        <w:tabs>
          <w:tab w:val="left" w:pos="1752"/>
        </w:tabs>
      </w:pPr>
    </w:p>
    <w:p w14:paraId="39BC4ADC" w14:textId="77777777" w:rsidR="002B1343" w:rsidRDefault="002B1343" w:rsidP="00F32666">
      <w:pPr>
        <w:tabs>
          <w:tab w:val="left" w:pos="1752"/>
        </w:tabs>
      </w:pPr>
    </w:p>
    <w:p w14:paraId="0790A89A" w14:textId="77777777" w:rsidR="00FD6B83" w:rsidRPr="00FB283E" w:rsidRDefault="00FD6B83" w:rsidP="00FB283E">
      <w:pPr>
        <w:pStyle w:val="Naslov1"/>
        <w:jc w:val="center"/>
        <w:rPr>
          <w:rFonts w:ascii="Times New Roman" w:hAnsi="Times New Roman" w:cs="Times New Roman"/>
          <w:b/>
          <w:bCs/>
          <w:color w:val="auto"/>
          <w:sz w:val="24"/>
          <w:szCs w:val="24"/>
        </w:rPr>
      </w:pPr>
      <w:bookmarkStart w:id="12" w:name="_PROJEKTI_I_DRUGI"/>
      <w:bookmarkStart w:id="13" w:name="_Toc84170201"/>
      <w:bookmarkEnd w:id="12"/>
      <w:r w:rsidRPr="00FB283E">
        <w:rPr>
          <w:rFonts w:ascii="Times New Roman" w:hAnsi="Times New Roman" w:cs="Times New Roman"/>
          <w:b/>
          <w:bCs/>
          <w:color w:val="auto"/>
          <w:sz w:val="24"/>
          <w:szCs w:val="24"/>
        </w:rPr>
        <w:lastRenderedPageBreak/>
        <w:t>PROJEKTI I DRUGI OBLICI ODGOJNO –OBRAZOVNOG RADA</w:t>
      </w:r>
      <w:bookmarkEnd w:id="13"/>
    </w:p>
    <w:p w14:paraId="53A0C4C8" w14:textId="77777777" w:rsidR="00FD6B83" w:rsidRPr="002C5944" w:rsidRDefault="00FD6B83" w:rsidP="00FD6B83">
      <w:pPr>
        <w:ind w:left="360"/>
        <w:jc w:val="center"/>
        <w:rPr>
          <w:b/>
          <w:i/>
          <w:sz w:val="22"/>
          <w:szCs w:val="22"/>
        </w:rPr>
      </w:pPr>
      <w:r w:rsidRPr="002C5944">
        <w:rPr>
          <w:b/>
          <w:i/>
          <w:sz w:val="22"/>
          <w:szCs w:val="22"/>
        </w:rPr>
        <w:t>(  različiti oblici nastave, radionice, aktivnosti ...)</w:t>
      </w:r>
    </w:p>
    <w:p w14:paraId="59AA0645" w14:textId="77777777" w:rsidR="00FD6B83" w:rsidRPr="002C5944" w:rsidRDefault="00FD6B83" w:rsidP="00FD6B83">
      <w:pPr>
        <w:ind w:left="360"/>
        <w:jc w:val="center"/>
        <w:rPr>
          <w:b/>
          <w:i/>
          <w:sz w:val="20"/>
          <w:szCs w:val="20"/>
        </w:rPr>
      </w:pPr>
    </w:p>
    <w:p w14:paraId="6ABF6832" w14:textId="77777777" w:rsidR="00FD6B83" w:rsidRPr="001750B0" w:rsidRDefault="00FD6B83" w:rsidP="00FD6B83">
      <w:pPr>
        <w:ind w:left="360"/>
        <w:jc w:val="center"/>
        <w:rPr>
          <w:b/>
          <w:i/>
        </w:rPr>
      </w:pPr>
    </w:p>
    <w:p w14:paraId="4C0D2BEB" w14:textId="6898B036" w:rsidR="00FD6B83" w:rsidRPr="001750B0" w:rsidRDefault="5ABDCFBC" w:rsidP="1844A51C">
      <w:pPr>
        <w:ind w:left="360"/>
        <w:rPr>
          <w:b/>
          <w:bCs/>
        </w:rPr>
      </w:pPr>
      <w:r>
        <w:t xml:space="preserve">Za šk. god. </w:t>
      </w:r>
      <w:r w:rsidR="195252FD">
        <w:t>202</w:t>
      </w:r>
      <w:r w:rsidR="0A3C1B6A">
        <w:t>3</w:t>
      </w:r>
      <w:r w:rsidR="195252FD">
        <w:t>./2</w:t>
      </w:r>
      <w:r w:rsidR="3673C993">
        <w:t>4</w:t>
      </w:r>
      <w:r w:rsidR="195252FD">
        <w:t>.</w:t>
      </w:r>
      <w:r w:rsidR="34EEC965">
        <w:t xml:space="preserve"> nositelji aktivnosti planirali su sljedeće aktivnosti, projekte , radionice i dr. oblike odgojno – obrazovnog rada:</w:t>
      </w:r>
    </w:p>
    <w:p w14:paraId="305AA379" w14:textId="4D094A0D" w:rsidR="001750B0" w:rsidRDefault="001750B0" w:rsidP="001750B0">
      <w:pPr>
        <w:textAlignment w:val="baseline"/>
      </w:pPr>
      <w:r w:rsidRPr="001750B0">
        <w:t>  </w:t>
      </w:r>
    </w:p>
    <w:p w14:paraId="786ABBAC" w14:textId="77777777" w:rsidR="006F0630" w:rsidRPr="001750B0" w:rsidRDefault="006F0630" w:rsidP="001750B0">
      <w:pPr>
        <w:textAlignment w:val="baseline"/>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6"/>
        <w:gridCol w:w="6675"/>
      </w:tblGrid>
      <w:tr w:rsidR="006408A4" w:rsidRPr="005C629B" w14:paraId="6234E00D"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03E2F47" w14:textId="77777777" w:rsidR="006408A4" w:rsidRPr="003B57E7" w:rsidRDefault="006408A4" w:rsidP="00A70CF3">
            <w:pPr>
              <w:textAlignment w:val="baseline"/>
              <w:rPr>
                <w:i/>
                <w:iCs/>
              </w:rPr>
            </w:pPr>
            <w:r w:rsidRPr="003B57E7">
              <w:rPr>
                <w:i/>
                <w:iCs/>
              </w:rPr>
              <w:t> </w:t>
            </w:r>
          </w:p>
          <w:p w14:paraId="0CA873DD" w14:textId="77777777" w:rsidR="006408A4" w:rsidRPr="003B57E7" w:rsidRDefault="006408A4" w:rsidP="00A70CF3">
            <w:pPr>
              <w:textAlignment w:val="baseline"/>
              <w:rPr>
                <w:i/>
                <w:iCs/>
              </w:rPr>
            </w:pPr>
            <w:r w:rsidRPr="003B57E7">
              <w:rPr>
                <w:b/>
                <w:bCs/>
                <w:i/>
                <w:iCs/>
              </w:rPr>
              <w:t>Naziv aktivnosti / projekta</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D6E3BC"/>
          </w:tcPr>
          <w:p w14:paraId="35719A2F" w14:textId="433957C6" w:rsidR="006408A4" w:rsidRPr="006408A4" w:rsidRDefault="7920A5E9" w:rsidP="1844A51C">
            <w:pPr>
              <w:jc w:val="center"/>
            </w:pPr>
            <w:r w:rsidRPr="1844A51C">
              <w:rPr>
                <w:b/>
                <w:bCs/>
              </w:rPr>
              <w:t>VOZIMO SE NA STRUJU</w:t>
            </w:r>
          </w:p>
        </w:tc>
      </w:tr>
      <w:tr w:rsidR="006408A4" w:rsidRPr="005C629B" w14:paraId="559C8BDF" w14:textId="77777777" w:rsidTr="1844A51C">
        <w:trPr>
          <w:trHeight w:val="1230"/>
        </w:trPr>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18450E7" w14:textId="77777777" w:rsidR="006408A4" w:rsidRPr="003B57E7" w:rsidRDefault="006408A4" w:rsidP="00A70CF3">
            <w:pPr>
              <w:textAlignment w:val="baseline"/>
              <w:rPr>
                <w:i/>
                <w:iCs/>
              </w:rPr>
            </w:pPr>
            <w:r w:rsidRPr="003B57E7">
              <w:rPr>
                <w:b/>
                <w:bCs/>
                <w:i/>
                <w:iCs/>
              </w:rPr>
              <w:t>Ciljevi</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463C4FDA" w14:textId="77777777" w:rsidR="00A37AA6" w:rsidRPr="00A37AA6" w:rsidRDefault="00A37AA6" w:rsidP="00A37AA6">
            <w:pPr>
              <w:jc w:val="both"/>
              <w:textAlignment w:val="baseline"/>
              <w:rPr>
                <w:rFonts w:eastAsia="Calibri"/>
              </w:rPr>
            </w:pPr>
            <w:r w:rsidRPr="00A37AA6">
              <w:rPr>
                <w:rFonts w:eastAsia="Calibri"/>
              </w:rPr>
              <w:t>• Educirati učenike o energetskoj tranziciji, Zelenom europskom planu i UN-ovim ciljevima održivosti</w:t>
            </w:r>
          </w:p>
          <w:p w14:paraId="3B5A7CDD" w14:textId="5AC8AE82" w:rsidR="00A37AA6" w:rsidRDefault="00A37AA6" w:rsidP="00A37AA6">
            <w:pPr>
              <w:jc w:val="both"/>
              <w:textAlignment w:val="baseline"/>
              <w:rPr>
                <w:rFonts w:eastAsia="Calibri"/>
              </w:rPr>
            </w:pPr>
            <w:r w:rsidRPr="00A37AA6">
              <w:rPr>
                <w:rFonts w:eastAsia="Calibri"/>
              </w:rPr>
              <w:t>• Kritički se odrediti prema pogonskim gorivima u prijevozu</w:t>
            </w:r>
          </w:p>
          <w:p w14:paraId="5146D780" w14:textId="2BF1335A" w:rsidR="006408A4" w:rsidRPr="006408A4" w:rsidRDefault="0D2D8439" w:rsidP="1844A51C">
            <w:pPr>
              <w:jc w:val="both"/>
              <w:textAlignment w:val="baseline"/>
              <w:rPr>
                <w:rFonts w:eastAsia="Calibri"/>
              </w:rPr>
            </w:pPr>
            <w:r w:rsidRPr="1844A51C">
              <w:rPr>
                <w:rFonts w:eastAsia="Calibri"/>
              </w:rPr>
              <w:t>•Predložiti ekonomično i ekološki prihvatljivo rješenje</w:t>
            </w:r>
          </w:p>
          <w:p w14:paraId="13E865F8" w14:textId="5DFD31BD" w:rsidR="006408A4" w:rsidRPr="006408A4" w:rsidRDefault="006408A4" w:rsidP="1844A51C">
            <w:pPr>
              <w:jc w:val="both"/>
              <w:textAlignment w:val="baseline"/>
              <w:rPr>
                <w:rFonts w:eastAsia="Calibri"/>
              </w:rPr>
            </w:pPr>
          </w:p>
        </w:tc>
      </w:tr>
      <w:tr w:rsidR="006408A4" w:rsidRPr="005C629B" w14:paraId="3538CD3A"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1AECD5D" w14:textId="77777777" w:rsidR="006408A4" w:rsidRPr="003B57E7" w:rsidRDefault="006408A4" w:rsidP="00A70CF3">
            <w:pPr>
              <w:textAlignment w:val="baseline"/>
              <w:rPr>
                <w:i/>
                <w:iCs/>
              </w:rPr>
            </w:pPr>
            <w:r w:rsidRPr="003B57E7">
              <w:rPr>
                <w:b/>
                <w:bCs/>
                <w:i/>
                <w:iCs/>
              </w:rPr>
              <w:t>Namjena aktivnosti</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5A096371" w14:textId="6500F94D" w:rsidR="006408A4" w:rsidRPr="006408A4" w:rsidRDefault="45E0F1D7" w:rsidP="1844A51C">
            <w:pPr>
              <w:jc w:val="both"/>
              <w:textAlignment w:val="baseline"/>
              <w:rPr>
                <w:rFonts w:eastAsia="Calibri"/>
              </w:rPr>
            </w:pPr>
            <w:r w:rsidRPr="1844A51C">
              <w:rPr>
                <w:rFonts w:eastAsia="Calibri"/>
              </w:rPr>
              <w:t>Učenicima 4. c razreda u programu elektrotehničar, u sektoru elektrotehnike i računalstva</w:t>
            </w:r>
          </w:p>
        </w:tc>
      </w:tr>
      <w:tr w:rsidR="006408A4" w:rsidRPr="005C629B" w14:paraId="5A2EDF25"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F26087A" w14:textId="77777777" w:rsidR="006408A4" w:rsidRPr="003B57E7" w:rsidRDefault="006408A4" w:rsidP="00A70CF3">
            <w:pPr>
              <w:textAlignment w:val="baseline"/>
              <w:rPr>
                <w:i/>
                <w:iCs/>
              </w:rPr>
            </w:pPr>
            <w:r w:rsidRPr="003B57E7">
              <w:rPr>
                <w:b/>
                <w:bCs/>
                <w:i/>
                <w:iCs/>
              </w:rPr>
              <w:t>Nositelj</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51202B6D" w14:textId="566AA402" w:rsidR="006408A4" w:rsidRPr="006408A4" w:rsidRDefault="4B33C900" w:rsidP="1844A51C">
            <w:pPr>
              <w:jc w:val="both"/>
              <w:textAlignment w:val="baseline"/>
              <w:rPr>
                <w:rFonts w:eastAsia="Calibri"/>
              </w:rPr>
            </w:pPr>
            <w:r w:rsidRPr="1844A51C">
              <w:rPr>
                <w:rFonts w:eastAsia="Calibri"/>
              </w:rPr>
              <w:t>Nada Laus, dipl. Ing.</w:t>
            </w:r>
          </w:p>
        </w:tc>
      </w:tr>
      <w:tr w:rsidR="006408A4" w:rsidRPr="005C629B" w14:paraId="7028A100"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3337385" w14:textId="77777777" w:rsidR="006408A4" w:rsidRPr="003B57E7" w:rsidRDefault="006408A4" w:rsidP="00A70CF3">
            <w:pPr>
              <w:textAlignment w:val="baseline"/>
              <w:rPr>
                <w:i/>
                <w:iCs/>
              </w:rPr>
            </w:pPr>
            <w:r w:rsidRPr="003B57E7">
              <w:rPr>
                <w:b/>
                <w:bCs/>
                <w:i/>
                <w:iCs/>
              </w:rPr>
              <w:t>Način ostvarenja</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77E3906D" w14:textId="141CDFC6" w:rsidR="006408A4" w:rsidRPr="006408A4" w:rsidRDefault="6B59A502" w:rsidP="006408A4">
            <w:pPr>
              <w:jc w:val="both"/>
              <w:textAlignment w:val="baseline"/>
            </w:pPr>
            <w:r>
              <w:t xml:space="preserve"> uživo i terenska nastava</w:t>
            </w:r>
          </w:p>
        </w:tc>
      </w:tr>
      <w:tr w:rsidR="006408A4" w:rsidRPr="005C629B" w14:paraId="27ACDD64"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1B5837F" w14:textId="77777777" w:rsidR="006408A4" w:rsidRPr="003B57E7" w:rsidRDefault="006408A4" w:rsidP="00A70CF3">
            <w:pPr>
              <w:textAlignment w:val="baseline"/>
              <w:rPr>
                <w:i/>
                <w:iCs/>
              </w:rPr>
            </w:pPr>
            <w:r w:rsidRPr="003B57E7">
              <w:rPr>
                <w:b/>
                <w:bCs/>
                <w:i/>
                <w:iCs/>
              </w:rPr>
              <w:t>Vremenik</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0B827AC7" w14:textId="77777777" w:rsidR="006408A4" w:rsidRPr="006408A4" w:rsidRDefault="006408A4" w:rsidP="006408A4">
            <w:pPr>
              <w:jc w:val="both"/>
              <w:textAlignment w:val="baseline"/>
            </w:pPr>
            <w:r w:rsidRPr="006408A4">
              <w:t>Tijekom nastavne godine</w:t>
            </w:r>
          </w:p>
        </w:tc>
      </w:tr>
      <w:tr w:rsidR="006408A4" w:rsidRPr="005C629B" w14:paraId="2FD9D9A8"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DB6088A" w14:textId="77777777" w:rsidR="006408A4" w:rsidRPr="003B57E7" w:rsidRDefault="006408A4" w:rsidP="00A70CF3">
            <w:pPr>
              <w:textAlignment w:val="baseline"/>
              <w:rPr>
                <w:i/>
                <w:iCs/>
              </w:rPr>
            </w:pPr>
            <w:r w:rsidRPr="003B57E7">
              <w:rPr>
                <w:b/>
                <w:bCs/>
                <w:i/>
                <w:iCs/>
              </w:rPr>
              <w:t>Troškovnik</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3B726D5A" w14:textId="0091265D" w:rsidR="006408A4" w:rsidRPr="006408A4" w:rsidRDefault="0AD7115D" w:rsidP="1844A51C">
            <w:pPr>
              <w:jc w:val="both"/>
              <w:textAlignment w:val="baseline"/>
              <w:rPr>
                <w:rFonts w:eastAsia="Calibri"/>
              </w:rPr>
            </w:pPr>
            <w:r w:rsidRPr="1844A51C">
              <w:rPr>
                <w:rFonts w:eastAsia="Calibri"/>
              </w:rPr>
              <w:t>Nema troškova</w:t>
            </w:r>
          </w:p>
        </w:tc>
      </w:tr>
      <w:tr w:rsidR="006408A4" w:rsidRPr="005C629B" w14:paraId="5ECB54CC"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37FD234" w14:textId="77777777" w:rsidR="006408A4" w:rsidRPr="003B57E7" w:rsidRDefault="006408A4" w:rsidP="00A70CF3">
            <w:pPr>
              <w:textAlignment w:val="baseline"/>
              <w:rPr>
                <w:i/>
                <w:iCs/>
              </w:rPr>
            </w:pPr>
            <w:r w:rsidRPr="003B57E7">
              <w:rPr>
                <w:b/>
                <w:bCs/>
                <w:i/>
                <w:iCs/>
              </w:rPr>
              <w:t>Način vrednovanja i korištenja rezultata</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69AFFC5D" w14:textId="305CB7BB" w:rsidR="006408A4" w:rsidRPr="006408A4" w:rsidRDefault="6B59A502" w:rsidP="006408A4">
            <w:pPr>
              <w:jc w:val="both"/>
              <w:textAlignment w:val="baseline"/>
            </w:pPr>
            <w:r w:rsidRPr="1844A51C">
              <w:rPr>
                <w:color w:val="000000" w:themeColor="text1"/>
              </w:rPr>
              <w:t>Analiza i vrednovanje provodi se u okviru analize i provedbe Godišnjeg plana i programa i rada stručnog vijeća.</w:t>
            </w:r>
          </w:p>
          <w:p w14:paraId="1F717612" w14:textId="77777777" w:rsidR="006408A4" w:rsidRPr="006408A4" w:rsidRDefault="006408A4" w:rsidP="006408A4">
            <w:pPr>
              <w:jc w:val="both"/>
              <w:textAlignment w:val="baseline"/>
            </w:pPr>
          </w:p>
        </w:tc>
      </w:tr>
    </w:tbl>
    <w:p w14:paraId="39810228" w14:textId="7F077625" w:rsidR="006408A4" w:rsidRDefault="006408A4" w:rsidP="001750B0">
      <w:pPr>
        <w:textAlignment w:val="baseline"/>
      </w:pPr>
    </w:p>
    <w:p w14:paraId="5C4C59C2" w14:textId="77777777" w:rsidR="006F0630" w:rsidRDefault="006F0630" w:rsidP="001750B0">
      <w:pPr>
        <w:textAlignment w:val="baseline"/>
      </w:pPr>
    </w:p>
    <w:p w14:paraId="669EE171" w14:textId="77777777" w:rsidR="006F0630" w:rsidRDefault="006F0630" w:rsidP="001750B0">
      <w:pPr>
        <w:textAlignment w:val="baseline"/>
      </w:pPr>
    </w:p>
    <w:tbl>
      <w:tblPr>
        <w:tblW w:w="9070"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10"/>
        <w:gridCol w:w="6660"/>
      </w:tblGrid>
      <w:tr w:rsidR="526AE12E" w14:paraId="0318ACAA" w14:textId="77777777" w:rsidTr="00A37AA6">
        <w:trPr>
          <w:trHeight w:val="300"/>
        </w:trPr>
        <w:tc>
          <w:tcPr>
            <w:tcW w:w="2410" w:type="dxa"/>
            <w:tcBorders>
              <w:top w:val="single" w:sz="8" w:space="0" w:color="auto"/>
              <w:left w:val="single" w:sz="8" w:space="0" w:color="auto"/>
              <w:bottom w:val="single" w:sz="8" w:space="0" w:color="auto"/>
              <w:right w:val="single" w:sz="8" w:space="0" w:color="auto"/>
            </w:tcBorders>
          </w:tcPr>
          <w:p w14:paraId="28609EC8" w14:textId="305F0FC3" w:rsidR="526AE12E" w:rsidRDefault="526AE12E" w:rsidP="526AE12E">
            <w:r w:rsidRPr="526AE12E">
              <w:rPr>
                <w:i/>
                <w:iCs/>
              </w:rPr>
              <w:t> </w:t>
            </w:r>
            <w:r w:rsidRPr="526AE12E">
              <w:t xml:space="preserve"> </w:t>
            </w:r>
          </w:p>
          <w:p w14:paraId="76365874" w14:textId="1622B2E9" w:rsidR="526AE12E" w:rsidRDefault="526AE12E" w:rsidP="526AE12E">
            <w:r w:rsidRPr="526AE12E">
              <w:rPr>
                <w:b/>
                <w:bCs/>
                <w:i/>
                <w:iCs/>
              </w:rPr>
              <w:t>Naziv aktivnosti / projekta</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shd w:val="clear" w:color="auto" w:fill="D6E3BC"/>
          </w:tcPr>
          <w:p w14:paraId="0EF3C614" w14:textId="66660CA7" w:rsidR="526AE12E" w:rsidRDefault="526AE12E" w:rsidP="526AE12E">
            <w:pPr>
              <w:jc w:val="center"/>
            </w:pPr>
            <w:r w:rsidRPr="526AE12E">
              <w:rPr>
                <w:b/>
                <w:bCs/>
              </w:rPr>
              <w:t>DANI KRUHA I ZAHVALNOSTI ZA PLODOVE ZEMLJE</w:t>
            </w:r>
          </w:p>
        </w:tc>
      </w:tr>
      <w:tr w:rsidR="526AE12E" w14:paraId="5D03BB23" w14:textId="77777777" w:rsidTr="00A37AA6">
        <w:trPr>
          <w:trHeight w:val="300"/>
        </w:trPr>
        <w:tc>
          <w:tcPr>
            <w:tcW w:w="2410" w:type="dxa"/>
            <w:tcBorders>
              <w:top w:val="single" w:sz="8" w:space="0" w:color="auto"/>
              <w:left w:val="single" w:sz="8" w:space="0" w:color="auto"/>
              <w:bottom w:val="single" w:sz="8" w:space="0" w:color="auto"/>
              <w:right w:val="single" w:sz="8" w:space="0" w:color="auto"/>
            </w:tcBorders>
          </w:tcPr>
          <w:p w14:paraId="07B24AAE" w14:textId="16B796B1" w:rsidR="526AE12E" w:rsidRDefault="526AE12E" w:rsidP="526AE12E">
            <w:r w:rsidRPr="526AE12E">
              <w:rPr>
                <w:b/>
                <w:bCs/>
                <w:i/>
                <w:iCs/>
              </w:rPr>
              <w:t>Ciljevi</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6462FAF8" w14:textId="43DFFB93" w:rsidR="526AE12E" w:rsidRDefault="526AE12E" w:rsidP="00E27D0C">
            <w:pPr>
              <w:pStyle w:val="Odlomakpopisa"/>
              <w:numPr>
                <w:ilvl w:val="0"/>
                <w:numId w:val="11"/>
              </w:numPr>
              <w:spacing w:after="0"/>
              <w:jc w:val="both"/>
              <w:rPr>
                <w:rFonts w:ascii="Times New Roman" w:hAnsi="Times New Roman" w:cs="Times New Roman"/>
                <w:sz w:val="24"/>
                <w:szCs w:val="24"/>
              </w:rPr>
            </w:pPr>
            <w:r w:rsidRPr="526AE12E">
              <w:rPr>
                <w:rFonts w:ascii="Times New Roman" w:hAnsi="Times New Roman" w:cs="Times New Roman"/>
                <w:sz w:val="24"/>
                <w:szCs w:val="24"/>
              </w:rPr>
              <w:t>razvijati osjećaj zahvalnosti za plodove zemlje</w:t>
            </w:r>
          </w:p>
          <w:p w14:paraId="119A5A01" w14:textId="68AE44DD" w:rsidR="526AE12E" w:rsidRDefault="526AE12E" w:rsidP="00E27D0C">
            <w:pPr>
              <w:pStyle w:val="Odlomakpopisa"/>
              <w:numPr>
                <w:ilvl w:val="0"/>
                <w:numId w:val="11"/>
              </w:numPr>
              <w:spacing w:after="0"/>
              <w:jc w:val="both"/>
              <w:rPr>
                <w:rFonts w:ascii="Times New Roman" w:hAnsi="Times New Roman" w:cs="Times New Roman"/>
                <w:sz w:val="24"/>
                <w:szCs w:val="24"/>
              </w:rPr>
            </w:pPr>
            <w:r w:rsidRPr="526AE12E">
              <w:rPr>
                <w:rFonts w:ascii="Times New Roman" w:hAnsi="Times New Roman" w:cs="Times New Roman"/>
                <w:sz w:val="24"/>
                <w:szCs w:val="24"/>
              </w:rPr>
              <w:t>poticati zdrave navike – konzumiranje voća i povrća</w:t>
            </w:r>
          </w:p>
          <w:p w14:paraId="44E68683" w14:textId="1DECA8E5" w:rsidR="526AE12E" w:rsidRDefault="526AE12E" w:rsidP="00E27D0C">
            <w:pPr>
              <w:pStyle w:val="Odlomakpopisa"/>
              <w:numPr>
                <w:ilvl w:val="0"/>
                <w:numId w:val="11"/>
              </w:numPr>
              <w:spacing w:after="0"/>
              <w:jc w:val="both"/>
              <w:rPr>
                <w:rFonts w:ascii="Times New Roman" w:hAnsi="Times New Roman" w:cs="Times New Roman"/>
                <w:sz w:val="24"/>
                <w:szCs w:val="24"/>
              </w:rPr>
            </w:pPr>
            <w:r w:rsidRPr="526AE12E">
              <w:rPr>
                <w:rFonts w:ascii="Times New Roman" w:hAnsi="Times New Roman" w:cs="Times New Roman"/>
                <w:sz w:val="24"/>
                <w:szCs w:val="24"/>
              </w:rPr>
              <w:t>cijeniti ljudski rad i trud</w:t>
            </w:r>
          </w:p>
        </w:tc>
      </w:tr>
      <w:tr w:rsidR="526AE12E" w14:paraId="6F367C62" w14:textId="77777777" w:rsidTr="00A37AA6">
        <w:trPr>
          <w:trHeight w:val="300"/>
        </w:trPr>
        <w:tc>
          <w:tcPr>
            <w:tcW w:w="2410" w:type="dxa"/>
            <w:tcBorders>
              <w:top w:val="single" w:sz="8" w:space="0" w:color="auto"/>
              <w:left w:val="single" w:sz="8" w:space="0" w:color="auto"/>
              <w:bottom w:val="single" w:sz="8" w:space="0" w:color="auto"/>
              <w:right w:val="single" w:sz="8" w:space="0" w:color="auto"/>
            </w:tcBorders>
          </w:tcPr>
          <w:p w14:paraId="547AF0B7" w14:textId="406BD447" w:rsidR="526AE12E" w:rsidRDefault="526AE12E" w:rsidP="526AE12E">
            <w:r w:rsidRPr="526AE12E">
              <w:rPr>
                <w:b/>
                <w:bCs/>
                <w:i/>
                <w:iCs/>
              </w:rPr>
              <w:t>Namjena aktivnosti</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6E8E2056" w14:textId="0639FFCB" w:rsidR="526AE12E" w:rsidRDefault="526AE12E" w:rsidP="00E27D0C">
            <w:pPr>
              <w:pStyle w:val="Odlomakpopisa"/>
              <w:numPr>
                <w:ilvl w:val="0"/>
                <w:numId w:val="11"/>
              </w:numPr>
              <w:spacing w:after="0"/>
              <w:jc w:val="both"/>
              <w:rPr>
                <w:rFonts w:ascii="Times New Roman" w:hAnsi="Times New Roman" w:cs="Times New Roman"/>
                <w:sz w:val="24"/>
                <w:szCs w:val="24"/>
              </w:rPr>
            </w:pPr>
            <w:r w:rsidRPr="526AE12E">
              <w:rPr>
                <w:rFonts w:ascii="Times New Roman" w:hAnsi="Times New Roman" w:cs="Times New Roman"/>
                <w:sz w:val="24"/>
                <w:szCs w:val="24"/>
              </w:rPr>
              <w:t>podizanje svijesti učenika o važnosti kruha i plodova zemlje te o važnosti zdrave prehrane</w:t>
            </w:r>
          </w:p>
        </w:tc>
      </w:tr>
      <w:tr w:rsidR="526AE12E" w14:paraId="7999CA97" w14:textId="77777777" w:rsidTr="00A37AA6">
        <w:trPr>
          <w:trHeight w:val="300"/>
        </w:trPr>
        <w:tc>
          <w:tcPr>
            <w:tcW w:w="2410" w:type="dxa"/>
            <w:tcBorders>
              <w:top w:val="single" w:sz="8" w:space="0" w:color="auto"/>
              <w:left w:val="single" w:sz="8" w:space="0" w:color="auto"/>
              <w:bottom w:val="single" w:sz="8" w:space="0" w:color="auto"/>
              <w:right w:val="single" w:sz="8" w:space="0" w:color="auto"/>
            </w:tcBorders>
          </w:tcPr>
          <w:p w14:paraId="12C8455D" w14:textId="5F10F7C9" w:rsidR="526AE12E" w:rsidRDefault="526AE12E" w:rsidP="526AE12E">
            <w:r w:rsidRPr="526AE12E">
              <w:rPr>
                <w:b/>
                <w:bCs/>
                <w:i/>
                <w:iCs/>
              </w:rPr>
              <w:t>Nositelj</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7A9FABC1" w14:textId="4922B923" w:rsidR="526AE12E" w:rsidRDefault="526AE12E" w:rsidP="526AE12E">
            <w:pPr>
              <w:jc w:val="both"/>
            </w:pPr>
            <w:r w:rsidRPr="526AE12E">
              <w:t>Ivo Govorko, mag. Theo, Ivo Roso</w:t>
            </w:r>
          </w:p>
        </w:tc>
      </w:tr>
      <w:tr w:rsidR="526AE12E" w14:paraId="64333BE5" w14:textId="77777777" w:rsidTr="00A37AA6">
        <w:trPr>
          <w:trHeight w:val="300"/>
        </w:trPr>
        <w:tc>
          <w:tcPr>
            <w:tcW w:w="2410" w:type="dxa"/>
            <w:tcBorders>
              <w:top w:val="single" w:sz="8" w:space="0" w:color="auto"/>
              <w:left w:val="single" w:sz="8" w:space="0" w:color="auto"/>
              <w:bottom w:val="single" w:sz="8" w:space="0" w:color="auto"/>
              <w:right w:val="single" w:sz="8" w:space="0" w:color="auto"/>
            </w:tcBorders>
          </w:tcPr>
          <w:p w14:paraId="7E92A957" w14:textId="458FF2C7" w:rsidR="526AE12E" w:rsidRDefault="526AE12E" w:rsidP="526AE12E">
            <w:r w:rsidRPr="526AE12E">
              <w:rPr>
                <w:b/>
                <w:bCs/>
                <w:i/>
                <w:iCs/>
              </w:rPr>
              <w:t>Način ostvarenja</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35A5BBBF" w14:textId="47582FEF" w:rsidR="526AE12E" w:rsidRDefault="526AE12E" w:rsidP="526AE12E">
            <w:pPr>
              <w:jc w:val="both"/>
            </w:pPr>
            <w:r w:rsidRPr="526AE12E">
              <w:t>Izrada ppt. vezane za temu; Prezentacija</w:t>
            </w:r>
            <w:r w:rsidR="6B6F6019" w:rsidRPr="526AE12E">
              <w:t xml:space="preserve"> i kušanje</w:t>
            </w:r>
            <w:r w:rsidRPr="526AE12E">
              <w:t xml:space="preserve"> hrane u prikladnoj učionici</w:t>
            </w:r>
            <w:r w:rsidR="6FA356E0" w:rsidRPr="526AE12E">
              <w:t>, blagoslov hrane od strane svećenika</w:t>
            </w:r>
          </w:p>
        </w:tc>
      </w:tr>
      <w:tr w:rsidR="526AE12E" w14:paraId="79CD25C8" w14:textId="77777777" w:rsidTr="00A37AA6">
        <w:trPr>
          <w:trHeight w:val="300"/>
        </w:trPr>
        <w:tc>
          <w:tcPr>
            <w:tcW w:w="2410" w:type="dxa"/>
            <w:tcBorders>
              <w:top w:val="single" w:sz="8" w:space="0" w:color="auto"/>
              <w:left w:val="single" w:sz="8" w:space="0" w:color="auto"/>
              <w:bottom w:val="single" w:sz="8" w:space="0" w:color="auto"/>
              <w:right w:val="single" w:sz="8" w:space="0" w:color="auto"/>
            </w:tcBorders>
          </w:tcPr>
          <w:p w14:paraId="636608BF" w14:textId="336FEE57" w:rsidR="526AE12E" w:rsidRDefault="526AE12E" w:rsidP="526AE12E">
            <w:r w:rsidRPr="526AE12E">
              <w:rPr>
                <w:b/>
                <w:bCs/>
                <w:i/>
                <w:iCs/>
              </w:rPr>
              <w:t>Vremenik</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2A5DF7CE" w14:textId="6E8FD094" w:rsidR="526AE12E" w:rsidRDefault="526AE12E" w:rsidP="526AE12E">
            <w:pPr>
              <w:jc w:val="both"/>
            </w:pPr>
            <w:r w:rsidRPr="526AE12E">
              <w:t xml:space="preserve">Listopad 2023. godine </w:t>
            </w:r>
          </w:p>
        </w:tc>
      </w:tr>
      <w:tr w:rsidR="526AE12E" w14:paraId="21299B7A" w14:textId="77777777" w:rsidTr="00A37AA6">
        <w:trPr>
          <w:trHeight w:val="300"/>
        </w:trPr>
        <w:tc>
          <w:tcPr>
            <w:tcW w:w="2410" w:type="dxa"/>
            <w:tcBorders>
              <w:top w:val="single" w:sz="8" w:space="0" w:color="auto"/>
              <w:left w:val="single" w:sz="8" w:space="0" w:color="auto"/>
              <w:bottom w:val="single" w:sz="8" w:space="0" w:color="auto"/>
              <w:right w:val="single" w:sz="8" w:space="0" w:color="auto"/>
            </w:tcBorders>
          </w:tcPr>
          <w:p w14:paraId="1AB04E4F" w14:textId="5756E16F" w:rsidR="526AE12E" w:rsidRDefault="526AE12E" w:rsidP="526AE12E">
            <w:r w:rsidRPr="526AE12E">
              <w:rPr>
                <w:b/>
                <w:bCs/>
                <w:i/>
                <w:iCs/>
              </w:rPr>
              <w:t>Troškovnik</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0FBCCACE" w14:textId="79EAE43C" w:rsidR="526AE12E" w:rsidRDefault="526AE12E" w:rsidP="526AE12E">
            <w:pPr>
              <w:jc w:val="both"/>
            </w:pPr>
            <w:r w:rsidRPr="526AE12E">
              <w:t xml:space="preserve">Nema troškova </w:t>
            </w:r>
          </w:p>
        </w:tc>
      </w:tr>
      <w:tr w:rsidR="526AE12E" w14:paraId="074422C0" w14:textId="77777777" w:rsidTr="00A37AA6">
        <w:trPr>
          <w:trHeight w:val="45"/>
        </w:trPr>
        <w:tc>
          <w:tcPr>
            <w:tcW w:w="2410" w:type="dxa"/>
            <w:tcBorders>
              <w:top w:val="single" w:sz="8" w:space="0" w:color="auto"/>
              <w:left w:val="single" w:sz="8" w:space="0" w:color="auto"/>
              <w:bottom w:val="single" w:sz="8" w:space="0" w:color="auto"/>
              <w:right w:val="single" w:sz="8" w:space="0" w:color="auto"/>
            </w:tcBorders>
          </w:tcPr>
          <w:p w14:paraId="336561C5" w14:textId="3AA7B2A8" w:rsidR="526AE12E" w:rsidRDefault="526AE12E" w:rsidP="526AE12E">
            <w:r w:rsidRPr="526AE12E">
              <w:rPr>
                <w:b/>
                <w:bCs/>
                <w:i/>
                <w:iCs/>
              </w:rPr>
              <w:t>Način vrednovanja i korištenja rezultata</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72F9EBB1" w14:textId="6FD1886E" w:rsidR="526AE12E" w:rsidRDefault="526AE12E" w:rsidP="526AE12E">
            <w:pPr>
              <w:jc w:val="both"/>
            </w:pPr>
            <w:r w:rsidRPr="526AE12E">
              <w:t>Bilješke</w:t>
            </w:r>
          </w:p>
        </w:tc>
      </w:tr>
    </w:tbl>
    <w:p w14:paraId="3B588566" w14:textId="59FC251C" w:rsidR="526AE12E" w:rsidRDefault="526AE12E" w:rsidP="526AE12E"/>
    <w:p w14:paraId="392878E4" w14:textId="2BBD1FFC" w:rsidR="006F0630" w:rsidRDefault="006F0630" w:rsidP="526AE12E"/>
    <w:p w14:paraId="1180E316" w14:textId="1944149F" w:rsidR="006F0630" w:rsidRDefault="006F0630" w:rsidP="526AE12E"/>
    <w:p w14:paraId="63D7DB32" w14:textId="77777777" w:rsidR="006F0630" w:rsidRDefault="006F0630" w:rsidP="526AE12E"/>
    <w:p w14:paraId="72AC4E38" w14:textId="77777777" w:rsidR="006F0630" w:rsidRDefault="006F0630" w:rsidP="526AE12E"/>
    <w:tbl>
      <w:tblPr>
        <w:tblW w:w="90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60"/>
      </w:tblGrid>
      <w:tr w:rsidR="526AE12E" w14:paraId="2B9822E4"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Pr>
          <w:p w14:paraId="527F5BD2" w14:textId="305F0FC3" w:rsidR="526AE12E" w:rsidRDefault="526AE12E" w:rsidP="526AE12E">
            <w:r w:rsidRPr="526AE12E">
              <w:rPr>
                <w:i/>
                <w:iCs/>
              </w:rPr>
              <w:lastRenderedPageBreak/>
              <w:t> </w:t>
            </w:r>
            <w:r w:rsidRPr="526AE12E">
              <w:t xml:space="preserve"> </w:t>
            </w:r>
          </w:p>
          <w:p w14:paraId="5C50353B" w14:textId="1622B2E9" w:rsidR="526AE12E" w:rsidRDefault="526AE12E" w:rsidP="526AE12E">
            <w:r w:rsidRPr="526AE12E">
              <w:rPr>
                <w:b/>
                <w:bCs/>
                <w:i/>
                <w:iCs/>
              </w:rPr>
              <w:t>Naziv aktivnosti / projekta</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shd w:val="clear" w:color="auto" w:fill="D6E3BC"/>
          </w:tcPr>
          <w:p w14:paraId="2214C2D5" w14:textId="6622535D" w:rsidR="07DFE302" w:rsidRDefault="07DFE302" w:rsidP="526AE12E">
            <w:pPr>
              <w:jc w:val="center"/>
            </w:pPr>
            <w:r w:rsidRPr="526AE12E">
              <w:rPr>
                <w:b/>
                <w:bCs/>
              </w:rPr>
              <w:t>MLADI DUBROVAČKE BISKUPIJE ZAJEDNO</w:t>
            </w:r>
          </w:p>
        </w:tc>
      </w:tr>
      <w:tr w:rsidR="526AE12E" w14:paraId="1A041A01"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Pr>
          <w:p w14:paraId="225F4F07" w14:textId="16B796B1" w:rsidR="526AE12E" w:rsidRDefault="526AE12E" w:rsidP="526AE12E">
            <w:r w:rsidRPr="526AE12E">
              <w:rPr>
                <w:b/>
                <w:bCs/>
                <w:i/>
                <w:iCs/>
              </w:rPr>
              <w:t>Ciljevi</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49D55AC7" w14:textId="0726183B" w:rsidR="526AE12E" w:rsidRDefault="526AE12E" w:rsidP="00E27D0C">
            <w:pPr>
              <w:pStyle w:val="Odlomakpopisa"/>
              <w:numPr>
                <w:ilvl w:val="0"/>
                <w:numId w:val="11"/>
              </w:numPr>
              <w:spacing w:after="0"/>
              <w:jc w:val="both"/>
              <w:rPr>
                <w:rFonts w:ascii="Times New Roman" w:hAnsi="Times New Roman" w:cs="Times New Roman"/>
                <w:sz w:val="24"/>
                <w:szCs w:val="24"/>
              </w:rPr>
            </w:pPr>
            <w:r w:rsidRPr="526AE12E">
              <w:rPr>
                <w:rFonts w:ascii="Times New Roman" w:hAnsi="Times New Roman" w:cs="Times New Roman"/>
                <w:sz w:val="24"/>
                <w:szCs w:val="24"/>
              </w:rPr>
              <w:t xml:space="preserve">razvijati osjećaj </w:t>
            </w:r>
            <w:r w:rsidR="397186D7" w:rsidRPr="526AE12E">
              <w:rPr>
                <w:rFonts w:ascii="Times New Roman" w:hAnsi="Times New Roman" w:cs="Times New Roman"/>
                <w:sz w:val="24"/>
                <w:szCs w:val="24"/>
              </w:rPr>
              <w:t>zajedništva u našoj biskupiji</w:t>
            </w:r>
          </w:p>
          <w:p w14:paraId="070D09BE" w14:textId="0798BC06" w:rsidR="526AE12E" w:rsidRDefault="526AE12E" w:rsidP="00E27D0C">
            <w:pPr>
              <w:pStyle w:val="Odlomakpopisa"/>
              <w:numPr>
                <w:ilvl w:val="0"/>
                <w:numId w:val="11"/>
              </w:numPr>
              <w:spacing w:after="0"/>
              <w:jc w:val="both"/>
              <w:rPr>
                <w:rFonts w:ascii="Times New Roman" w:hAnsi="Times New Roman" w:cs="Times New Roman"/>
                <w:sz w:val="24"/>
                <w:szCs w:val="24"/>
              </w:rPr>
            </w:pPr>
            <w:r w:rsidRPr="526AE12E">
              <w:rPr>
                <w:rFonts w:ascii="Times New Roman" w:hAnsi="Times New Roman" w:cs="Times New Roman"/>
                <w:sz w:val="24"/>
                <w:szCs w:val="24"/>
              </w:rPr>
              <w:t xml:space="preserve">poticati </w:t>
            </w:r>
            <w:r w:rsidR="0EB54210" w:rsidRPr="526AE12E">
              <w:rPr>
                <w:rFonts w:ascii="Times New Roman" w:hAnsi="Times New Roman" w:cs="Times New Roman"/>
                <w:sz w:val="24"/>
                <w:szCs w:val="24"/>
              </w:rPr>
              <w:t>mlade na sudjelovanje u društveno korisnim akcijama</w:t>
            </w:r>
          </w:p>
          <w:p w14:paraId="4F0347C4" w14:textId="1DECA8E5" w:rsidR="526AE12E" w:rsidRDefault="526AE12E" w:rsidP="00E27D0C">
            <w:pPr>
              <w:pStyle w:val="Odlomakpopisa"/>
              <w:numPr>
                <w:ilvl w:val="0"/>
                <w:numId w:val="11"/>
              </w:numPr>
              <w:spacing w:after="0"/>
              <w:jc w:val="both"/>
              <w:rPr>
                <w:rFonts w:ascii="Times New Roman" w:hAnsi="Times New Roman" w:cs="Times New Roman"/>
                <w:sz w:val="24"/>
                <w:szCs w:val="24"/>
              </w:rPr>
            </w:pPr>
            <w:r w:rsidRPr="526AE12E">
              <w:rPr>
                <w:rFonts w:ascii="Times New Roman" w:hAnsi="Times New Roman" w:cs="Times New Roman"/>
                <w:sz w:val="24"/>
                <w:szCs w:val="24"/>
              </w:rPr>
              <w:t>cijeniti ljudski rad i trud</w:t>
            </w:r>
          </w:p>
        </w:tc>
      </w:tr>
      <w:tr w:rsidR="526AE12E" w14:paraId="29F0A4C4"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Pr>
          <w:p w14:paraId="5EF58347" w14:textId="406BD447" w:rsidR="526AE12E" w:rsidRDefault="526AE12E" w:rsidP="526AE12E">
            <w:r w:rsidRPr="526AE12E">
              <w:rPr>
                <w:b/>
                <w:bCs/>
                <w:i/>
                <w:iCs/>
              </w:rPr>
              <w:t>Namjena aktivnosti</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3064C0DF" w14:textId="33EB7480" w:rsidR="526AE12E" w:rsidRDefault="526AE12E" w:rsidP="00E27D0C">
            <w:pPr>
              <w:pStyle w:val="Odlomakpopisa"/>
              <w:numPr>
                <w:ilvl w:val="0"/>
                <w:numId w:val="11"/>
              </w:numPr>
              <w:spacing w:after="0"/>
              <w:jc w:val="both"/>
              <w:rPr>
                <w:rFonts w:ascii="Times New Roman" w:hAnsi="Times New Roman" w:cs="Times New Roman"/>
                <w:sz w:val="24"/>
                <w:szCs w:val="24"/>
              </w:rPr>
            </w:pPr>
            <w:r w:rsidRPr="526AE12E">
              <w:rPr>
                <w:rFonts w:ascii="Times New Roman" w:hAnsi="Times New Roman" w:cs="Times New Roman"/>
                <w:sz w:val="24"/>
                <w:szCs w:val="24"/>
              </w:rPr>
              <w:t xml:space="preserve">podizanje svijesti učenika o </w:t>
            </w:r>
            <w:r w:rsidR="2FE70199" w:rsidRPr="526AE12E">
              <w:rPr>
                <w:rFonts w:ascii="Times New Roman" w:hAnsi="Times New Roman" w:cs="Times New Roman"/>
                <w:sz w:val="24"/>
                <w:szCs w:val="24"/>
              </w:rPr>
              <w:t>važnosti društvenog angažmana kroz razne katoličke akcije</w:t>
            </w:r>
          </w:p>
        </w:tc>
      </w:tr>
      <w:tr w:rsidR="526AE12E" w14:paraId="12BCB2D7"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Pr>
          <w:p w14:paraId="4B561C60" w14:textId="5F10F7C9" w:rsidR="526AE12E" w:rsidRDefault="526AE12E" w:rsidP="526AE12E">
            <w:r w:rsidRPr="526AE12E">
              <w:rPr>
                <w:b/>
                <w:bCs/>
                <w:i/>
                <w:iCs/>
              </w:rPr>
              <w:t>Nositelj</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4CE26F5B" w14:textId="4922B923" w:rsidR="526AE12E" w:rsidRDefault="526AE12E" w:rsidP="526AE12E">
            <w:pPr>
              <w:jc w:val="both"/>
            </w:pPr>
            <w:r w:rsidRPr="526AE12E">
              <w:t>Ivo Govorko, mag. Theo, Ivo Roso</w:t>
            </w:r>
          </w:p>
        </w:tc>
      </w:tr>
      <w:tr w:rsidR="526AE12E" w14:paraId="635F3549"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Pr>
          <w:p w14:paraId="649D5288" w14:textId="458FF2C7" w:rsidR="526AE12E" w:rsidRDefault="526AE12E" w:rsidP="526AE12E">
            <w:r w:rsidRPr="526AE12E">
              <w:rPr>
                <w:b/>
                <w:bCs/>
                <w:i/>
                <w:iCs/>
              </w:rPr>
              <w:t>Način ostvarenja</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69C6FD69" w14:textId="7DBCE368" w:rsidR="44CFC67C" w:rsidRDefault="44CFC67C" w:rsidP="526AE12E">
            <w:pPr>
              <w:jc w:val="both"/>
            </w:pPr>
            <w:r w:rsidRPr="526AE12E">
              <w:t>Predstavljanje programa Vijeća za mlade Dubrovačke biskupije</w:t>
            </w:r>
          </w:p>
        </w:tc>
      </w:tr>
      <w:tr w:rsidR="526AE12E" w14:paraId="33FF87FB"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Pr>
          <w:p w14:paraId="4EE93BC0" w14:textId="336FEE57" w:rsidR="526AE12E" w:rsidRDefault="526AE12E" w:rsidP="526AE12E">
            <w:r w:rsidRPr="526AE12E">
              <w:rPr>
                <w:b/>
                <w:bCs/>
                <w:i/>
                <w:iCs/>
              </w:rPr>
              <w:t>Vremenik</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2A43C599" w14:textId="27E41E59" w:rsidR="147A604E" w:rsidRDefault="147A604E" w:rsidP="526AE12E">
            <w:pPr>
              <w:jc w:val="both"/>
            </w:pPr>
            <w:r w:rsidRPr="526AE12E">
              <w:t xml:space="preserve">Rujan </w:t>
            </w:r>
            <w:r w:rsidR="526AE12E" w:rsidRPr="526AE12E">
              <w:t xml:space="preserve">2023. godine </w:t>
            </w:r>
          </w:p>
        </w:tc>
      </w:tr>
      <w:tr w:rsidR="526AE12E" w14:paraId="166DC0AA"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Pr>
          <w:p w14:paraId="54B5F79C" w14:textId="5756E16F" w:rsidR="526AE12E" w:rsidRDefault="526AE12E" w:rsidP="526AE12E">
            <w:r w:rsidRPr="526AE12E">
              <w:rPr>
                <w:b/>
                <w:bCs/>
                <w:i/>
                <w:iCs/>
              </w:rPr>
              <w:t>Troškovnik</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02532EF1" w14:textId="79EAE43C" w:rsidR="526AE12E" w:rsidRDefault="526AE12E" w:rsidP="526AE12E">
            <w:pPr>
              <w:jc w:val="both"/>
            </w:pPr>
            <w:r w:rsidRPr="526AE12E">
              <w:t xml:space="preserve">Nema troškova </w:t>
            </w:r>
          </w:p>
        </w:tc>
      </w:tr>
      <w:tr w:rsidR="526AE12E" w14:paraId="45C2976E" w14:textId="77777777" w:rsidTr="00A37AA6">
        <w:trPr>
          <w:trHeight w:val="45"/>
        </w:trPr>
        <w:tc>
          <w:tcPr>
            <w:tcW w:w="2400" w:type="dxa"/>
            <w:tcBorders>
              <w:top w:val="single" w:sz="8" w:space="0" w:color="auto"/>
              <w:left w:val="single" w:sz="8" w:space="0" w:color="auto"/>
              <w:bottom w:val="single" w:sz="8" w:space="0" w:color="auto"/>
              <w:right w:val="single" w:sz="8" w:space="0" w:color="auto"/>
            </w:tcBorders>
          </w:tcPr>
          <w:p w14:paraId="60C896C6" w14:textId="3AA7B2A8" w:rsidR="526AE12E" w:rsidRDefault="526AE12E" w:rsidP="526AE12E">
            <w:r w:rsidRPr="526AE12E">
              <w:rPr>
                <w:b/>
                <w:bCs/>
                <w:i/>
                <w:iCs/>
              </w:rPr>
              <w:t>Način vrednovanja i korištenja rezultata</w:t>
            </w:r>
            <w:r w:rsidRPr="526AE12E">
              <w:rPr>
                <w:i/>
                <w:iCs/>
              </w:rPr>
              <w:t> </w:t>
            </w:r>
            <w:r w:rsidRPr="526AE12E">
              <w:t xml:space="preserve"> </w:t>
            </w:r>
          </w:p>
        </w:tc>
        <w:tc>
          <w:tcPr>
            <w:tcW w:w="6660" w:type="dxa"/>
            <w:tcBorders>
              <w:top w:val="single" w:sz="8" w:space="0" w:color="auto"/>
              <w:left w:val="single" w:sz="8" w:space="0" w:color="auto"/>
              <w:bottom w:val="single" w:sz="8" w:space="0" w:color="auto"/>
              <w:right w:val="single" w:sz="8" w:space="0" w:color="auto"/>
            </w:tcBorders>
          </w:tcPr>
          <w:p w14:paraId="69B4D84A" w14:textId="6FD1886E" w:rsidR="526AE12E" w:rsidRDefault="526AE12E" w:rsidP="526AE12E">
            <w:pPr>
              <w:jc w:val="both"/>
            </w:pPr>
            <w:r w:rsidRPr="526AE12E">
              <w:t>Bilješke</w:t>
            </w:r>
          </w:p>
        </w:tc>
      </w:tr>
    </w:tbl>
    <w:p w14:paraId="2189156B" w14:textId="337167C6" w:rsidR="526AE12E" w:rsidRDefault="526AE12E" w:rsidP="526AE12E"/>
    <w:p w14:paraId="253C8F86" w14:textId="3921B3F0" w:rsidR="006408A4" w:rsidRDefault="006408A4" w:rsidP="001750B0">
      <w:pPr>
        <w:textAlignment w:val="baseline"/>
      </w:pPr>
    </w:p>
    <w:p w14:paraId="5D00CCB6" w14:textId="35B12F7D" w:rsidR="006F0630" w:rsidRDefault="006F0630" w:rsidP="001750B0">
      <w:pPr>
        <w:textAlignment w:val="baseline"/>
      </w:pPr>
    </w:p>
    <w:p w14:paraId="6977A58D" w14:textId="77777777" w:rsidR="006F0630" w:rsidRDefault="006F0630" w:rsidP="001750B0">
      <w:pPr>
        <w:textAlignment w:val="baseline"/>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6671"/>
      </w:tblGrid>
      <w:tr w:rsidR="003B57E7" w:rsidRPr="005C629B" w14:paraId="4D2C0F62"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F5ADD1A" w14:textId="77777777" w:rsidR="003B57E7" w:rsidRPr="003B57E7" w:rsidRDefault="003B57E7" w:rsidP="00A70CF3">
            <w:pPr>
              <w:textAlignment w:val="baseline"/>
              <w:rPr>
                <w:i/>
                <w:iCs/>
              </w:rPr>
            </w:pPr>
            <w:r w:rsidRPr="003B57E7">
              <w:rPr>
                <w:i/>
                <w:iCs/>
              </w:rPr>
              <w:t> </w:t>
            </w:r>
          </w:p>
          <w:p w14:paraId="7BE0E49D" w14:textId="77777777" w:rsidR="003B57E7" w:rsidRPr="003B57E7" w:rsidRDefault="003B57E7" w:rsidP="00A70CF3">
            <w:pPr>
              <w:textAlignment w:val="baseline"/>
              <w:rPr>
                <w:i/>
                <w:iCs/>
              </w:rPr>
            </w:pPr>
            <w:r w:rsidRPr="003B57E7">
              <w:rPr>
                <w:b/>
                <w:bCs/>
                <w:i/>
                <w:iCs/>
              </w:rPr>
              <w:t>Naziv aktivnosti / projekta</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D6E3BC"/>
          </w:tcPr>
          <w:p w14:paraId="7DAF67BF" w14:textId="13026EC0" w:rsidR="003B57E7" w:rsidRPr="003B57E7" w:rsidRDefault="00A37AA6" w:rsidP="00A70CF3">
            <w:pPr>
              <w:jc w:val="center"/>
              <w:textAlignment w:val="baseline"/>
              <w:rPr>
                <w:b/>
                <w:bCs/>
              </w:rPr>
            </w:pPr>
            <w:r w:rsidRPr="1844A51C">
              <w:rPr>
                <w:b/>
                <w:bCs/>
              </w:rPr>
              <w:t>MARKO POLO - MILIJUN</w:t>
            </w:r>
          </w:p>
        </w:tc>
      </w:tr>
      <w:tr w:rsidR="003B57E7" w:rsidRPr="005C629B" w14:paraId="50BC382E"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E570C54" w14:textId="77777777" w:rsidR="003B57E7" w:rsidRPr="003B57E7" w:rsidRDefault="003B57E7" w:rsidP="00A70CF3">
            <w:pPr>
              <w:textAlignment w:val="baseline"/>
              <w:rPr>
                <w:i/>
                <w:iCs/>
              </w:rPr>
            </w:pPr>
            <w:r w:rsidRPr="003B57E7">
              <w:rPr>
                <w:b/>
                <w:bCs/>
                <w:i/>
                <w:iCs/>
              </w:rPr>
              <w:t>Ciljevi</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41C506D4" w14:textId="77975D1D" w:rsidR="003B57E7" w:rsidRPr="005C629B" w:rsidRDefault="13A0EEBE" w:rsidP="1844A51C">
            <w:pPr>
              <w:contextualSpacing/>
              <w:jc w:val="both"/>
              <w:textAlignment w:val="baseline"/>
            </w:pPr>
            <w:r>
              <w:t>Upoznavanje učenika s lokalnom poviješću, kulturno-povijesnom baštinom.</w:t>
            </w:r>
          </w:p>
          <w:p w14:paraId="2C79BB71" w14:textId="75C468E8" w:rsidR="003B57E7" w:rsidRPr="005C629B" w:rsidRDefault="13A0EEBE" w:rsidP="1844A51C">
            <w:pPr>
              <w:jc w:val="both"/>
              <w:textAlignment w:val="baseline"/>
            </w:pPr>
            <w:r>
              <w:t>Učenici proučavaju knjigu Milijun te zapažaju razne običaje i kulturu zemalja opisanih u knjizi.</w:t>
            </w:r>
          </w:p>
          <w:p w14:paraId="18637F1B" w14:textId="5CFB794E" w:rsidR="003B57E7" w:rsidRPr="005C629B" w:rsidRDefault="13A0EEBE" w:rsidP="1844A51C">
            <w:pPr>
              <w:jc w:val="both"/>
              <w:textAlignment w:val="baseline"/>
            </w:pPr>
            <w:r>
              <w:t>Učenici prikazuju kartografski prostor Puta Svile.</w:t>
            </w:r>
          </w:p>
          <w:p w14:paraId="4B6DDCCB" w14:textId="563AABB7" w:rsidR="003B57E7" w:rsidRPr="005C629B" w:rsidRDefault="13A0EEBE" w:rsidP="1844A51C">
            <w:pPr>
              <w:jc w:val="both"/>
              <w:textAlignment w:val="baseline"/>
            </w:pPr>
            <w:r>
              <w:t>Učenici opažaju promjenu u nazivima toponima i druge lingvističke posebitosti.</w:t>
            </w:r>
          </w:p>
        </w:tc>
      </w:tr>
      <w:tr w:rsidR="003B57E7" w:rsidRPr="005C629B" w14:paraId="7D1B04B6"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FC40DC8" w14:textId="77777777" w:rsidR="003B57E7" w:rsidRPr="003B57E7" w:rsidRDefault="003B57E7" w:rsidP="00A70CF3">
            <w:pPr>
              <w:textAlignment w:val="baseline"/>
              <w:rPr>
                <w:i/>
                <w:iCs/>
              </w:rPr>
            </w:pPr>
            <w:r w:rsidRPr="003B57E7">
              <w:rPr>
                <w:b/>
                <w:bCs/>
                <w:i/>
                <w:iCs/>
              </w:rPr>
              <w:t>Namjena aktivnosti</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16F62CA2" w14:textId="55E895B6" w:rsidR="003B57E7" w:rsidRPr="003B57E7" w:rsidRDefault="63FAF82B" w:rsidP="1844A51C">
            <w:pPr>
              <w:contextualSpacing/>
              <w:jc w:val="both"/>
              <w:textAlignment w:val="baseline"/>
            </w:pPr>
            <w:r>
              <w:t>inspirirati se tradicijom, umjetnošću i napraviti kreativna videa, plakate i prezentacije</w:t>
            </w:r>
            <w:r w:rsidR="3FD050D3">
              <w:t>,</w:t>
            </w:r>
            <w:r>
              <w:t xml:space="preserve"> poticati timski rad, razvijati umjetničke talente</w:t>
            </w:r>
            <w:r w:rsidR="36C1695C">
              <w:t>, zavoljeti lokalnu povijest, vježba kartografske pismenosti</w:t>
            </w:r>
          </w:p>
        </w:tc>
      </w:tr>
      <w:tr w:rsidR="003B57E7" w:rsidRPr="005C629B" w14:paraId="48A391EA"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090AD5C" w14:textId="77777777" w:rsidR="003B57E7" w:rsidRPr="003B57E7" w:rsidRDefault="003B57E7" w:rsidP="00A70CF3">
            <w:pPr>
              <w:textAlignment w:val="baseline"/>
              <w:rPr>
                <w:i/>
                <w:iCs/>
              </w:rPr>
            </w:pPr>
            <w:r w:rsidRPr="003B57E7">
              <w:rPr>
                <w:b/>
                <w:bCs/>
                <w:i/>
                <w:iCs/>
              </w:rPr>
              <w:t>Nositelj</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195763FD" w14:textId="74C7F973" w:rsidR="003B57E7" w:rsidRPr="005C629B" w:rsidRDefault="79F2303C" w:rsidP="003B57E7">
            <w:pPr>
              <w:jc w:val="both"/>
              <w:textAlignment w:val="baseline"/>
            </w:pPr>
            <w:r>
              <w:t>Gloria Petković, prof i Ines Peručić Blitvić, prof.</w:t>
            </w:r>
          </w:p>
        </w:tc>
      </w:tr>
      <w:tr w:rsidR="003B57E7" w:rsidRPr="005C629B" w14:paraId="120F22D8"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6218FE8" w14:textId="77777777" w:rsidR="003B57E7" w:rsidRPr="003B57E7" w:rsidRDefault="003B57E7" w:rsidP="00A70CF3">
            <w:pPr>
              <w:textAlignment w:val="baseline"/>
              <w:rPr>
                <w:i/>
                <w:iCs/>
              </w:rPr>
            </w:pPr>
            <w:r w:rsidRPr="003B57E7">
              <w:rPr>
                <w:b/>
                <w:bCs/>
                <w:i/>
                <w:iCs/>
              </w:rPr>
              <w:t>Način ostvarenja</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109A7F37" w14:textId="29B915DF" w:rsidR="003B57E7" w:rsidRPr="005C629B" w:rsidRDefault="5D83F7DA" w:rsidP="003B57E7">
            <w:pPr>
              <w:jc w:val="both"/>
              <w:textAlignment w:val="baseline"/>
            </w:pPr>
            <w:r>
              <w:t>U suradnji s Centrom Marko Polo iz Korčule učenici gimnazijskih razreda bi prezentirali obradu knjige Marka Pola: Milijun</w:t>
            </w:r>
            <w:r w:rsidR="3C8D822C">
              <w:t>. Svoje video uratke, plakate i prezentacije bi predstavili javnosti u centru Marko Polo krajem prvog polugodišta.</w:t>
            </w:r>
          </w:p>
        </w:tc>
      </w:tr>
      <w:tr w:rsidR="003B57E7" w:rsidRPr="005C629B" w14:paraId="4A1F30D1"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9B88558" w14:textId="77777777" w:rsidR="003B57E7" w:rsidRPr="003B57E7" w:rsidRDefault="003B57E7" w:rsidP="00A70CF3">
            <w:pPr>
              <w:textAlignment w:val="baseline"/>
              <w:rPr>
                <w:i/>
                <w:iCs/>
              </w:rPr>
            </w:pPr>
            <w:r w:rsidRPr="003B57E7">
              <w:rPr>
                <w:b/>
                <w:bCs/>
                <w:i/>
                <w:iCs/>
              </w:rPr>
              <w:t>Vremenik</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66E068BE" w14:textId="03F86A64" w:rsidR="003B57E7" w:rsidRPr="005C629B" w:rsidRDefault="2BCB25BB" w:rsidP="003B57E7">
            <w:pPr>
              <w:jc w:val="both"/>
              <w:textAlignment w:val="baseline"/>
            </w:pPr>
            <w:r>
              <w:t>prvo polugodište šk. god. 2023./2024.</w:t>
            </w:r>
          </w:p>
        </w:tc>
      </w:tr>
      <w:tr w:rsidR="003B57E7" w:rsidRPr="005C629B" w14:paraId="5C443553"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9A09C11" w14:textId="77777777" w:rsidR="003B57E7" w:rsidRPr="003B57E7" w:rsidRDefault="003B57E7" w:rsidP="00A70CF3">
            <w:pPr>
              <w:textAlignment w:val="baseline"/>
              <w:rPr>
                <w:i/>
                <w:iCs/>
              </w:rPr>
            </w:pPr>
            <w:r w:rsidRPr="003B57E7">
              <w:rPr>
                <w:b/>
                <w:bCs/>
                <w:i/>
                <w:iCs/>
              </w:rPr>
              <w:t>Troškovnik</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118FFF5C" w14:textId="676C0A26" w:rsidR="003B57E7" w:rsidRPr="005C629B" w:rsidRDefault="7392C87D" w:rsidP="003B57E7">
            <w:pPr>
              <w:jc w:val="both"/>
              <w:textAlignment w:val="baseline"/>
            </w:pPr>
            <w:r>
              <w:t>nema troškova</w:t>
            </w:r>
          </w:p>
        </w:tc>
      </w:tr>
      <w:tr w:rsidR="003B57E7" w:rsidRPr="005C629B" w14:paraId="1E412516" w14:textId="77777777" w:rsidTr="1844A51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FBEA73D" w14:textId="77777777" w:rsidR="003B57E7" w:rsidRPr="003B57E7" w:rsidRDefault="003B57E7" w:rsidP="00A70CF3">
            <w:pPr>
              <w:textAlignment w:val="baseline"/>
              <w:rPr>
                <w:i/>
                <w:iCs/>
              </w:rPr>
            </w:pPr>
            <w:r w:rsidRPr="003B57E7">
              <w:rPr>
                <w:b/>
                <w:bCs/>
                <w:i/>
                <w:iCs/>
              </w:rPr>
              <w:t>Način vrednovanja i korištenja rezultata</w:t>
            </w:r>
            <w:r w:rsidRPr="003B57E7">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1022B331" w14:textId="6B6313EE" w:rsidR="003B57E7" w:rsidRPr="005C629B" w:rsidRDefault="00A37AA6" w:rsidP="003B57E7">
            <w:pPr>
              <w:jc w:val="both"/>
              <w:textAlignment w:val="baseline"/>
            </w:pPr>
            <w:r w:rsidRPr="7EF3BD4E">
              <w:t>O</w:t>
            </w:r>
            <w:r w:rsidR="003B57E7" w:rsidRPr="7EF3BD4E">
              <w:t>cjenom</w:t>
            </w:r>
          </w:p>
        </w:tc>
      </w:tr>
    </w:tbl>
    <w:p w14:paraId="44387F01" w14:textId="77777777" w:rsidR="006408A4" w:rsidRDefault="006408A4" w:rsidP="001750B0">
      <w:pPr>
        <w:textAlignment w:val="baseline"/>
      </w:pPr>
    </w:p>
    <w:p w14:paraId="466D242D" w14:textId="511D1B3F" w:rsidR="00A645A3" w:rsidRDefault="00A645A3" w:rsidP="001750B0">
      <w:pPr>
        <w:textAlignment w:val="baseline"/>
      </w:pPr>
    </w:p>
    <w:p w14:paraId="64AB239D" w14:textId="122A8127" w:rsidR="006F0630" w:rsidRDefault="006F0630" w:rsidP="001750B0">
      <w:pPr>
        <w:textAlignment w:val="baseline"/>
      </w:pPr>
    </w:p>
    <w:p w14:paraId="03A96474" w14:textId="3690231C" w:rsidR="006F0630" w:rsidRDefault="006F0630" w:rsidP="001750B0">
      <w:pPr>
        <w:textAlignment w:val="baseline"/>
      </w:pPr>
    </w:p>
    <w:p w14:paraId="529FC987" w14:textId="04834352" w:rsidR="006F0630" w:rsidRDefault="006F0630" w:rsidP="001750B0">
      <w:pPr>
        <w:textAlignment w:val="baseline"/>
      </w:pPr>
    </w:p>
    <w:p w14:paraId="3ABA523E" w14:textId="77777777" w:rsidR="006F0630" w:rsidRDefault="006F0630" w:rsidP="001750B0">
      <w:pPr>
        <w:textAlignment w:val="baseline"/>
      </w:pPr>
    </w:p>
    <w:p w14:paraId="6411B1E1" w14:textId="77777777" w:rsidR="00A645A3" w:rsidRDefault="00A645A3" w:rsidP="001750B0">
      <w:pPr>
        <w:textAlignment w:val="baseline"/>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7"/>
        <w:gridCol w:w="6674"/>
      </w:tblGrid>
      <w:tr w:rsidR="00A645A3" w:rsidRPr="005C629B" w14:paraId="04C921EF"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5E1F549" w14:textId="77777777" w:rsidR="00A645A3" w:rsidRPr="00A645A3" w:rsidRDefault="00A645A3" w:rsidP="00A70CF3">
            <w:pPr>
              <w:textAlignment w:val="baseline"/>
              <w:rPr>
                <w:i/>
                <w:iCs/>
              </w:rPr>
            </w:pPr>
            <w:r w:rsidRPr="00A645A3">
              <w:rPr>
                <w:i/>
                <w:iCs/>
              </w:rPr>
              <w:lastRenderedPageBreak/>
              <w:t> </w:t>
            </w:r>
          </w:p>
          <w:p w14:paraId="188B9E41" w14:textId="77777777" w:rsidR="00A645A3" w:rsidRPr="00A645A3" w:rsidRDefault="00A645A3" w:rsidP="00A70CF3">
            <w:pPr>
              <w:textAlignment w:val="baseline"/>
              <w:rPr>
                <w:i/>
                <w:iCs/>
              </w:rPr>
            </w:pPr>
            <w:r w:rsidRPr="00A645A3">
              <w:rPr>
                <w:b/>
                <w:bCs/>
                <w:i/>
                <w:iCs/>
              </w:rPr>
              <w:t>Naziv aktivnosti / projekta</w:t>
            </w:r>
            <w:r w:rsidRPr="00A645A3">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D6E3BC"/>
          </w:tcPr>
          <w:p w14:paraId="3F42E7F3" w14:textId="77777777" w:rsidR="00A645A3" w:rsidRPr="00A645A3" w:rsidRDefault="00A645A3" w:rsidP="00A70CF3">
            <w:pPr>
              <w:jc w:val="center"/>
              <w:textAlignment w:val="baseline"/>
              <w:rPr>
                <w:b/>
                <w:bCs/>
              </w:rPr>
            </w:pPr>
            <w:r w:rsidRPr="00A645A3">
              <w:rPr>
                <w:b/>
                <w:bCs/>
              </w:rPr>
              <w:t>DAN STATISTIKE</w:t>
            </w:r>
          </w:p>
        </w:tc>
      </w:tr>
      <w:tr w:rsidR="00A645A3" w:rsidRPr="005C629B" w14:paraId="2EB4C740"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3277A55" w14:textId="77777777" w:rsidR="00A645A3" w:rsidRPr="00A645A3" w:rsidRDefault="00A645A3" w:rsidP="00A70CF3">
            <w:pPr>
              <w:textAlignment w:val="baseline"/>
              <w:rPr>
                <w:rFonts w:eastAsiaTheme="minorEastAsia"/>
                <w:i/>
                <w:iCs/>
              </w:rPr>
            </w:pPr>
            <w:r w:rsidRPr="00A645A3">
              <w:rPr>
                <w:rFonts w:eastAsiaTheme="minorEastAsia"/>
                <w:b/>
                <w:bCs/>
                <w:i/>
                <w:iCs/>
              </w:rPr>
              <w:t>Ciljevi</w:t>
            </w:r>
            <w:r w:rsidRPr="00A645A3">
              <w:rPr>
                <w:rFonts w:eastAsiaTheme="minorEastAsia"/>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0C8CE4AD" w14:textId="77777777" w:rsidR="00A645A3" w:rsidRPr="005C629B" w:rsidRDefault="00A645A3" w:rsidP="00A645A3">
            <w:pPr>
              <w:jc w:val="both"/>
              <w:textAlignment w:val="baseline"/>
              <w:rPr>
                <w:color w:val="212529"/>
              </w:rPr>
            </w:pPr>
            <w:r w:rsidRPr="7EF3BD4E">
              <w:rPr>
                <w:color w:val="212529"/>
              </w:rPr>
              <w:t>Ukazivanje na važnost praćenja statistike i povezanosti svijeta putem podataka.</w:t>
            </w:r>
          </w:p>
          <w:p w14:paraId="142D7381" w14:textId="77777777" w:rsidR="00A645A3" w:rsidRPr="005C629B" w:rsidRDefault="00A645A3" w:rsidP="00A645A3">
            <w:pPr>
              <w:jc w:val="both"/>
              <w:textAlignment w:val="baseline"/>
              <w:rPr>
                <w:rFonts w:eastAsiaTheme="minorEastAsia"/>
                <w:color w:val="212529"/>
                <w:sz w:val="20"/>
                <w:szCs w:val="20"/>
              </w:rPr>
            </w:pPr>
          </w:p>
        </w:tc>
      </w:tr>
      <w:tr w:rsidR="00A645A3" w:rsidRPr="005C629B" w14:paraId="73E2B9DF"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84C9C3E" w14:textId="77777777" w:rsidR="00A645A3" w:rsidRPr="00A645A3" w:rsidRDefault="00A645A3" w:rsidP="00A70CF3">
            <w:pPr>
              <w:textAlignment w:val="baseline"/>
              <w:rPr>
                <w:i/>
                <w:iCs/>
              </w:rPr>
            </w:pPr>
            <w:r w:rsidRPr="00A645A3">
              <w:rPr>
                <w:b/>
                <w:bCs/>
                <w:i/>
                <w:iCs/>
              </w:rPr>
              <w:t>Namjena aktivnosti</w:t>
            </w:r>
            <w:r w:rsidRPr="00A645A3">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5E12E6FD" w14:textId="77777777" w:rsidR="00A645A3" w:rsidRPr="005C629B" w:rsidRDefault="00A645A3" w:rsidP="00A645A3">
            <w:pPr>
              <w:jc w:val="both"/>
              <w:textAlignment w:val="baseline"/>
              <w:rPr>
                <w:color w:val="212529"/>
              </w:rPr>
            </w:pPr>
            <w:r w:rsidRPr="7EF3BD4E">
              <w:rPr>
                <w:color w:val="212529"/>
              </w:rPr>
              <w:t>Upoznavanje učenika sa širokom primjenom statistike i njenim značajem u interpretaciji pojava koje nas okružuju.</w:t>
            </w:r>
          </w:p>
          <w:p w14:paraId="16346A67" w14:textId="77777777" w:rsidR="00A645A3" w:rsidRPr="005C629B" w:rsidRDefault="00A645A3" w:rsidP="00A645A3">
            <w:pPr>
              <w:jc w:val="both"/>
              <w:textAlignment w:val="baseline"/>
            </w:pPr>
          </w:p>
        </w:tc>
      </w:tr>
      <w:tr w:rsidR="00A645A3" w:rsidRPr="005C629B" w14:paraId="6AA9D496"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C0192A7" w14:textId="77777777" w:rsidR="00A645A3" w:rsidRPr="00A645A3" w:rsidRDefault="00A645A3" w:rsidP="00A70CF3">
            <w:pPr>
              <w:textAlignment w:val="baseline"/>
              <w:rPr>
                <w:i/>
                <w:iCs/>
              </w:rPr>
            </w:pPr>
            <w:r w:rsidRPr="00A645A3">
              <w:rPr>
                <w:b/>
                <w:bCs/>
                <w:i/>
                <w:iCs/>
              </w:rPr>
              <w:t>Nositelj</w:t>
            </w:r>
            <w:r w:rsidRPr="00A645A3">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4363E736" w14:textId="77777777" w:rsidR="00A645A3" w:rsidRPr="005C629B" w:rsidRDefault="00A645A3" w:rsidP="00A645A3">
            <w:pPr>
              <w:jc w:val="both"/>
              <w:textAlignment w:val="baseline"/>
            </w:pPr>
            <w:r w:rsidRPr="7EF3BD4E">
              <w:t>M.Škarica, mr.sc.</w:t>
            </w:r>
          </w:p>
        </w:tc>
      </w:tr>
      <w:tr w:rsidR="00A645A3" w:rsidRPr="005C629B" w14:paraId="75DC0C98"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04D73C2" w14:textId="77777777" w:rsidR="00A645A3" w:rsidRPr="00A645A3" w:rsidRDefault="00A645A3" w:rsidP="00A70CF3">
            <w:pPr>
              <w:textAlignment w:val="baseline"/>
              <w:rPr>
                <w:i/>
                <w:iCs/>
              </w:rPr>
            </w:pPr>
            <w:r w:rsidRPr="00A645A3">
              <w:rPr>
                <w:b/>
                <w:bCs/>
                <w:i/>
                <w:iCs/>
              </w:rPr>
              <w:t>Način ostvarenja</w:t>
            </w:r>
            <w:r w:rsidRPr="00A645A3">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065E9739" w14:textId="77777777" w:rsidR="00A645A3" w:rsidRPr="005C629B" w:rsidRDefault="00A645A3" w:rsidP="00A645A3">
            <w:pPr>
              <w:jc w:val="both"/>
              <w:textAlignment w:val="baseline"/>
            </w:pPr>
            <w:r w:rsidRPr="7EF3BD4E">
              <w:t>Školski pano</w:t>
            </w:r>
          </w:p>
        </w:tc>
      </w:tr>
      <w:tr w:rsidR="00A645A3" w:rsidRPr="005C629B" w14:paraId="62D48F31"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5DC077A" w14:textId="77777777" w:rsidR="00A645A3" w:rsidRPr="00A645A3" w:rsidRDefault="00A645A3" w:rsidP="00A70CF3">
            <w:pPr>
              <w:textAlignment w:val="baseline"/>
              <w:rPr>
                <w:i/>
                <w:iCs/>
              </w:rPr>
            </w:pPr>
            <w:r w:rsidRPr="00A645A3">
              <w:rPr>
                <w:b/>
                <w:bCs/>
                <w:i/>
                <w:iCs/>
              </w:rPr>
              <w:t>Vremenik</w:t>
            </w:r>
            <w:r w:rsidRPr="00A645A3">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3517884C" w14:textId="77777777" w:rsidR="00A645A3" w:rsidRPr="005C629B" w:rsidRDefault="00A645A3" w:rsidP="00A645A3">
            <w:pPr>
              <w:jc w:val="both"/>
              <w:textAlignment w:val="baseline"/>
            </w:pPr>
            <w:r w:rsidRPr="7EF3BD4E">
              <w:t>Listopad 2022.</w:t>
            </w:r>
          </w:p>
        </w:tc>
      </w:tr>
      <w:tr w:rsidR="00A645A3" w:rsidRPr="005C629B" w14:paraId="53D642A0"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F8644DD" w14:textId="77777777" w:rsidR="00A645A3" w:rsidRPr="00A645A3" w:rsidRDefault="00A645A3" w:rsidP="00A70CF3">
            <w:pPr>
              <w:textAlignment w:val="baseline"/>
              <w:rPr>
                <w:i/>
                <w:iCs/>
              </w:rPr>
            </w:pPr>
            <w:r w:rsidRPr="00A645A3">
              <w:rPr>
                <w:b/>
                <w:bCs/>
                <w:i/>
                <w:iCs/>
              </w:rPr>
              <w:t>Troškovnik</w:t>
            </w:r>
            <w:r w:rsidRPr="00A645A3">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2D0C81A4" w14:textId="77777777" w:rsidR="00A645A3" w:rsidRPr="005C629B" w:rsidRDefault="00A645A3" w:rsidP="00A645A3">
            <w:pPr>
              <w:jc w:val="both"/>
              <w:textAlignment w:val="baseline"/>
            </w:pPr>
            <w:r w:rsidRPr="7EF3BD4E">
              <w:t>Troškove vezane uz materijal snosit će Srednja škola Petra Šegedina.</w:t>
            </w:r>
          </w:p>
        </w:tc>
      </w:tr>
      <w:tr w:rsidR="00A645A3" w:rsidRPr="005C629B" w14:paraId="66B0B29A"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DC6C9FE" w14:textId="77777777" w:rsidR="00A645A3" w:rsidRPr="00A645A3" w:rsidRDefault="00A645A3" w:rsidP="00A70CF3">
            <w:pPr>
              <w:textAlignment w:val="baseline"/>
              <w:rPr>
                <w:i/>
                <w:iCs/>
              </w:rPr>
            </w:pPr>
            <w:r w:rsidRPr="00A645A3">
              <w:rPr>
                <w:b/>
                <w:bCs/>
                <w:i/>
                <w:iCs/>
              </w:rPr>
              <w:t>Način vrednovanja i korištenja rezultata</w:t>
            </w:r>
            <w:r w:rsidRPr="00A645A3">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2E3FF542" w14:textId="77777777" w:rsidR="00A645A3" w:rsidRPr="005C629B" w:rsidRDefault="00A645A3" w:rsidP="00A645A3">
            <w:pPr>
              <w:jc w:val="both"/>
              <w:textAlignment w:val="baseline"/>
            </w:pPr>
            <w:r w:rsidRPr="7EF3BD4E">
              <w:t>Ocjena</w:t>
            </w:r>
          </w:p>
        </w:tc>
      </w:tr>
    </w:tbl>
    <w:p w14:paraId="23C09EAE" w14:textId="77777777" w:rsidR="003B57E7" w:rsidRPr="00364AAA" w:rsidRDefault="003B57E7" w:rsidP="001750B0">
      <w:pPr>
        <w:textAlignment w:val="baseline"/>
      </w:pPr>
    </w:p>
    <w:p w14:paraId="2F943FCB" w14:textId="77777777" w:rsidR="001750B0" w:rsidRPr="00364AAA" w:rsidRDefault="001750B0" w:rsidP="001750B0">
      <w:pPr>
        <w:textAlignment w:val="baseline"/>
      </w:pPr>
      <w:r w:rsidRPr="00364AAA">
        <w:t> </w:t>
      </w:r>
    </w:p>
    <w:p w14:paraId="65602CA1" w14:textId="77777777" w:rsidR="00753ED2" w:rsidRDefault="00753ED2" w:rsidP="001750B0">
      <w:pPr>
        <w:textAlignment w:val="baseline"/>
      </w:pPr>
    </w:p>
    <w:p w14:paraId="359D0D2E" w14:textId="77777777" w:rsidR="00AD4735" w:rsidRDefault="001750B0" w:rsidP="001750B0">
      <w:pPr>
        <w:textAlignment w:val="baseline"/>
      </w:pPr>
      <w:r w:rsidRPr="00364AAA">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8"/>
        <w:gridCol w:w="6673"/>
      </w:tblGrid>
      <w:tr w:rsidR="00AD4735" w:rsidRPr="005C629B" w14:paraId="46B5CCD2"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50F7EBE" w14:textId="77777777" w:rsidR="00AD4735" w:rsidRPr="00AD4735" w:rsidRDefault="00AD4735" w:rsidP="00A70CF3">
            <w:pPr>
              <w:textAlignment w:val="baseline"/>
              <w:rPr>
                <w:i/>
                <w:iCs/>
              </w:rPr>
            </w:pPr>
            <w:r w:rsidRPr="00AD4735">
              <w:rPr>
                <w:i/>
                <w:iCs/>
              </w:rPr>
              <w:t> </w:t>
            </w:r>
          </w:p>
          <w:p w14:paraId="1E7E217B" w14:textId="77777777" w:rsidR="00AD4735" w:rsidRPr="00AD4735" w:rsidRDefault="00AD4735" w:rsidP="00A70CF3">
            <w:pPr>
              <w:textAlignment w:val="baseline"/>
              <w:rPr>
                <w:i/>
                <w:iCs/>
              </w:rPr>
            </w:pPr>
            <w:r w:rsidRPr="00AD4735">
              <w:rPr>
                <w:b/>
                <w:bCs/>
                <w:i/>
                <w:iCs/>
              </w:rPr>
              <w:t>Naziv aktivnosti / projekta</w:t>
            </w:r>
            <w:r w:rsidRPr="00AD4735">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D6E3BC"/>
          </w:tcPr>
          <w:p w14:paraId="67D73915" w14:textId="77777777" w:rsidR="00AD4735" w:rsidRPr="00AD4735" w:rsidRDefault="00AD4735" w:rsidP="00A70CF3">
            <w:pPr>
              <w:jc w:val="center"/>
              <w:textAlignment w:val="baseline"/>
              <w:rPr>
                <w:b/>
                <w:bCs/>
              </w:rPr>
            </w:pPr>
            <w:r w:rsidRPr="00AD4735">
              <w:rPr>
                <w:b/>
                <w:bCs/>
              </w:rPr>
              <w:t>ŠTEDI, ŠTEDI JER ENERGIJA VRIJEDI</w:t>
            </w:r>
          </w:p>
        </w:tc>
      </w:tr>
      <w:tr w:rsidR="00AD4735" w:rsidRPr="005C629B" w14:paraId="3B8153D8"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77F673C" w14:textId="77777777" w:rsidR="00AD4735" w:rsidRPr="00AD4735" w:rsidRDefault="00AD4735" w:rsidP="00A70CF3">
            <w:pPr>
              <w:textAlignment w:val="baseline"/>
              <w:rPr>
                <w:i/>
                <w:iCs/>
              </w:rPr>
            </w:pPr>
            <w:r w:rsidRPr="00AD4735">
              <w:rPr>
                <w:b/>
                <w:bCs/>
                <w:i/>
                <w:iCs/>
              </w:rPr>
              <w:t>Ciljevi</w:t>
            </w:r>
            <w:r w:rsidRPr="00AD4735">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7DA8458E" w14:textId="77777777" w:rsidR="00AD4735" w:rsidRPr="005C629B" w:rsidRDefault="00AD4735" w:rsidP="00AD4735">
            <w:pPr>
              <w:jc w:val="both"/>
              <w:textAlignment w:val="baseline"/>
            </w:pPr>
            <w:r w:rsidRPr="7EF3BD4E">
              <w:t>Usvojenost spoznaje o važnosti ekonomičnog korištenja energenata, svih vrsta energije a napose električne energije</w:t>
            </w:r>
          </w:p>
        </w:tc>
      </w:tr>
      <w:tr w:rsidR="00AD4735" w:rsidRPr="005C629B" w14:paraId="4829840E"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B7A57AA" w14:textId="77777777" w:rsidR="00AD4735" w:rsidRPr="00AD4735" w:rsidRDefault="00AD4735" w:rsidP="00A70CF3">
            <w:pPr>
              <w:textAlignment w:val="baseline"/>
              <w:rPr>
                <w:i/>
                <w:iCs/>
              </w:rPr>
            </w:pPr>
            <w:r w:rsidRPr="00AD4735">
              <w:rPr>
                <w:b/>
                <w:bCs/>
                <w:i/>
                <w:iCs/>
              </w:rPr>
              <w:t>Namjena aktivnosti</w:t>
            </w:r>
            <w:r w:rsidRPr="00AD4735">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4F81F890" w14:textId="77777777" w:rsidR="00AD4735" w:rsidRPr="005C629B" w:rsidRDefault="00AD4735" w:rsidP="00AD4735">
            <w:pPr>
              <w:jc w:val="both"/>
              <w:textAlignment w:val="baseline"/>
            </w:pPr>
            <w:r w:rsidRPr="7EF3BD4E">
              <w:t>Učenici u oblasti elektrotehnike</w:t>
            </w:r>
          </w:p>
        </w:tc>
      </w:tr>
      <w:tr w:rsidR="00AD4735" w:rsidRPr="005C629B" w14:paraId="39978CC3"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BBBDB75" w14:textId="77777777" w:rsidR="00AD4735" w:rsidRPr="00AD4735" w:rsidRDefault="00AD4735" w:rsidP="00A70CF3">
            <w:pPr>
              <w:textAlignment w:val="baseline"/>
              <w:rPr>
                <w:i/>
                <w:iCs/>
              </w:rPr>
            </w:pPr>
            <w:r w:rsidRPr="00AD4735">
              <w:rPr>
                <w:b/>
                <w:bCs/>
                <w:i/>
                <w:iCs/>
              </w:rPr>
              <w:t>Nositelj</w:t>
            </w:r>
            <w:r w:rsidRPr="00AD4735">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70DF178E" w14:textId="77777777" w:rsidR="00AD4735" w:rsidRPr="005C629B" w:rsidRDefault="00AD4735" w:rsidP="00AD4735">
            <w:pPr>
              <w:jc w:val="both"/>
              <w:textAlignment w:val="baseline"/>
            </w:pPr>
            <w:r w:rsidRPr="1FE8B36B">
              <w:t xml:space="preserve">Nada Laus, dipl.ing. i mr. sc. Mišela Škarica </w:t>
            </w:r>
          </w:p>
        </w:tc>
      </w:tr>
      <w:tr w:rsidR="00AD4735" w:rsidRPr="005C629B" w14:paraId="367187D3"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5FFD728" w14:textId="77777777" w:rsidR="00AD4735" w:rsidRPr="00AD4735" w:rsidRDefault="00AD4735" w:rsidP="00A70CF3">
            <w:pPr>
              <w:textAlignment w:val="baseline"/>
              <w:rPr>
                <w:i/>
                <w:iCs/>
              </w:rPr>
            </w:pPr>
            <w:r w:rsidRPr="00AD4735">
              <w:rPr>
                <w:b/>
                <w:bCs/>
                <w:i/>
                <w:iCs/>
              </w:rPr>
              <w:t>Način ostvarenja</w:t>
            </w:r>
            <w:r w:rsidRPr="00AD4735">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42EDC37E" w14:textId="77777777" w:rsidR="00AD4735" w:rsidRPr="005C629B" w:rsidRDefault="00AD4735" w:rsidP="00AD4735">
            <w:pPr>
              <w:jc w:val="both"/>
              <w:textAlignment w:val="baseline"/>
            </w:pPr>
            <w:r w:rsidRPr="7EF3BD4E">
              <w:t>Godišnje izvješće</w:t>
            </w:r>
          </w:p>
        </w:tc>
      </w:tr>
      <w:tr w:rsidR="00AD4735" w:rsidRPr="005C629B" w14:paraId="7969A377"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C747555" w14:textId="77777777" w:rsidR="00AD4735" w:rsidRPr="00AD4735" w:rsidRDefault="00AD4735" w:rsidP="00A70CF3">
            <w:pPr>
              <w:textAlignment w:val="baseline"/>
              <w:rPr>
                <w:i/>
                <w:iCs/>
              </w:rPr>
            </w:pPr>
            <w:r w:rsidRPr="00AD4735">
              <w:rPr>
                <w:b/>
                <w:bCs/>
                <w:i/>
                <w:iCs/>
              </w:rPr>
              <w:t>Vremenik</w:t>
            </w:r>
            <w:r w:rsidRPr="00AD4735">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5AC602E3" w14:textId="77777777" w:rsidR="00AD4735" w:rsidRPr="005C629B" w:rsidRDefault="00AD4735" w:rsidP="00AD4735">
            <w:pPr>
              <w:jc w:val="both"/>
              <w:textAlignment w:val="baseline"/>
            </w:pPr>
            <w:r w:rsidRPr="7EF3BD4E">
              <w:t>Tijekom školske godine 2022./23.</w:t>
            </w:r>
          </w:p>
        </w:tc>
      </w:tr>
      <w:tr w:rsidR="00AD4735" w:rsidRPr="005C629B" w14:paraId="4FF1B335" w14:textId="77777777" w:rsidTr="00A70CF3">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4B106BC" w14:textId="77777777" w:rsidR="00AD4735" w:rsidRPr="00AD4735" w:rsidRDefault="00AD4735" w:rsidP="00A70CF3">
            <w:pPr>
              <w:textAlignment w:val="baseline"/>
              <w:rPr>
                <w:i/>
                <w:iCs/>
              </w:rPr>
            </w:pPr>
            <w:r w:rsidRPr="00AD4735">
              <w:rPr>
                <w:b/>
                <w:bCs/>
                <w:i/>
                <w:iCs/>
              </w:rPr>
              <w:t>Troškovnik</w:t>
            </w:r>
            <w:r w:rsidRPr="00AD4735">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765C59E6" w14:textId="77777777" w:rsidR="00AD4735" w:rsidRPr="005C629B" w:rsidRDefault="00AD4735" w:rsidP="00AD4735">
            <w:pPr>
              <w:jc w:val="both"/>
              <w:textAlignment w:val="baseline"/>
            </w:pPr>
            <w:r w:rsidRPr="7EF3BD4E">
              <w:t>Nema troškova</w:t>
            </w:r>
          </w:p>
        </w:tc>
      </w:tr>
      <w:tr w:rsidR="00AD4735" w:rsidRPr="005C629B" w14:paraId="21A9CA08" w14:textId="77777777" w:rsidTr="00AD4735">
        <w:trPr>
          <w:trHeight w:val="52"/>
        </w:trPr>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674CC67" w14:textId="77777777" w:rsidR="00AD4735" w:rsidRPr="00AD4735" w:rsidRDefault="00AD4735" w:rsidP="00A70CF3">
            <w:pPr>
              <w:textAlignment w:val="baseline"/>
              <w:rPr>
                <w:i/>
                <w:iCs/>
              </w:rPr>
            </w:pPr>
            <w:r w:rsidRPr="00AD4735">
              <w:rPr>
                <w:b/>
                <w:bCs/>
                <w:i/>
                <w:iCs/>
              </w:rPr>
              <w:t>Način vrednovanja i korištenja rezultata</w:t>
            </w:r>
            <w:r w:rsidRPr="00AD4735">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49D23E38" w14:textId="77777777" w:rsidR="00AD4735" w:rsidRPr="005C629B" w:rsidRDefault="00AD4735" w:rsidP="00AD4735">
            <w:pPr>
              <w:jc w:val="both"/>
              <w:textAlignment w:val="baseline"/>
            </w:pPr>
            <w:r w:rsidRPr="7EF3BD4E">
              <w:t>Bilješke</w:t>
            </w:r>
          </w:p>
        </w:tc>
      </w:tr>
    </w:tbl>
    <w:p w14:paraId="09B846AA" w14:textId="77777777" w:rsidR="001750B0" w:rsidRDefault="001750B0" w:rsidP="001750B0">
      <w:pPr>
        <w:textAlignment w:val="baseline"/>
      </w:pPr>
    </w:p>
    <w:p w14:paraId="7D7B8C3F" w14:textId="77777777" w:rsidR="00753ED2" w:rsidRPr="00364AAA" w:rsidRDefault="00753ED2" w:rsidP="001750B0">
      <w:pPr>
        <w:textAlignment w:val="baseline"/>
      </w:pPr>
    </w:p>
    <w:p w14:paraId="07C03856" w14:textId="77777777" w:rsidR="001750B0" w:rsidRPr="00364AAA" w:rsidRDefault="001750B0" w:rsidP="001750B0">
      <w:pPr>
        <w:textAlignment w:val="baseline"/>
      </w:pPr>
      <w:r w:rsidRPr="00364AAA">
        <w:t> </w:t>
      </w:r>
    </w:p>
    <w:p w14:paraId="743E00FF" w14:textId="77777777" w:rsidR="00A96FEF" w:rsidRDefault="001750B0" w:rsidP="001750B0">
      <w:pPr>
        <w:textAlignment w:val="baseline"/>
      </w:pPr>
      <w:r w:rsidRPr="00364AAA">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1"/>
        <w:gridCol w:w="6680"/>
      </w:tblGrid>
      <w:tr w:rsidR="00A96FEF" w:rsidRPr="005C629B" w14:paraId="12CA54BC"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9B93AF7" w14:textId="77777777" w:rsidR="00A96FEF" w:rsidRPr="00A96FEF" w:rsidRDefault="00A96FEF" w:rsidP="00A70CF3">
            <w:pPr>
              <w:textAlignment w:val="baseline"/>
              <w:rPr>
                <w:i/>
                <w:iCs/>
              </w:rPr>
            </w:pPr>
            <w:r w:rsidRPr="00A96FEF">
              <w:rPr>
                <w:i/>
                <w:iCs/>
              </w:rPr>
              <w:t> </w:t>
            </w:r>
          </w:p>
          <w:p w14:paraId="2217C0D1" w14:textId="77777777" w:rsidR="00A96FEF" w:rsidRPr="00A96FEF" w:rsidRDefault="00A96FEF" w:rsidP="00A70CF3">
            <w:pPr>
              <w:textAlignment w:val="baseline"/>
              <w:rPr>
                <w:i/>
                <w:iCs/>
              </w:rPr>
            </w:pPr>
            <w:r w:rsidRPr="00A96FEF">
              <w:rPr>
                <w:b/>
                <w:bCs/>
                <w:i/>
                <w:iCs/>
              </w:rPr>
              <w:t>Naziv aktivnosti / projekta</w:t>
            </w:r>
            <w:r w:rsidRPr="00A96FEF">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D6E3BC"/>
          </w:tcPr>
          <w:p w14:paraId="044CD66A" w14:textId="28937F75" w:rsidR="00A96FEF" w:rsidRPr="005C629B" w:rsidRDefault="00A37AA6" w:rsidP="526AE12E">
            <w:pPr>
              <w:jc w:val="center"/>
              <w:textAlignment w:val="baseline"/>
            </w:pPr>
            <w:r w:rsidRPr="526AE12E">
              <w:rPr>
                <w:b/>
                <w:bCs/>
              </w:rPr>
              <w:t xml:space="preserve">SKRIVENI HEROJI KNJIGA                                                                                         </w:t>
            </w:r>
            <w:r w:rsidRPr="526AE12E">
              <w:t xml:space="preserve"> </w:t>
            </w:r>
          </w:p>
        </w:tc>
      </w:tr>
      <w:tr w:rsidR="00A96FEF" w:rsidRPr="005C629B" w14:paraId="6F6CE19F"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7217AEC" w14:textId="77777777" w:rsidR="00A96FEF" w:rsidRPr="00A96FEF" w:rsidRDefault="00A96FEF" w:rsidP="00A70CF3">
            <w:pPr>
              <w:textAlignment w:val="baseline"/>
              <w:rPr>
                <w:i/>
                <w:iCs/>
              </w:rPr>
            </w:pPr>
            <w:r w:rsidRPr="00A96FEF">
              <w:rPr>
                <w:b/>
                <w:bCs/>
                <w:i/>
                <w:iCs/>
              </w:rPr>
              <w:t>Ciljevi</w:t>
            </w:r>
            <w:r w:rsidRPr="00A96FEF">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5A75ACA3" w14:textId="77777777" w:rsidR="00A96FEF" w:rsidRPr="00A96FEF" w:rsidRDefault="00A96FEF" w:rsidP="00A96FEF">
            <w:pPr>
              <w:jc w:val="both"/>
              <w:textAlignment w:val="baseline"/>
            </w:pPr>
            <w:r w:rsidRPr="00A96FEF">
              <w:t>poticati čitanje; stvarati pisane i govorene tekstove; čitati  i interpretirati djela popularne i visoke kulture; razvijati kreativno izražavanje,  razvijati retoričke sposobnosti;  razvijati kritički osjećaj i umjetnički doživljaj književnih djela</w:t>
            </w:r>
          </w:p>
        </w:tc>
      </w:tr>
      <w:tr w:rsidR="00A96FEF" w:rsidRPr="005C629B" w14:paraId="04D5AC75"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F188CFE" w14:textId="77777777" w:rsidR="00A96FEF" w:rsidRPr="00A96FEF" w:rsidRDefault="00A96FEF" w:rsidP="00A70CF3">
            <w:pPr>
              <w:textAlignment w:val="baseline"/>
              <w:rPr>
                <w:i/>
                <w:iCs/>
              </w:rPr>
            </w:pPr>
            <w:r w:rsidRPr="00A96FEF">
              <w:rPr>
                <w:b/>
                <w:bCs/>
                <w:i/>
                <w:iCs/>
              </w:rPr>
              <w:t>Namjena aktivnosti</w:t>
            </w:r>
            <w:r w:rsidRPr="00A96FEF">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785BBC3C" w14:textId="149DE86A" w:rsidR="00A96FEF" w:rsidRPr="00A96FEF" w:rsidRDefault="605D3EC2" w:rsidP="00E27D0C">
            <w:pPr>
              <w:pStyle w:val="Odlomakpopisa"/>
              <w:numPr>
                <w:ilvl w:val="0"/>
                <w:numId w:val="12"/>
              </w:numPr>
              <w:spacing w:after="0"/>
              <w:contextualSpacing/>
              <w:jc w:val="both"/>
              <w:textAlignment w:val="baseline"/>
              <w:rPr>
                <w:rFonts w:ascii="Times New Roman" w:hAnsi="Times New Roman" w:cs="Times New Roman"/>
                <w:sz w:val="24"/>
                <w:szCs w:val="24"/>
              </w:rPr>
            </w:pPr>
            <w:r w:rsidRPr="526AE12E">
              <w:rPr>
                <w:rFonts w:ascii="Times New Roman" w:hAnsi="Times New Roman" w:cs="Times New Roman"/>
                <w:sz w:val="24"/>
                <w:szCs w:val="24"/>
              </w:rPr>
              <w:t xml:space="preserve">uključiti se u temu Mjeseca hrvatske knjige </w:t>
            </w:r>
            <w:r w:rsidRPr="526AE12E">
              <w:rPr>
                <w:rFonts w:ascii="Times New Roman" w:hAnsi="Times New Roman" w:cs="Times New Roman"/>
                <w:i/>
                <w:iCs/>
                <w:sz w:val="24"/>
                <w:szCs w:val="24"/>
              </w:rPr>
              <w:t xml:space="preserve">Književnost bez granica </w:t>
            </w:r>
            <w:r w:rsidRPr="526AE12E">
              <w:rPr>
                <w:rFonts w:ascii="Times New Roman" w:hAnsi="Times New Roman" w:cs="Times New Roman"/>
                <w:sz w:val="24"/>
                <w:szCs w:val="24"/>
              </w:rPr>
              <w:t xml:space="preserve"> (posvećena prevoditeljima  moto:</w:t>
            </w:r>
            <w:r w:rsidRPr="526AE12E">
              <w:rPr>
                <w:rFonts w:ascii="Times New Roman" w:hAnsi="Times New Roman" w:cs="Times New Roman"/>
                <w:i/>
                <w:iCs/>
              </w:rPr>
              <w:t xml:space="preserve"> </w:t>
            </w:r>
            <w:r w:rsidRPr="526AE12E">
              <w:rPr>
                <w:rFonts w:ascii="Times New Roman" w:hAnsi="Times New Roman" w:cs="Times New Roman"/>
                <w:i/>
                <w:iCs/>
                <w:color w:val="000000" w:themeColor="text1"/>
              </w:rPr>
              <w:t>Nek' ti riječ ne bude strana(c)</w:t>
            </w:r>
            <w:r w:rsidRPr="526AE12E">
              <w:rPr>
                <w:rFonts w:ascii="Times New Roman" w:hAnsi="Times New Roman" w:cs="Times New Roman"/>
                <w:sz w:val="24"/>
                <w:szCs w:val="24"/>
              </w:rPr>
              <w:t xml:space="preserve">  istražujući prevoditelje kanonskih djela svjetske književnosti koja se nalaze kao obvezatna lektira iz  kurikula  Hrvatskoga jezika u svim razredima.</w:t>
            </w:r>
          </w:p>
          <w:p w14:paraId="7F429E5C" w14:textId="61759768" w:rsidR="00A96FEF" w:rsidRPr="00A96FEF" w:rsidRDefault="6FDEA4A3" w:rsidP="00E27D0C">
            <w:pPr>
              <w:pStyle w:val="Odlomakpopisa"/>
              <w:numPr>
                <w:ilvl w:val="0"/>
                <w:numId w:val="12"/>
              </w:numPr>
              <w:spacing w:after="0"/>
              <w:contextualSpacing/>
              <w:jc w:val="both"/>
              <w:textAlignment w:val="baseline"/>
              <w:rPr>
                <w:rFonts w:ascii="Times New Roman" w:hAnsi="Times New Roman" w:cs="Times New Roman"/>
                <w:sz w:val="24"/>
                <w:szCs w:val="24"/>
              </w:rPr>
            </w:pPr>
            <w:r w:rsidRPr="526AE12E">
              <w:rPr>
                <w:rFonts w:ascii="Times New Roman" w:hAnsi="Times New Roman" w:cs="Times New Roman"/>
                <w:sz w:val="24"/>
                <w:szCs w:val="24"/>
              </w:rPr>
              <w:lastRenderedPageBreak/>
              <w:t>p</w:t>
            </w:r>
            <w:r w:rsidR="605D3EC2" w:rsidRPr="526AE12E">
              <w:rPr>
                <w:rFonts w:ascii="Times New Roman" w:hAnsi="Times New Roman" w:cs="Times New Roman"/>
                <w:sz w:val="24"/>
                <w:szCs w:val="24"/>
              </w:rPr>
              <w:t xml:space="preserve">ovezat temu MHK i ishode </w:t>
            </w:r>
            <w:r w:rsidR="4DE02779" w:rsidRPr="526AE12E">
              <w:rPr>
                <w:rFonts w:ascii="Times New Roman" w:hAnsi="Times New Roman" w:cs="Times New Roman"/>
                <w:sz w:val="24"/>
                <w:szCs w:val="24"/>
              </w:rPr>
              <w:t xml:space="preserve">A.2.1., A.3.1., A.4.1., </w:t>
            </w:r>
            <w:r w:rsidR="605D3EC2" w:rsidRPr="526AE12E">
              <w:rPr>
                <w:rFonts w:ascii="Times New Roman" w:hAnsi="Times New Roman" w:cs="Times New Roman"/>
                <w:sz w:val="24"/>
                <w:szCs w:val="24"/>
              </w:rPr>
              <w:t xml:space="preserve"> B.2.1., B.3.1. B.4.1.;B 2.2. B.3.2.B.4.2., odnosno istražiti  prevoditelje kanonskih djela svjetske književnosti koji su u popisu obvezatne lektire (Antigona, Kanconijer, Život je san,  Patnje mladog Werthera,  Zločin i kazna, Hamlet, Cvjetovi zla, Preobrazba i Stranac).   </w:t>
            </w:r>
          </w:p>
          <w:p w14:paraId="3A2701B6" w14:textId="39FA6A31" w:rsidR="00A96FEF" w:rsidRPr="00A96FEF" w:rsidRDefault="605D3EC2" w:rsidP="00E27D0C">
            <w:pPr>
              <w:pStyle w:val="Odlomakpopisa"/>
              <w:numPr>
                <w:ilvl w:val="0"/>
                <w:numId w:val="12"/>
              </w:numPr>
              <w:spacing w:after="0"/>
              <w:contextualSpacing/>
              <w:jc w:val="both"/>
              <w:textAlignment w:val="baseline"/>
              <w:rPr>
                <w:rFonts w:ascii="Times New Roman" w:hAnsi="Times New Roman" w:cs="Times New Roman"/>
                <w:sz w:val="24"/>
                <w:szCs w:val="24"/>
              </w:rPr>
            </w:pPr>
            <w:r w:rsidRPr="526AE12E">
              <w:rPr>
                <w:rFonts w:ascii="Times New Roman" w:hAnsi="Times New Roman" w:cs="Times New Roman"/>
                <w:sz w:val="24"/>
                <w:szCs w:val="24"/>
              </w:rPr>
              <w:t>analizirati tekstove popularne i visoke kulture i njihov utjecaj na vlastiti kulturni identitet</w:t>
            </w:r>
          </w:p>
          <w:p w14:paraId="7B543B81" w14:textId="772493FF" w:rsidR="00A96FEF" w:rsidRPr="00A96FEF" w:rsidRDefault="605D3EC2" w:rsidP="00E27D0C">
            <w:pPr>
              <w:pStyle w:val="Odlomakpopisa"/>
              <w:numPr>
                <w:ilvl w:val="0"/>
                <w:numId w:val="12"/>
              </w:numPr>
              <w:spacing w:after="0"/>
              <w:contextualSpacing/>
              <w:jc w:val="both"/>
              <w:textAlignment w:val="baseline"/>
              <w:rPr>
                <w:rFonts w:ascii="Times New Roman" w:hAnsi="Times New Roman" w:cs="Times New Roman"/>
                <w:sz w:val="24"/>
                <w:szCs w:val="24"/>
              </w:rPr>
            </w:pPr>
            <w:r w:rsidRPr="526AE12E">
              <w:rPr>
                <w:rFonts w:ascii="Times New Roman" w:hAnsi="Times New Roman" w:cs="Times New Roman"/>
                <w:sz w:val="24"/>
                <w:szCs w:val="24"/>
              </w:rPr>
              <w:t>razvijati svijest o važnosti čitanja i pisanja</w:t>
            </w:r>
          </w:p>
          <w:p w14:paraId="2087625F" w14:textId="73F6E59D" w:rsidR="00A96FEF" w:rsidRPr="00A96FEF" w:rsidRDefault="605D3EC2" w:rsidP="00E27D0C">
            <w:pPr>
              <w:pStyle w:val="Odlomakpopisa"/>
              <w:numPr>
                <w:ilvl w:val="0"/>
                <w:numId w:val="12"/>
              </w:numPr>
              <w:spacing w:after="0"/>
              <w:contextualSpacing/>
              <w:jc w:val="both"/>
              <w:textAlignment w:val="baseline"/>
              <w:rPr>
                <w:rFonts w:ascii="Times New Roman" w:hAnsi="Times New Roman" w:cs="Times New Roman"/>
                <w:sz w:val="24"/>
                <w:szCs w:val="24"/>
              </w:rPr>
            </w:pPr>
            <w:r w:rsidRPr="526AE12E">
              <w:rPr>
                <w:rFonts w:ascii="Times New Roman" w:hAnsi="Times New Roman" w:cs="Times New Roman"/>
                <w:sz w:val="24"/>
                <w:szCs w:val="24"/>
              </w:rPr>
              <w:t>organizirati književnu  pričaonicu  i čitaonicu  inspiriranu rezultatima našeg projekta</w:t>
            </w:r>
          </w:p>
        </w:tc>
      </w:tr>
      <w:tr w:rsidR="00A96FEF" w:rsidRPr="005C629B" w14:paraId="46CDB2D0"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445C518" w14:textId="77777777" w:rsidR="00A96FEF" w:rsidRPr="00A96FEF" w:rsidRDefault="00A96FEF" w:rsidP="00A70CF3">
            <w:pPr>
              <w:textAlignment w:val="baseline"/>
              <w:rPr>
                <w:i/>
                <w:iCs/>
              </w:rPr>
            </w:pPr>
            <w:r w:rsidRPr="00A96FEF">
              <w:rPr>
                <w:b/>
                <w:bCs/>
                <w:i/>
                <w:iCs/>
              </w:rPr>
              <w:lastRenderedPageBreak/>
              <w:t>Nositelj</w:t>
            </w:r>
            <w:r w:rsidRPr="00A96FEF">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53A6F339" w14:textId="316C49C0" w:rsidR="00A96FEF" w:rsidRPr="00A96FEF" w:rsidRDefault="7A9F7526" w:rsidP="00A96FEF">
            <w:pPr>
              <w:jc w:val="both"/>
              <w:textAlignment w:val="baseline"/>
            </w:pPr>
            <w:r>
              <w:t xml:space="preserve">Maja Šestanović, prof. </w:t>
            </w:r>
          </w:p>
        </w:tc>
      </w:tr>
      <w:tr w:rsidR="00A96FEF" w:rsidRPr="005C629B" w14:paraId="1A855901"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C51BEFC" w14:textId="77777777" w:rsidR="00A96FEF" w:rsidRPr="00A96FEF" w:rsidRDefault="00A96FEF" w:rsidP="00A70CF3">
            <w:pPr>
              <w:textAlignment w:val="baseline"/>
              <w:rPr>
                <w:i/>
                <w:iCs/>
              </w:rPr>
            </w:pPr>
            <w:r w:rsidRPr="00A96FEF">
              <w:rPr>
                <w:b/>
                <w:bCs/>
                <w:i/>
                <w:iCs/>
              </w:rPr>
              <w:t>Način ostvarenja</w:t>
            </w:r>
            <w:r w:rsidRPr="00A96FEF">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tbl>
            <w:tblPr>
              <w:tblW w:w="0" w:type="auto"/>
              <w:tblLook w:val="06A0" w:firstRow="1" w:lastRow="0" w:firstColumn="1" w:lastColumn="0" w:noHBand="1" w:noVBand="1"/>
            </w:tblPr>
            <w:tblGrid>
              <w:gridCol w:w="6665"/>
            </w:tblGrid>
            <w:tr w:rsidR="526AE12E" w14:paraId="79DC8237" w14:textId="77777777" w:rsidTr="526AE12E">
              <w:trPr>
                <w:trHeight w:val="300"/>
              </w:trPr>
              <w:tc>
                <w:tcPr>
                  <w:tcW w:w="6673" w:type="dxa"/>
                  <w:tcMar>
                    <w:left w:w="180" w:type="dxa"/>
                    <w:right w:w="180" w:type="dxa"/>
                  </w:tcMar>
                </w:tcPr>
                <w:p w14:paraId="4B6CABCB" w14:textId="7E6BC661" w:rsidR="526AE12E" w:rsidRDefault="526AE12E" w:rsidP="526AE12E">
                  <w:pPr>
                    <w:jc w:val="both"/>
                  </w:pPr>
                  <w:r w:rsidRPr="526AE12E">
                    <w:t xml:space="preserve">Učenici  4 A . razreda gimnazije (izborna nastava – nositelji projekta) i učenici 2.A , 3. A, i 4. A  prisjetit će se koja smo kanonska djela svjetske književnosti čitali u prethodnim razredima, odnosno koja nas djela čekaju u ovoj školskoj godini i odgovoriti na motivacijsko pitanje </w:t>
                  </w:r>
                  <w:r w:rsidRPr="526AE12E">
                    <w:rPr>
                      <w:i/>
                      <w:iCs/>
                    </w:rPr>
                    <w:t>Znate li tko je preveo ta djela?</w:t>
                  </w:r>
                  <w:r w:rsidRPr="526AE12E">
                    <w:t xml:space="preserve"> Slijedom očekivanog odgovora  istražit ćemo koji su to hrvatski prevoditelji prevodili sa španjolskog, grčkog, engleskog, njemačkog, talijanskog, ruskog i francuskog jezika i na taj nam način omogućili  uđemo u svijet djela. Istražujući podatke u školskoj knjižnici, Gradskoj knjižnici Ivan Vidali i na mrežnim stranicama napravit ćemo popis naših najznačajnijih prevoditelja tih djela u prošlosti i danas. Učenici će </w:t>
                  </w:r>
                  <w:r w:rsidRPr="526AE12E">
                    <w:rPr>
                      <w:color w:val="000000" w:themeColor="text1"/>
                    </w:rPr>
                    <w:t xml:space="preserve"> istražiti njihov prevoditeljski rad, napraviti prezentacije prema zadanim smjernicama i plakate te predstaviti  nam te</w:t>
                  </w:r>
                  <w:r w:rsidRPr="526AE12E">
                    <w:rPr>
                      <w:i/>
                      <w:iCs/>
                      <w:color w:val="000000" w:themeColor="text1"/>
                    </w:rPr>
                    <w:t xml:space="preserve"> skrivene heroje iz sjene.  </w:t>
                  </w:r>
                  <w:r w:rsidRPr="526AE12E">
                    <w:rPr>
                      <w:color w:val="000000" w:themeColor="text1"/>
                    </w:rPr>
                    <w:t xml:space="preserve">Uz to će </w:t>
                  </w:r>
                  <w:r w:rsidRPr="526AE12E">
                    <w:rPr>
                      <w:i/>
                      <w:iCs/>
                      <w:color w:val="000000" w:themeColor="text1"/>
                    </w:rPr>
                    <w:t xml:space="preserve"> </w:t>
                  </w:r>
                  <w:r w:rsidRPr="526AE12E">
                    <w:rPr>
                      <w:color w:val="000000" w:themeColor="text1"/>
                    </w:rPr>
                    <w:t xml:space="preserve">predstaviti  prevoditelje  lektira koje su u prethodnoj godini čitali po vlastitom odabiru.  Ovim ćemo projektom pokušati objasniti zašto su prevoditelji most među kulturama, odnosno </w:t>
                  </w:r>
                  <w:r w:rsidRPr="526AE12E">
                    <w:rPr>
                      <w:color w:val="333333"/>
                      <w:sz w:val="23"/>
                      <w:szCs w:val="23"/>
                    </w:rPr>
                    <w:t xml:space="preserve">ukazati na važnost prevoditelja i izvesti </w:t>
                  </w:r>
                  <w:r w:rsidRPr="526AE12E">
                    <w:rPr>
                      <w:i/>
                      <w:iCs/>
                      <w:color w:val="333333"/>
                      <w:sz w:val="22"/>
                      <w:szCs w:val="22"/>
                    </w:rPr>
                    <w:t>na svjetla pozornice ove jezične magove, velike znalce o kojima se malo zna</w:t>
                  </w:r>
                  <w:r w:rsidRPr="526AE12E">
                    <w:rPr>
                      <w:color w:val="333333"/>
                      <w:sz w:val="23"/>
                      <w:szCs w:val="23"/>
                    </w:rPr>
                    <w:t>. Poruka našeg projekta je – zahvalite prevoditeljima i uvijek obratite pažnju tko je preveo djelo koje čitate. Bez njih su velike riječi za nas mrtvo slovo.</w:t>
                  </w:r>
                  <w:r w:rsidR="49F316F8" w:rsidRPr="526AE12E">
                    <w:rPr>
                      <w:color w:val="333333"/>
                      <w:sz w:val="23"/>
                      <w:szCs w:val="23"/>
                    </w:rPr>
                    <w:t xml:space="preserve"> </w:t>
                  </w:r>
                  <w:r w:rsidR="49F316F8" w:rsidRPr="526AE12E">
                    <w:t xml:space="preserve">Projekt ćemo predstaviti u  MHK u  GK </w:t>
                  </w:r>
                  <w:r w:rsidR="49F316F8" w:rsidRPr="526AE12E">
                    <w:rPr>
                      <w:i/>
                      <w:iCs/>
                    </w:rPr>
                    <w:t>Ivan Vidali</w:t>
                  </w:r>
                  <w:r w:rsidR="49F316F8" w:rsidRPr="526AE12E">
                    <w:t>.</w:t>
                  </w:r>
                </w:p>
                <w:p w14:paraId="2715BEC4" w14:textId="5E3109B0" w:rsidR="526AE12E" w:rsidRDefault="526AE12E" w:rsidP="526AE12E">
                  <w:pPr>
                    <w:spacing w:line="360" w:lineRule="auto"/>
                    <w:rPr>
                      <w:color w:val="333333"/>
                      <w:sz w:val="23"/>
                      <w:szCs w:val="23"/>
                    </w:rPr>
                  </w:pPr>
                </w:p>
              </w:tc>
            </w:tr>
          </w:tbl>
          <w:p w14:paraId="4718B931" w14:textId="489A84CF" w:rsidR="00A96FEF" w:rsidRPr="00A96FEF" w:rsidRDefault="00A96FEF" w:rsidP="526AE12E">
            <w:pPr>
              <w:jc w:val="both"/>
              <w:textAlignment w:val="baseline"/>
            </w:pPr>
          </w:p>
        </w:tc>
      </w:tr>
      <w:tr w:rsidR="00A96FEF" w:rsidRPr="005C629B" w14:paraId="03E357E7"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8B44ACA" w14:textId="77777777" w:rsidR="00A96FEF" w:rsidRPr="00A96FEF" w:rsidRDefault="00A96FEF" w:rsidP="00A70CF3">
            <w:pPr>
              <w:textAlignment w:val="baseline"/>
              <w:rPr>
                <w:i/>
                <w:iCs/>
              </w:rPr>
            </w:pPr>
            <w:r w:rsidRPr="00A96FEF">
              <w:rPr>
                <w:b/>
                <w:bCs/>
                <w:i/>
                <w:iCs/>
              </w:rPr>
              <w:t>Vremenik</w:t>
            </w:r>
            <w:r w:rsidRPr="00A96FEF">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07A5EF8B" w14:textId="645139C9" w:rsidR="00A96FEF" w:rsidRPr="00A96FEF" w:rsidRDefault="7A9F7526" w:rsidP="00A96FEF">
            <w:pPr>
              <w:jc w:val="both"/>
              <w:textAlignment w:val="baseline"/>
            </w:pPr>
            <w:r>
              <w:t>Vrijeme održavanja ovog projekta je od rujna do studenog 202</w:t>
            </w:r>
            <w:r w:rsidR="35799C64">
              <w:t>3</w:t>
            </w:r>
            <w:r>
              <w:t>. g</w:t>
            </w:r>
          </w:p>
        </w:tc>
      </w:tr>
      <w:tr w:rsidR="00A96FEF" w:rsidRPr="005C629B" w14:paraId="28B2B227"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3AFF96E" w14:textId="77777777" w:rsidR="00A96FEF" w:rsidRPr="00A96FEF" w:rsidRDefault="00A96FEF" w:rsidP="00A70CF3">
            <w:pPr>
              <w:textAlignment w:val="baseline"/>
              <w:rPr>
                <w:i/>
                <w:iCs/>
              </w:rPr>
            </w:pPr>
            <w:r w:rsidRPr="00A96FEF">
              <w:rPr>
                <w:b/>
                <w:bCs/>
                <w:i/>
                <w:iCs/>
              </w:rPr>
              <w:t>Troškovnik</w:t>
            </w:r>
            <w:r w:rsidRPr="00A96FEF">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5100D9DC" w14:textId="77777777" w:rsidR="00A96FEF" w:rsidRPr="00A96FEF" w:rsidRDefault="00A96FEF" w:rsidP="00A96FEF">
            <w:pPr>
              <w:jc w:val="both"/>
              <w:textAlignment w:val="baseline"/>
            </w:pPr>
            <w:r w:rsidRPr="00A96FEF">
              <w:t xml:space="preserve">Sve troškove događanja  snosit će Srednja škola  Petra Šegedina i Gradska knjižnica </w:t>
            </w:r>
            <w:r w:rsidRPr="00A96FEF">
              <w:rPr>
                <w:i/>
                <w:iCs/>
              </w:rPr>
              <w:t>Ivan Vidali.</w:t>
            </w:r>
          </w:p>
        </w:tc>
      </w:tr>
      <w:tr w:rsidR="00A96FEF" w:rsidRPr="005C629B" w14:paraId="3FFB743B"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A6944DA" w14:textId="77777777" w:rsidR="00A96FEF" w:rsidRPr="00A96FEF" w:rsidRDefault="00A96FEF" w:rsidP="00A70CF3">
            <w:pPr>
              <w:textAlignment w:val="baseline"/>
              <w:rPr>
                <w:i/>
                <w:iCs/>
              </w:rPr>
            </w:pPr>
            <w:r w:rsidRPr="00A96FEF">
              <w:rPr>
                <w:b/>
                <w:bCs/>
                <w:i/>
                <w:iCs/>
              </w:rPr>
              <w:t>Način vrednovanja i korištenja rezultata</w:t>
            </w:r>
            <w:r w:rsidRPr="00A96FEF">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6383525C" w14:textId="77777777" w:rsidR="00A96FEF" w:rsidRPr="00A96FEF" w:rsidRDefault="00A96FEF" w:rsidP="00A96FEF">
            <w:pPr>
              <w:jc w:val="both"/>
              <w:textAlignment w:val="baseline"/>
            </w:pPr>
            <w:r w:rsidRPr="00A96FEF">
              <w:t>Analiza i vrednovanje provodi se  formativnim i sumativnim vrednovanjem  u nastavi Hrvatskoga jezika i izbornoj nastavi te  u okviru analize i provedbe Godišnjeg plana i programa rada SV.</w:t>
            </w:r>
          </w:p>
        </w:tc>
      </w:tr>
    </w:tbl>
    <w:p w14:paraId="2CA6C8FC" w14:textId="77777777" w:rsidR="001750B0" w:rsidRDefault="001750B0" w:rsidP="001750B0">
      <w:pPr>
        <w:textAlignment w:val="baseline"/>
      </w:pPr>
    </w:p>
    <w:p w14:paraId="15794550" w14:textId="77777777" w:rsidR="00753ED2" w:rsidRPr="00364AAA" w:rsidRDefault="00753ED2" w:rsidP="001750B0">
      <w:pPr>
        <w:textAlignment w:val="baseline"/>
      </w:pPr>
    </w:p>
    <w:p w14:paraId="6864D8C4" w14:textId="77777777" w:rsidR="001750B0" w:rsidRDefault="001750B0" w:rsidP="001750B0">
      <w:pPr>
        <w:textAlignment w:val="baseline"/>
      </w:pPr>
      <w:r w:rsidRPr="00364AAA">
        <w:t> </w:t>
      </w:r>
    </w:p>
    <w:p w14:paraId="7FDCB4B6" w14:textId="77777777" w:rsidR="00753ED2" w:rsidRDefault="00753ED2" w:rsidP="001750B0">
      <w:pPr>
        <w:textAlignment w:val="baseline"/>
      </w:pPr>
    </w:p>
    <w:p w14:paraId="510D9E55" w14:textId="77777777" w:rsidR="00753ED2" w:rsidRDefault="00753ED2" w:rsidP="001750B0">
      <w:pPr>
        <w:textAlignment w:val="baseline"/>
      </w:pPr>
    </w:p>
    <w:p w14:paraId="127FF23B" w14:textId="77777777" w:rsidR="00753ED2" w:rsidRPr="00364AAA" w:rsidRDefault="00753ED2" w:rsidP="001750B0">
      <w:pPr>
        <w:textAlignment w:val="baseline"/>
      </w:pPr>
    </w:p>
    <w:p w14:paraId="517C829F" w14:textId="77777777" w:rsidR="001750B0" w:rsidRPr="00364AAA" w:rsidRDefault="001750B0" w:rsidP="001750B0">
      <w:pPr>
        <w:textAlignment w:val="baseline"/>
      </w:pPr>
      <w:r w:rsidRPr="00364AAA">
        <w:lastRenderedPageBreak/>
        <w:t> </w:t>
      </w:r>
    </w:p>
    <w:tbl>
      <w:tblPr>
        <w:tblW w:w="9389"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6902"/>
      </w:tblGrid>
      <w:tr w:rsidR="008C5DFC" w:rsidRPr="005C629B" w14:paraId="60937472" w14:textId="77777777" w:rsidTr="526AE12E">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30ABE8A7" w14:textId="77777777" w:rsidR="008C5DFC" w:rsidRPr="008C5DFC" w:rsidRDefault="008C5DFC" w:rsidP="00A70CF3">
            <w:pPr>
              <w:textAlignment w:val="baseline"/>
              <w:rPr>
                <w:i/>
                <w:iCs/>
              </w:rPr>
            </w:pPr>
            <w:r w:rsidRPr="008C5DFC">
              <w:rPr>
                <w:i/>
                <w:iCs/>
              </w:rPr>
              <w:t> </w:t>
            </w:r>
          </w:p>
          <w:p w14:paraId="4E090ECE" w14:textId="77777777" w:rsidR="008C5DFC" w:rsidRPr="008C5DFC" w:rsidRDefault="008C5DFC" w:rsidP="00A70CF3">
            <w:pPr>
              <w:textAlignment w:val="baseline"/>
              <w:rPr>
                <w:i/>
                <w:iCs/>
              </w:rPr>
            </w:pPr>
            <w:r w:rsidRPr="008C5DFC">
              <w:rPr>
                <w:b/>
                <w:bCs/>
                <w:i/>
                <w:iCs/>
              </w:rPr>
              <w:t>Naziv aktivnosti / projekta</w:t>
            </w:r>
            <w:r w:rsidRPr="008C5DFC">
              <w:rPr>
                <w:i/>
                <w:iCs/>
              </w:rPr>
              <w:t> </w:t>
            </w:r>
          </w:p>
        </w:tc>
        <w:tc>
          <w:tcPr>
            <w:tcW w:w="6902" w:type="dxa"/>
            <w:tcBorders>
              <w:top w:val="single" w:sz="6" w:space="0" w:color="auto"/>
              <w:left w:val="single" w:sz="6" w:space="0" w:color="auto"/>
              <w:bottom w:val="single" w:sz="6" w:space="0" w:color="auto"/>
              <w:right w:val="single" w:sz="6" w:space="0" w:color="auto"/>
            </w:tcBorders>
            <w:shd w:val="clear" w:color="auto" w:fill="D6E3BC"/>
          </w:tcPr>
          <w:p w14:paraId="4C89E142" w14:textId="4371973E" w:rsidR="008C5DFC" w:rsidRPr="005C629B" w:rsidRDefault="28AA3A8E" w:rsidP="00A70CF3">
            <w:pPr>
              <w:jc w:val="center"/>
              <w:textAlignment w:val="baseline"/>
              <w:rPr>
                <w:b/>
                <w:bCs/>
              </w:rPr>
            </w:pPr>
            <w:r w:rsidRPr="526AE12E">
              <w:rPr>
                <w:b/>
                <w:bCs/>
              </w:rPr>
              <w:t xml:space="preserve">OD JEZIKA DO GOVORA NATRAG </w:t>
            </w:r>
            <w:r w:rsidR="72482CCB" w:rsidRPr="526AE12E">
              <w:rPr>
                <w:b/>
                <w:bCs/>
              </w:rPr>
              <w:t>3</w:t>
            </w:r>
          </w:p>
        </w:tc>
      </w:tr>
      <w:tr w:rsidR="008C5DFC" w:rsidRPr="005C629B" w14:paraId="5EEE4872" w14:textId="77777777" w:rsidTr="526AE12E">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13E72098" w14:textId="77777777" w:rsidR="008C5DFC" w:rsidRPr="008C5DFC" w:rsidRDefault="008C5DFC" w:rsidP="00A70CF3">
            <w:pPr>
              <w:textAlignment w:val="baseline"/>
              <w:rPr>
                <w:i/>
                <w:iCs/>
              </w:rPr>
            </w:pPr>
            <w:r w:rsidRPr="008C5DFC">
              <w:rPr>
                <w:b/>
                <w:bCs/>
                <w:i/>
                <w:iCs/>
              </w:rPr>
              <w:t>Ciljevi</w:t>
            </w:r>
            <w:r w:rsidRPr="008C5DFC">
              <w:rPr>
                <w:i/>
                <w:iCs/>
              </w:rPr>
              <w:t> </w:t>
            </w:r>
          </w:p>
        </w:tc>
        <w:tc>
          <w:tcPr>
            <w:tcW w:w="6902" w:type="dxa"/>
            <w:tcBorders>
              <w:top w:val="single" w:sz="6" w:space="0" w:color="auto"/>
              <w:left w:val="single" w:sz="6" w:space="0" w:color="auto"/>
              <w:bottom w:val="single" w:sz="6" w:space="0" w:color="auto"/>
              <w:right w:val="single" w:sz="6" w:space="0" w:color="auto"/>
            </w:tcBorders>
            <w:shd w:val="clear" w:color="auto" w:fill="auto"/>
          </w:tcPr>
          <w:p w14:paraId="24DA1F44" w14:textId="77777777" w:rsidR="008C5DFC" w:rsidRPr="005C629B" w:rsidRDefault="008C5DFC" w:rsidP="008C5DFC">
            <w:pPr>
              <w:jc w:val="both"/>
              <w:textAlignment w:val="baseline"/>
            </w:pPr>
            <w:r w:rsidRPr="7EF3BD4E">
              <w:t>na zabavan način istraživati mogućnosti hrvatskoga jezika u svakodnevnoj komunikaciji, medijima i školi; razvijati kreativno izražavanje,  poticati čitanje; stvarati pisane i govorene tekstove njegovati i poticati stvaralaštvo na standardnom jeziku, žargonu i dijalektu</w:t>
            </w:r>
          </w:p>
        </w:tc>
      </w:tr>
      <w:tr w:rsidR="008C5DFC" w:rsidRPr="005C629B" w14:paraId="4C61578E" w14:textId="77777777" w:rsidTr="526AE12E">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765E27F6" w14:textId="77777777" w:rsidR="008C5DFC" w:rsidRPr="008C5DFC" w:rsidRDefault="008C5DFC" w:rsidP="00A70CF3">
            <w:pPr>
              <w:textAlignment w:val="baseline"/>
              <w:rPr>
                <w:i/>
                <w:iCs/>
              </w:rPr>
            </w:pPr>
            <w:r w:rsidRPr="008C5DFC">
              <w:rPr>
                <w:b/>
                <w:bCs/>
                <w:i/>
                <w:iCs/>
              </w:rPr>
              <w:t>Namjena aktivnosti</w:t>
            </w:r>
            <w:r w:rsidRPr="008C5DFC">
              <w:rPr>
                <w:i/>
                <w:iCs/>
              </w:rPr>
              <w:t> </w:t>
            </w:r>
          </w:p>
        </w:tc>
        <w:tc>
          <w:tcPr>
            <w:tcW w:w="6902" w:type="dxa"/>
            <w:tcBorders>
              <w:top w:val="single" w:sz="6" w:space="0" w:color="auto"/>
              <w:left w:val="single" w:sz="6" w:space="0" w:color="auto"/>
              <w:bottom w:val="single" w:sz="6" w:space="0" w:color="auto"/>
              <w:right w:val="single" w:sz="6" w:space="0" w:color="auto"/>
            </w:tcBorders>
            <w:shd w:val="clear" w:color="auto" w:fill="auto"/>
          </w:tcPr>
          <w:p w14:paraId="152FED73" w14:textId="77777777" w:rsidR="008C5DFC" w:rsidRPr="005C629B" w:rsidRDefault="008C5DFC" w:rsidP="008C5DFC">
            <w:pPr>
              <w:jc w:val="both"/>
              <w:textAlignment w:val="baseline"/>
            </w:pPr>
            <w:r w:rsidRPr="7EF3BD4E">
              <w:t xml:space="preserve"> –  </w:t>
            </w:r>
            <w:r w:rsidR="00EF1EAF">
              <w:t>i</w:t>
            </w:r>
            <w:r w:rsidRPr="7EF3BD4E">
              <w:t>straživati  literatu</w:t>
            </w:r>
            <w:r w:rsidR="00EF1EAF">
              <w:t>ru</w:t>
            </w:r>
            <w:r w:rsidRPr="7EF3BD4E">
              <w:t xml:space="preserve">  i portale o hrvatskom jeziku</w:t>
            </w:r>
          </w:p>
          <w:p w14:paraId="6AB50999" w14:textId="77777777" w:rsidR="008C5DFC" w:rsidRPr="005C629B" w:rsidRDefault="008C5DFC" w:rsidP="008C5DFC">
            <w:pPr>
              <w:jc w:val="both"/>
              <w:textAlignment w:val="baseline"/>
            </w:pPr>
            <w:r w:rsidRPr="7EF3BD4E">
              <w:t>– uspoređivati hrvatski standardni jezik, mjesne govor i razgovorni stil</w:t>
            </w:r>
          </w:p>
          <w:p w14:paraId="3E3E34F5" w14:textId="77777777" w:rsidR="008C5DFC" w:rsidRPr="005C629B" w:rsidRDefault="008C5DFC" w:rsidP="008C5DFC">
            <w:pPr>
              <w:jc w:val="both"/>
              <w:textAlignment w:val="baseline"/>
            </w:pPr>
            <w:r w:rsidRPr="7EF3BD4E">
              <w:t>–  stvarati na dijalektu i u standardu</w:t>
            </w:r>
          </w:p>
          <w:p w14:paraId="738276F0" w14:textId="77777777" w:rsidR="008C5DFC" w:rsidRPr="005C629B" w:rsidRDefault="008C5DFC" w:rsidP="008C5DFC">
            <w:pPr>
              <w:jc w:val="both"/>
              <w:textAlignment w:val="baseline"/>
            </w:pPr>
            <w:r w:rsidRPr="7EF3BD4E">
              <w:t>– istraživati  uporabu hrvatskoga jezika u medijima i zavičaju</w:t>
            </w:r>
          </w:p>
          <w:p w14:paraId="6F19D084" w14:textId="782E8FF8" w:rsidR="008C5DFC" w:rsidRPr="005C629B" w:rsidRDefault="28AA3A8E" w:rsidP="008C5DFC">
            <w:pPr>
              <w:jc w:val="both"/>
              <w:textAlignment w:val="baseline"/>
            </w:pPr>
            <w:r>
              <w:t xml:space="preserve">– </w:t>
            </w:r>
            <w:r w:rsidRPr="526AE12E">
              <w:rPr>
                <w:color w:val="212121"/>
              </w:rPr>
              <w:t xml:space="preserve"> pronaći i osmisliti zanimljive  zadatke iz hrvatskoga jezika</w:t>
            </w:r>
          </w:p>
        </w:tc>
      </w:tr>
      <w:tr w:rsidR="008C5DFC" w:rsidRPr="005C629B" w14:paraId="3DCF1CA6" w14:textId="77777777" w:rsidTr="526AE12E">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4D68C950" w14:textId="77777777" w:rsidR="008C5DFC" w:rsidRPr="008C5DFC" w:rsidRDefault="008C5DFC" w:rsidP="00A70CF3">
            <w:pPr>
              <w:textAlignment w:val="baseline"/>
              <w:rPr>
                <w:i/>
                <w:iCs/>
              </w:rPr>
            </w:pPr>
            <w:r w:rsidRPr="008C5DFC">
              <w:rPr>
                <w:b/>
                <w:bCs/>
                <w:i/>
                <w:iCs/>
              </w:rPr>
              <w:t>Nositelj</w:t>
            </w:r>
            <w:r w:rsidRPr="008C5DFC">
              <w:rPr>
                <w:i/>
                <w:iCs/>
              </w:rPr>
              <w:t> </w:t>
            </w:r>
          </w:p>
        </w:tc>
        <w:tc>
          <w:tcPr>
            <w:tcW w:w="6902" w:type="dxa"/>
            <w:tcBorders>
              <w:top w:val="single" w:sz="6" w:space="0" w:color="auto"/>
              <w:left w:val="single" w:sz="6" w:space="0" w:color="auto"/>
              <w:bottom w:val="single" w:sz="6" w:space="0" w:color="auto"/>
              <w:right w:val="single" w:sz="6" w:space="0" w:color="auto"/>
            </w:tcBorders>
            <w:shd w:val="clear" w:color="auto" w:fill="auto"/>
          </w:tcPr>
          <w:p w14:paraId="47FFDD06" w14:textId="39EBB3E6" w:rsidR="008C5DFC" w:rsidRPr="005C629B" w:rsidRDefault="28AA3A8E" w:rsidP="008C5DFC">
            <w:pPr>
              <w:jc w:val="both"/>
              <w:textAlignment w:val="baseline"/>
            </w:pPr>
            <w:r>
              <w:t xml:space="preserve">Maja Šestanović, prof. i  učenici izborne nastave iz Hrvatskoga jezika </w:t>
            </w:r>
            <w:r w:rsidR="59DFE793">
              <w:t>4</w:t>
            </w:r>
          </w:p>
        </w:tc>
      </w:tr>
      <w:tr w:rsidR="008C5DFC" w:rsidRPr="005C629B" w14:paraId="48A5B45E" w14:textId="77777777" w:rsidTr="526AE12E">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4D8AF49B" w14:textId="77777777" w:rsidR="008C5DFC" w:rsidRPr="008C5DFC" w:rsidRDefault="008C5DFC" w:rsidP="00A70CF3">
            <w:pPr>
              <w:textAlignment w:val="baseline"/>
              <w:rPr>
                <w:i/>
                <w:iCs/>
              </w:rPr>
            </w:pPr>
            <w:r w:rsidRPr="008C5DFC">
              <w:rPr>
                <w:b/>
                <w:bCs/>
                <w:i/>
                <w:iCs/>
              </w:rPr>
              <w:t>Način ostvarenja</w:t>
            </w:r>
            <w:r w:rsidRPr="008C5DFC">
              <w:rPr>
                <w:i/>
                <w:iCs/>
              </w:rPr>
              <w:t> </w:t>
            </w:r>
          </w:p>
        </w:tc>
        <w:tc>
          <w:tcPr>
            <w:tcW w:w="6902" w:type="dxa"/>
            <w:tcBorders>
              <w:top w:val="single" w:sz="6" w:space="0" w:color="auto"/>
              <w:left w:val="single" w:sz="6" w:space="0" w:color="auto"/>
              <w:bottom w:val="single" w:sz="6" w:space="0" w:color="auto"/>
              <w:right w:val="single" w:sz="6" w:space="0" w:color="auto"/>
            </w:tcBorders>
            <w:shd w:val="clear" w:color="auto" w:fill="auto"/>
          </w:tcPr>
          <w:p w14:paraId="66D6B227" w14:textId="574409E9" w:rsidR="008C5DFC" w:rsidRPr="008C5DFC" w:rsidRDefault="28AA3A8E" w:rsidP="008C5DFC">
            <w:pPr>
              <w:contextualSpacing/>
              <w:jc w:val="both"/>
              <w:textAlignment w:val="baseline"/>
            </w:pPr>
            <w:r>
              <w:t xml:space="preserve">- učenici   </w:t>
            </w:r>
            <w:r w:rsidR="0FB49A2B">
              <w:t>4</w:t>
            </w:r>
            <w:r>
              <w:t>. A   razreda  (izborna nastava)  istraživat će hrvatski jezik u literaturi, portalima i svakodnevnom životu</w:t>
            </w:r>
          </w:p>
          <w:p w14:paraId="557D65D2" w14:textId="77777777" w:rsidR="008C5DFC" w:rsidRPr="008C5DFC" w:rsidRDefault="008C5DFC" w:rsidP="008C5DFC">
            <w:pPr>
              <w:contextualSpacing/>
              <w:jc w:val="both"/>
              <w:textAlignment w:val="baseline"/>
            </w:pPr>
            <w:r>
              <w:t xml:space="preserve">- </w:t>
            </w:r>
            <w:r w:rsidRPr="008C5DFC">
              <w:t>terenskom ćemo nastavom uočiti  i oprimjeriti uporabu hrvatskoga standardnoga jezika u našem zavičaju i medijima</w:t>
            </w:r>
          </w:p>
          <w:p w14:paraId="46B81975" w14:textId="77777777" w:rsidR="008C5DFC" w:rsidRPr="008C5DFC" w:rsidRDefault="008C5DFC" w:rsidP="008C5DFC">
            <w:pPr>
              <w:contextualSpacing/>
              <w:jc w:val="both"/>
              <w:textAlignment w:val="baseline"/>
            </w:pPr>
            <w:r>
              <w:t xml:space="preserve">- </w:t>
            </w:r>
            <w:r w:rsidRPr="008C5DFC">
              <w:t>učenici će stvarati djela na mjesnom govoru,  ili žargonu, a onda ih uspoređivati sa standardnim jezikom</w:t>
            </w:r>
          </w:p>
          <w:p w14:paraId="1FB57420" w14:textId="77777777" w:rsidR="008C5DFC" w:rsidRPr="008C5DFC" w:rsidRDefault="008C5DFC" w:rsidP="008C5DFC">
            <w:pPr>
              <w:contextualSpacing/>
              <w:jc w:val="both"/>
              <w:textAlignment w:val="baseline"/>
            </w:pPr>
            <w:r>
              <w:t xml:space="preserve">- </w:t>
            </w:r>
            <w:r w:rsidRPr="008C5DFC">
              <w:t>učenici će čitati djela otočnih pisaca i pjesnika</w:t>
            </w:r>
          </w:p>
          <w:p w14:paraId="0F34A234" w14:textId="77777777" w:rsidR="008C5DFC" w:rsidRPr="008C5DFC" w:rsidRDefault="008C5DFC" w:rsidP="008C5DFC">
            <w:pPr>
              <w:contextualSpacing/>
              <w:jc w:val="both"/>
              <w:textAlignment w:val="baseline"/>
            </w:pPr>
            <w:r>
              <w:t xml:space="preserve">- </w:t>
            </w:r>
            <w:r w:rsidRPr="008C5DFC">
              <w:t xml:space="preserve"> izradit će  zabavne zadatke iz jezika prema zadanim smjernicama</w:t>
            </w:r>
          </w:p>
          <w:p w14:paraId="713F6FAB" w14:textId="77777777" w:rsidR="008C5DFC" w:rsidRPr="008C5DFC" w:rsidRDefault="008C5DFC" w:rsidP="008C5DFC">
            <w:pPr>
              <w:contextualSpacing/>
              <w:jc w:val="both"/>
              <w:textAlignment w:val="baseline"/>
            </w:pPr>
            <w:r>
              <w:t xml:space="preserve">- </w:t>
            </w:r>
            <w:r w:rsidRPr="008C5DFC">
              <w:t>napraviti prezentaciju  s rezultatima istraživanja</w:t>
            </w:r>
          </w:p>
          <w:p w14:paraId="29ABD79A" w14:textId="77777777" w:rsidR="008C5DFC" w:rsidRPr="008C5DFC" w:rsidRDefault="008C5DFC" w:rsidP="008C5DFC">
            <w:pPr>
              <w:contextualSpacing/>
              <w:jc w:val="both"/>
              <w:textAlignment w:val="baseline"/>
            </w:pPr>
            <w:r>
              <w:t xml:space="preserve">- </w:t>
            </w:r>
            <w:r w:rsidRPr="008C5DFC">
              <w:t>projekt ćemo predstaviti  u Mjesecu hrvatskoga jezika</w:t>
            </w:r>
          </w:p>
          <w:p w14:paraId="407AF8C0" w14:textId="77777777" w:rsidR="008C5DFC" w:rsidRPr="008C5DFC" w:rsidRDefault="008C5DFC" w:rsidP="008C5DFC">
            <w:pPr>
              <w:contextualSpacing/>
              <w:jc w:val="both"/>
              <w:textAlignment w:val="baseline"/>
            </w:pPr>
            <w:r>
              <w:t xml:space="preserve">- </w:t>
            </w:r>
            <w:r w:rsidRPr="008C5DFC">
              <w:t>izraditi  školski pano</w:t>
            </w:r>
          </w:p>
        </w:tc>
      </w:tr>
      <w:tr w:rsidR="008C5DFC" w:rsidRPr="005C629B" w14:paraId="107B50D5" w14:textId="77777777" w:rsidTr="526AE12E">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18055317" w14:textId="77777777" w:rsidR="008C5DFC" w:rsidRPr="008C5DFC" w:rsidRDefault="008C5DFC" w:rsidP="00A70CF3">
            <w:pPr>
              <w:textAlignment w:val="baseline"/>
              <w:rPr>
                <w:i/>
                <w:iCs/>
              </w:rPr>
            </w:pPr>
            <w:r w:rsidRPr="008C5DFC">
              <w:rPr>
                <w:b/>
                <w:bCs/>
                <w:i/>
                <w:iCs/>
              </w:rPr>
              <w:t>Vremenik</w:t>
            </w:r>
            <w:r w:rsidRPr="008C5DFC">
              <w:rPr>
                <w:i/>
                <w:iCs/>
              </w:rPr>
              <w:t> </w:t>
            </w:r>
          </w:p>
        </w:tc>
        <w:tc>
          <w:tcPr>
            <w:tcW w:w="6902" w:type="dxa"/>
            <w:tcBorders>
              <w:top w:val="single" w:sz="6" w:space="0" w:color="auto"/>
              <w:left w:val="single" w:sz="6" w:space="0" w:color="auto"/>
              <w:bottom w:val="single" w:sz="6" w:space="0" w:color="auto"/>
              <w:right w:val="single" w:sz="6" w:space="0" w:color="auto"/>
            </w:tcBorders>
            <w:shd w:val="clear" w:color="auto" w:fill="auto"/>
          </w:tcPr>
          <w:p w14:paraId="1F516423" w14:textId="0FF633C7" w:rsidR="008C5DFC" w:rsidRPr="005C629B" w:rsidRDefault="28AA3A8E" w:rsidP="008C5DFC">
            <w:pPr>
              <w:jc w:val="both"/>
              <w:textAlignment w:val="baseline"/>
            </w:pPr>
            <w:r>
              <w:t>Vrijeme održavanja ovog projekta je od prosinca 202</w:t>
            </w:r>
            <w:r w:rsidR="22ACD799">
              <w:t>3</w:t>
            </w:r>
            <w:r>
              <w:t>. do ožujka 202</w:t>
            </w:r>
            <w:r w:rsidR="26CD87E3">
              <w:t>4</w:t>
            </w:r>
            <w:r>
              <w:t>. godine.</w:t>
            </w:r>
          </w:p>
        </w:tc>
      </w:tr>
      <w:tr w:rsidR="008C5DFC" w:rsidRPr="005C629B" w14:paraId="72235F59" w14:textId="77777777" w:rsidTr="526AE12E">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65D8C51B" w14:textId="77777777" w:rsidR="008C5DFC" w:rsidRPr="008C5DFC" w:rsidRDefault="008C5DFC" w:rsidP="00A70CF3">
            <w:pPr>
              <w:textAlignment w:val="baseline"/>
              <w:rPr>
                <w:i/>
                <w:iCs/>
              </w:rPr>
            </w:pPr>
            <w:r w:rsidRPr="008C5DFC">
              <w:rPr>
                <w:b/>
                <w:bCs/>
                <w:i/>
                <w:iCs/>
              </w:rPr>
              <w:t>Troškovnik</w:t>
            </w:r>
            <w:r w:rsidRPr="008C5DFC">
              <w:rPr>
                <w:i/>
                <w:iCs/>
              </w:rPr>
              <w:t> </w:t>
            </w:r>
          </w:p>
        </w:tc>
        <w:tc>
          <w:tcPr>
            <w:tcW w:w="6902" w:type="dxa"/>
            <w:tcBorders>
              <w:top w:val="single" w:sz="6" w:space="0" w:color="auto"/>
              <w:left w:val="single" w:sz="6" w:space="0" w:color="auto"/>
              <w:bottom w:val="single" w:sz="6" w:space="0" w:color="auto"/>
              <w:right w:val="single" w:sz="6" w:space="0" w:color="auto"/>
            </w:tcBorders>
            <w:shd w:val="clear" w:color="auto" w:fill="auto"/>
          </w:tcPr>
          <w:p w14:paraId="480E92D2" w14:textId="77777777" w:rsidR="008C5DFC" w:rsidRPr="005C629B" w:rsidRDefault="008C5DFC" w:rsidP="008C5DFC">
            <w:pPr>
              <w:jc w:val="both"/>
              <w:textAlignment w:val="baseline"/>
            </w:pPr>
            <w:r w:rsidRPr="7EF3BD4E">
              <w:t>Sve troškove događanja  snosit će Srednja škola  Petra Šegedina.</w:t>
            </w:r>
          </w:p>
        </w:tc>
      </w:tr>
      <w:tr w:rsidR="008C5DFC" w:rsidRPr="005C629B" w14:paraId="412E6366" w14:textId="77777777" w:rsidTr="526AE12E">
        <w:tc>
          <w:tcPr>
            <w:tcW w:w="2487" w:type="dxa"/>
            <w:tcBorders>
              <w:top w:val="single" w:sz="6" w:space="0" w:color="auto"/>
              <w:left w:val="single" w:sz="6" w:space="0" w:color="auto"/>
              <w:bottom w:val="single" w:sz="6" w:space="0" w:color="auto"/>
              <w:right w:val="single" w:sz="6" w:space="0" w:color="auto"/>
            </w:tcBorders>
            <w:shd w:val="clear" w:color="auto" w:fill="auto"/>
            <w:hideMark/>
          </w:tcPr>
          <w:p w14:paraId="520DCA19" w14:textId="77777777" w:rsidR="008C5DFC" w:rsidRPr="008C5DFC" w:rsidRDefault="008C5DFC" w:rsidP="00A70CF3">
            <w:pPr>
              <w:textAlignment w:val="baseline"/>
              <w:rPr>
                <w:i/>
                <w:iCs/>
              </w:rPr>
            </w:pPr>
            <w:r w:rsidRPr="008C5DFC">
              <w:rPr>
                <w:b/>
                <w:bCs/>
                <w:i/>
                <w:iCs/>
              </w:rPr>
              <w:t>Način vrednovanja i korištenja rezultata</w:t>
            </w:r>
            <w:r w:rsidRPr="008C5DFC">
              <w:rPr>
                <w:i/>
                <w:iCs/>
              </w:rPr>
              <w:t> </w:t>
            </w:r>
          </w:p>
        </w:tc>
        <w:tc>
          <w:tcPr>
            <w:tcW w:w="6902" w:type="dxa"/>
            <w:tcBorders>
              <w:top w:val="single" w:sz="6" w:space="0" w:color="auto"/>
              <w:left w:val="single" w:sz="6" w:space="0" w:color="auto"/>
              <w:bottom w:val="single" w:sz="6" w:space="0" w:color="auto"/>
              <w:right w:val="single" w:sz="6" w:space="0" w:color="auto"/>
            </w:tcBorders>
            <w:shd w:val="clear" w:color="auto" w:fill="auto"/>
          </w:tcPr>
          <w:p w14:paraId="760F0928" w14:textId="27A14765" w:rsidR="008C5DFC" w:rsidRDefault="28AA3A8E" w:rsidP="008C5DFC">
            <w:pPr>
              <w:jc w:val="both"/>
              <w:textAlignment w:val="baseline"/>
            </w:pPr>
            <w:r>
              <w:t>Analiza i vrednovanje provodi se formativno i sumativno u nastavi izborne nastave iz HJ   i u  analizi provedbe Godišnjeg plana i programa</w:t>
            </w:r>
            <w:r w:rsidR="5C5605CE">
              <w:t>.</w:t>
            </w:r>
          </w:p>
          <w:p w14:paraId="39DF28D6" w14:textId="77777777" w:rsidR="008C5DFC" w:rsidRPr="005C629B" w:rsidRDefault="008C5DFC" w:rsidP="008C5DFC">
            <w:pPr>
              <w:jc w:val="both"/>
              <w:textAlignment w:val="baseline"/>
            </w:pPr>
          </w:p>
        </w:tc>
      </w:tr>
    </w:tbl>
    <w:p w14:paraId="2BA808BD" w14:textId="77777777" w:rsidR="00753ED2" w:rsidRDefault="00753ED2" w:rsidP="001750B0">
      <w:pPr>
        <w:textAlignment w:val="baseline"/>
      </w:pPr>
    </w:p>
    <w:p w14:paraId="6863F57A" w14:textId="77777777" w:rsidR="001750B0" w:rsidRDefault="001750B0" w:rsidP="001750B0">
      <w:pPr>
        <w:textAlignment w:val="baseline"/>
      </w:pPr>
      <w:r w:rsidRPr="00364AAA">
        <w:t> </w:t>
      </w:r>
    </w:p>
    <w:p w14:paraId="5DCD39B6" w14:textId="77777777" w:rsidR="00753ED2" w:rsidRDefault="00753ED2" w:rsidP="001750B0">
      <w:pPr>
        <w:textAlignment w:val="baseline"/>
      </w:pPr>
    </w:p>
    <w:p w14:paraId="252BE6A4" w14:textId="77777777" w:rsidR="00753ED2" w:rsidRDefault="00753ED2" w:rsidP="001750B0">
      <w:pPr>
        <w:textAlignment w:val="baseline"/>
      </w:pPr>
    </w:p>
    <w:p w14:paraId="203BEE28" w14:textId="77777777" w:rsidR="00753ED2" w:rsidRDefault="00753ED2" w:rsidP="001750B0">
      <w:pPr>
        <w:textAlignment w:val="baseline"/>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3"/>
        <w:gridCol w:w="6678"/>
      </w:tblGrid>
      <w:tr w:rsidR="00EF0C1E" w:rsidRPr="005C629B" w14:paraId="291FB5BE"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62C406F" w14:textId="77777777" w:rsidR="00EF0C1E" w:rsidRPr="00EF0C1E" w:rsidRDefault="00EF0C1E" w:rsidP="00A70CF3">
            <w:pPr>
              <w:textAlignment w:val="baseline"/>
              <w:rPr>
                <w:i/>
                <w:iCs/>
              </w:rPr>
            </w:pPr>
            <w:r w:rsidRPr="00EF0C1E">
              <w:rPr>
                <w:i/>
                <w:iCs/>
              </w:rPr>
              <w:t> </w:t>
            </w:r>
          </w:p>
          <w:p w14:paraId="5AB0BC3D" w14:textId="77777777" w:rsidR="00EF0C1E" w:rsidRPr="00EF0C1E" w:rsidRDefault="00EF0C1E" w:rsidP="00A70CF3">
            <w:pPr>
              <w:textAlignment w:val="baseline"/>
              <w:rPr>
                <w:i/>
                <w:iCs/>
              </w:rPr>
            </w:pPr>
            <w:r w:rsidRPr="00EF0C1E">
              <w:rPr>
                <w:b/>
                <w:bCs/>
                <w:i/>
                <w:iCs/>
              </w:rPr>
              <w:t>Naziv aktivnosti / projekta</w:t>
            </w:r>
            <w:r w:rsidRPr="00EF0C1E">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D6E3BC"/>
          </w:tcPr>
          <w:p w14:paraId="493248CD" w14:textId="77777777" w:rsidR="00EF0C1E" w:rsidRPr="005C629B" w:rsidRDefault="00EF0C1E" w:rsidP="00A70CF3">
            <w:pPr>
              <w:jc w:val="center"/>
              <w:textAlignment w:val="baseline"/>
            </w:pPr>
            <w:r w:rsidRPr="7EF3BD4E">
              <w:rPr>
                <w:b/>
                <w:bCs/>
              </w:rPr>
              <w:t>NEISPRIČANA PRIČA</w:t>
            </w:r>
          </w:p>
        </w:tc>
      </w:tr>
      <w:tr w:rsidR="00EF0C1E" w:rsidRPr="005C629B" w14:paraId="741B42CB"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08C08A0" w14:textId="77777777" w:rsidR="00EF0C1E" w:rsidRPr="00EF0C1E" w:rsidRDefault="00EF0C1E" w:rsidP="00A70CF3">
            <w:pPr>
              <w:textAlignment w:val="baseline"/>
              <w:rPr>
                <w:i/>
                <w:iCs/>
              </w:rPr>
            </w:pPr>
            <w:r w:rsidRPr="00EF0C1E">
              <w:rPr>
                <w:b/>
                <w:bCs/>
                <w:i/>
                <w:iCs/>
              </w:rPr>
              <w:t>Ciljevi</w:t>
            </w:r>
            <w:r w:rsidRPr="00EF0C1E">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5733AA5B" w14:textId="77777777" w:rsidR="00EF0C1E" w:rsidRPr="005C629B" w:rsidRDefault="00EF0C1E" w:rsidP="00EF0C1E">
            <w:pPr>
              <w:jc w:val="both"/>
              <w:textAlignment w:val="baseline"/>
            </w:pPr>
            <w:r w:rsidRPr="7EF3BD4E">
              <w:t>razvijati kreativno izražavanje na zadanu temu (crtanje, pisanje, pričanje, oblikovanje, fotografiranje, snimanje…); poticati i razvijati kritičko i kreativno mišljenje; razvijati osjećaj za lijepo; inspirirati se baštinom</w:t>
            </w:r>
          </w:p>
        </w:tc>
      </w:tr>
      <w:tr w:rsidR="00EF0C1E" w:rsidRPr="005C629B" w14:paraId="2EF13061"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4DE4880" w14:textId="77777777" w:rsidR="00EF0C1E" w:rsidRPr="00EF0C1E" w:rsidRDefault="00EF0C1E" w:rsidP="00A70CF3">
            <w:pPr>
              <w:textAlignment w:val="baseline"/>
              <w:rPr>
                <w:i/>
                <w:iCs/>
              </w:rPr>
            </w:pPr>
            <w:r w:rsidRPr="00EF0C1E">
              <w:rPr>
                <w:b/>
                <w:bCs/>
                <w:i/>
                <w:iCs/>
              </w:rPr>
              <w:t>Namjena aktivnosti</w:t>
            </w:r>
            <w:r w:rsidRPr="00EF0C1E">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6E903FEC" w14:textId="77777777" w:rsidR="00EF0C1E" w:rsidRPr="005C629B" w:rsidRDefault="00EF0C1E" w:rsidP="00EF0C1E">
            <w:pPr>
              <w:jc w:val="both"/>
              <w:textAlignment w:val="baseline"/>
            </w:pPr>
            <w:r w:rsidRPr="7EF3BD4E">
              <w:t xml:space="preserve">inspirirati se životom,  tradicijom, umjetnošću ili maštom  i napraviti kreacije teme; poticati osjećaj za lijepo;  poticati timski rad i rad u paru; razvijati umjetničke talente; poticati kreativnosti; organizirati </w:t>
            </w:r>
            <w:r w:rsidRPr="7EF3BD4E">
              <w:rPr>
                <w:i/>
                <w:iCs/>
              </w:rPr>
              <w:t>kreartionicu</w:t>
            </w:r>
            <w:r w:rsidRPr="7EF3BD4E">
              <w:t xml:space="preserve">  ili izložbu radova na kojoj ćemo prikazati rezultate projekta</w:t>
            </w:r>
          </w:p>
        </w:tc>
      </w:tr>
      <w:tr w:rsidR="00EF0C1E" w:rsidRPr="005C629B" w14:paraId="051A9769"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5D9C596" w14:textId="77777777" w:rsidR="00EF0C1E" w:rsidRPr="00EF0C1E" w:rsidRDefault="00EF0C1E" w:rsidP="00A70CF3">
            <w:pPr>
              <w:textAlignment w:val="baseline"/>
              <w:rPr>
                <w:i/>
                <w:iCs/>
              </w:rPr>
            </w:pPr>
            <w:r w:rsidRPr="00EF0C1E">
              <w:rPr>
                <w:b/>
                <w:bCs/>
                <w:i/>
                <w:iCs/>
              </w:rPr>
              <w:lastRenderedPageBreak/>
              <w:t>Nositelj</w:t>
            </w:r>
            <w:r w:rsidRPr="00EF0C1E">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3E7E0F37" w14:textId="77777777" w:rsidR="00EF0C1E" w:rsidRPr="005C629B" w:rsidRDefault="00EF0C1E" w:rsidP="00EF0C1E">
            <w:pPr>
              <w:jc w:val="both"/>
              <w:textAlignment w:val="baseline"/>
            </w:pPr>
            <w:r w:rsidRPr="7EF3BD4E">
              <w:t>Maja Šestanović, prof. i učenici fakultativne nastave Kreativna radionica</w:t>
            </w:r>
          </w:p>
        </w:tc>
      </w:tr>
      <w:tr w:rsidR="00EF0C1E" w:rsidRPr="005C629B" w14:paraId="1950A3C5"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82F563B" w14:textId="77777777" w:rsidR="00EF0C1E" w:rsidRPr="00EF0C1E" w:rsidRDefault="00EF0C1E" w:rsidP="00A70CF3">
            <w:pPr>
              <w:textAlignment w:val="baseline"/>
              <w:rPr>
                <w:i/>
                <w:iCs/>
              </w:rPr>
            </w:pPr>
            <w:r w:rsidRPr="00EF0C1E">
              <w:rPr>
                <w:b/>
                <w:bCs/>
                <w:i/>
                <w:iCs/>
              </w:rPr>
              <w:t>Način ostvarenja</w:t>
            </w:r>
            <w:r w:rsidRPr="00EF0C1E">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7B0C1363" w14:textId="77777777" w:rsidR="00EF0C1E" w:rsidRPr="005C629B" w:rsidRDefault="00EF0C1E" w:rsidP="00EF0C1E">
            <w:pPr>
              <w:jc w:val="both"/>
              <w:textAlignment w:val="baseline"/>
            </w:pPr>
            <w:r w:rsidRPr="7EF3BD4E">
              <w:t>Učenici  fakultativne nastave Kreativna radionica  samostalno će ili u paru odabrati način oblikovanja i kreativnog izražavanja te napraviti svoju kreaciju inspiriranu pričom i pripovijedanjem. U provođenju projekta korelirat ćemo  s izbornom nastavom iz KPB, Hrvatskim jezikom, Likovnom umjetnošću. Učenici za oblikovanje teme mogu izabrati:  literarno izražavanje, fotografiju, likovno oblikovanje, film, strip, plakat …  Svoje ćemo kreacije predstavit u  Centru za kulturu i  Srednjoj školi Petra Šegedina.</w:t>
            </w:r>
          </w:p>
        </w:tc>
      </w:tr>
      <w:tr w:rsidR="00EF0C1E" w:rsidRPr="005C629B" w14:paraId="78ED50B3"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5A77822" w14:textId="77777777" w:rsidR="00EF0C1E" w:rsidRPr="00EF0C1E" w:rsidRDefault="00EF0C1E" w:rsidP="00A70CF3">
            <w:pPr>
              <w:textAlignment w:val="baseline"/>
              <w:rPr>
                <w:i/>
                <w:iCs/>
              </w:rPr>
            </w:pPr>
            <w:r w:rsidRPr="00EF0C1E">
              <w:rPr>
                <w:b/>
                <w:bCs/>
                <w:i/>
                <w:iCs/>
              </w:rPr>
              <w:t>Vremenik</w:t>
            </w:r>
            <w:r w:rsidRPr="00EF0C1E">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44B899B3" w14:textId="7B40A35F" w:rsidR="00EF0C1E" w:rsidRPr="005C629B" w:rsidRDefault="724F8B34" w:rsidP="00EF0C1E">
            <w:pPr>
              <w:jc w:val="both"/>
              <w:textAlignment w:val="baseline"/>
            </w:pPr>
            <w:r>
              <w:t>Vrijeme održavanja ovog projekta je od  siječnja do travnja  202</w:t>
            </w:r>
            <w:r w:rsidR="722CB161">
              <w:t>4</w:t>
            </w:r>
            <w:r>
              <w:t>. g.</w:t>
            </w:r>
          </w:p>
        </w:tc>
      </w:tr>
      <w:tr w:rsidR="00EF0C1E" w:rsidRPr="005C629B" w14:paraId="4D44FD15"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33DD9B7" w14:textId="77777777" w:rsidR="00EF0C1E" w:rsidRPr="00EF0C1E" w:rsidRDefault="00EF0C1E" w:rsidP="00A70CF3">
            <w:pPr>
              <w:textAlignment w:val="baseline"/>
              <w:rPr>
                <w:i/>
                <w:iCs/>
              </w:rPr>
            </w:pPr>
            <w:r w:rsidRPr="00EF0C1E">
              <w:rPr>
                <w:b/>
                <w:bCs/>
                <w:i/>
                <w:iCs/>
              </w:rPr>
              <w:t>Troškovnik</w:t>
            </w:r>
            <w:r w:rsidRPr="00EF0C1E">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36D61088" w14:textId="77777777" w:rsidR="00EF0C1E" w:rsidRPr="005C629B" w:rsidRDefault="00EF0C1E" w:rsidP="00EF0C1E">
            <w:pPr>
              <w:jc w:val="both"/>
              <w:textAlignment w:val="baseline"/>
            </w:pPr>
            <w:r w:rsidRPr="7EF3BD4E">
              <w:t>Sve materijalne  troškove projekta  i događanja  snosit će Srednja škola  Petra Šegedina.</w:t>
            </w:r>
          </w:p>
        </w:tc>
      </w:tr>
      <w:tr w:rsidR="00EF0C1E" w:rsidRPr="005C629B" w14:paraId="12E57583"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AADFA00" w14:textId="77777777" w:rsidR="00EF0C1E" w:rsidRPr="00EF0C1E" w:rsidRDefault="00EF0C1E" w:rsidP="00A70CF3">
            <w:pPr>
              <w:textAlignment w:val="baseline"/>
              <w:rPr>
                <w:i/>
                <w:iCs/>
              </w:rPr>
            </w:pPr>
            <w:r w:rsidRPr="00EF0C1E">
              <w:rPr>
                <w:b/>
                <w:bCs/>
                <w:i/>
                <w:iCs/>
              </w:rPr>
              <w:t>Način vrednovanja i korištenja rezultata</w:t>
            </w:r>
            <w:r w:rsidRPr="00EF0C1E">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2F5CB701" w14:textId="77777777" w:rsidR="00EF0C1E" w:rsidRPr="005C629B" w:rsidRDefault="00EF0C1E" w:rsidP="00EF0C1E">
            <w:pPr>
              <w:jc w:val="both"/>
              <w:textAlignment w:val="baseline"/>
            </w:pPr>
            <w:r w:rsidRPr="7EF3BD4E">
              <w:t>Analiza i vrednovanje provodi se formativno i sumativno na fakultativnoj nastavi Kreativna radionica i u okviru analize i provedbe Godišnjeg plana i programa  rada SV.</w:t>
            </w:r>
          </w:p>
        </w:tc>
      </w:tr>
    </w:tbl>
    <w:p w14:paraId="07D9D565" w14:textId="77777777" w:rsidR="00753ED2" w:rsidRDefault="00753ED2" w:rsidP="001750B0">
      <w:pPr>
        <w:textAlignment w:val="baseline"/>
      </w:pPr>
    </w:p>
    <w:p w14:paraId="4ADC3D03" w14:textId="77777777" w:rsidR="00753ED2" w:rsidRDefault="00753ED2" w:rsidP="001750B0">
      <w:pPr>
        <w:textAlignment w:val="baseline"/>
      </w:pPr>
    </w:p>
    <w:p w14:paraId="7E1D7434" w14:textId="77777777" w:rsidR="00753ED2" w:rsidRPr="00364AAA" w:rsidRDefault="00753ED2" w:rsidP="001750B0">
      <w:pPr>
        <w:textAlignment w:val="baseline"/>
      </w:pPr>
    </w:p>
    <w:p w14:paraId="4AFFE01B" w14:textId="77777777" w:rsidR="001750B0" w:rsidRDefault="001750B0" w:rsidP="001750B0">
      <w:pPr>
        <w:textAlignment w:val="baseline"/>
      </w:pPr>
      <w:r w:rsidRPr="00364AAA">
        <w:t> </w:t>
      </w:r>
    </w:p>
    <w:p w14:paraId="55455754" w14:textId="77777777" w:rsidR="00761F6D" w:rsidRPr="00364AAA" w:rsidRDefault="00761F6D" w:rsidP="001750B0">
      <w:pPr>
        <w:textAlignment w:val="baseline"/>
      </w:pPr>
    </w:p>
    <w:p w14:paraId="60342474" w14:textId="77777777" w:rsidR="00C73581" w:rsidRPr="00364AAA" w:rsidRDefault="001750B0" w:rsidP="001750B0">
      <w:pPr>
        <w:textAlignment w:val="baseline"/>
      </w:pPr>
      <w:r w:rsidRPr="00364AAA">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8"/>
        <w:gridCol w:w="6673"/>
      </w:tblGrid>
      <w:tr w:rsidR="00C73581" w:rsidRPr="005C629B" w14:paraId="68BD059A"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B676868" w14:textId="77777777" w:rsidR="00C73581" w:rsidRPr="00C73581" w:rsidRDefault="00C73581" w:rsidP="00A70CF3">
            <w:pPr>
              <w:textAlignment w:val="baseline"/>
              <w:rPr>
                <w:i/>
                <w:iCs/>
              </w:rPr>
            </w:pPr>
            <w:r w:rsidRPr="00C73581">
              <w:rPr>
                <w:i/>
                <w:iCs/>
              </w:rPr>
              <w:t> </w:t>
            </w:r>
          </w:p>
          <w:p w14:paraId="591D37B2" w14:textId="77777777" w:rsidR="00C73581" w:rsidRPr="00C73581" w:rsidRDefault="00C73581" w:rsidP="00A70CF3">
            <w:pPr>
              <w:textAlignment w:val="baseline"/>
              <w:rPr>
                <w:i/>
                <w:iCs/>
              </w:rPr>
            </w:pPr>
            <w:r w:rsidRPr="00C73581">
              <w:rPr>
                <w:b/>
                <w:bCs/>
                <w:i/>
                <w:iCs/>
              </w:rPr>
              <w:t>Naziv aktivnosti / projekta</w:t>
            </w:r>
            <w:r w:rsidRPr="00C73581">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D6E3BC"/>
          </w:tcPr>
          <w:p w14:paraId="50EE804E" w14:textId="28F25255" w:rsidR="00C73581" w:rsidRPr="005C629B" w:rsidRDefault="6CF7ACBA" w:rsidP="00A70CF3">
            <w:pPr>
              <w:jc w:val="center"/>
              <w:textAlignment w:val="baseline"/>
              <w:rPr>
                <w:b/>
                <w:bCs/>
              </w:rPr>
            </w:pPr>
            <w:r w:rsidRPr="526AE12E">
              <w:rPr>
                <w:b/>
                <w:bCs/>
              </w:rPr>
              <w:t>OKOM OBJEKTIVA</w:t>
            </w:r>
          </w:p>
        </w:tc>
      </w:tr>
      <w:tr w:rsidR="00C73581" w:rsidRPr="005C629B" w14:paraId="47B97A1C"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68CD9E9" w14:textId="77777777" w:rsidR="00C73581" w:rsidRPr="00C73581" w:rsidRDefault="00C73581" w:rsidP="00A70CF3">
            <w:pPr>
              <w:textAlignment w:val="baseline"/>
              <w:rPr>
                <w:i/>
                <w:iCs/>
              </w:rPr>
            </w:pPr>
            <w:r w:rsidRPr="00C73581">
              <w:rPr>
                <w:b/>
                <w:bCs/>
                <w:i/>
                <w:iCs/>
              </w:rPr>
              <w:t>Ciljevi</w:t>
            </w:r>
            <w:r w:rsidRPr="00C73581">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549087E0" w14:textId="1479B573" w:rsidR="00C73581" w:rsidRPr="005C629B" w:rsidRDefault="7A924643" w:rsidP="526AE12E">
            <w:pPr>
              <w:jc w:val="both"/>
              <w:textAlignment w:val="baseline"/>
            </w:pPr>
            <w:r w:rsidRPr="526AE12E">
              <w:rPr>
                <w:sz w:val="22"/>
                <w:szCs w:val="22"/>
              </w:rPr>
              <w:t>razvijati kreativno izražavanje na zadanu temu (crtanje, pisanje, pričanje, likovno oblikovanje, fotografiranje, snimanje…); poticati i razvijati kritičko i kreativno mišljenje; razvijati osjećaj za lijepo</w:t>
            </w:r>
          </w:p>
        </w:tc>
      </w:tr>
      <w:tr w:rsidR="00C73581" w:rsidRPr="005C629B" w14:paraId="4FFCCD38"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18E66EE" w14:textId="77777777" w:rsidR="00C73581" w:rsidRPr="00C73581" w:rsidRDefault="00C73581" w:rsidP="00A70CF3">
            <w:pPr>
              <w:textAlignment w:val="baseline"/>
              <w:rPr>
                <w:i/>
                <w:iCs/>
              </w:rPr>
            </w:pPr>
            <w:r w:rsidRPr="00C73581">
              <w:rPr>
                <w:b/>
                <w:bCs/>
                <w:i/>
                <w:iCs/>
              </w:rPr>
              <w:t>Namjena aktivnosti</w:t>
            </w:r>
            <w:r w:rsidRPr="00C73581">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3F0F7B5F" w14:textId="3D4BC24A" w:rsidR="00C73581" w:rsidRPr="005C629B" w:rsidRDefault="10AB26EC" w:rsidP="526AE12E">
            <w:pPr>
              <w:jc w:val="both"/>
              <w:textAlignment w:val="baseline"/>
            </w:pPr>
            <w:r w:rsidRPr="526AE12E">
              <w:rPr>
                <w:sz w:val="22"/>
                <w:szCs w:val="22"/>
              </w:rPr>
              <w:t xml:space="preserve">napraviti svoju kreacije teme koristeći se tehnikama  snimanja;  poticati osjećaj za lijepo;  poticati timski rad i rad u paru; razvijati umjetničke talente i poticati kreativnost i usvajanje novih filmskih tehnika;  organizirati </w:t>
            </w:r>
            <w:r w:rsidRPr="526AE12E">
              <w:rPr>
                <w:i/>
                <w:iCs/>
                <w:sz w:val="22"/>
                <w:szCs w:val="22"/>
              </w:rPr>
              <w:t>kreartionicu</w:t>
            </w:r>
            <w:r w:rsidRPr="526AE12E">
              <w:rPr>
                <w:sz w:val="22"/>
                <w:szCs w:val="22"/>
              </w:rPr>
              <w:t xml:space="preserve"> na kojoj ćemo prikazati  kreacije izrađene u tehnikama fotografiranja, snimanja, animiranja…</w:t>
            </w:r>
          </w:p>
        </w:tc>
      </w:tr>
      <w:tr w:rsidR="00C73581" w:rsidRPr="005C629B" w14:paraId="1BC64BA7"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059B1CA" w14:textId="77777777" w:rsidR="00C73581" w:rsidRPr="00C73581" w:rsidRDefault="00C73581" w:rsidP="00A70CF3">
            <w:pPr>
              <w:textAlignment w:val="baseline"/>
              <w:rPr>
                <w:i/>
                <w:iCs/>
              </w:rPr>
            </w:pPr>
            <w:r w:rsidRPr="00C73581">
              <w:rPr>
                <w:b/>
                <w:bCs/>
                <w:i/>
                <w:iCs/>
              </w:rPr>
              <w:t>Nositelj</w:t>
            </w:r>
            <w:r w:rsidRPr="00C73581">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7C06610E" w14:textId="77777777" w:rsidR="00C73581" w:rsidRPr="005C629B" w:rsidRDefault="00C73581" w:rsidP="00C73581">
            <w:pPr>
              <w:jc w:val="both"/>
              <w:textAlignment w:val="baseline"/>
            </w:pPr>
            <w:r w:rsidRPr="7EF3BD4E">
              <w:t>Maja Šestanović, prof. i učenici fakultativne nastave Kreativna radionica</w:t>
            </w:r>
          </w:p>
        </w:tc>
      </w:tr>
      <w:tr w:rsidR="00C73581" w:rsidRPr="005C629B" w14:paraId="0566A826"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150F8FF" w14:textId="77777777" w:rsidR="00C73581" w:rsidRPr="00C73581" w:rsidRDefault="00C73581" w:rsidP="00A70CF3">
            <w:pPr>
              <w:textAlignment w:val="baseline"/>
              <w:rPr>
                <w:i/>
                <w:iCs/>
              </w:rPr>
            </w:pPr>
            <w:r w:rsidRPr="00C73581">
              <w:rPr>
                <w:b/>
                <w:bCs/>
                <w:i/>
                <w:iCs/>
              </w:rPr>
              <w:t>Način ostvarenja</w:t>
            </w:r>
            <w:r w:rsidRPr="00C73581">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3A6D125F" w14:textId="566F494E" w:rsidR="00C73581" w:rsidRPr="005C629B" w:rsidRDefault="1640FD19" w:rsidP="526AE12E">
            <w:pPr>
              <w:jc w:val="both"/>
              <w:textAlignment w:val="baseline"/>
            </w:pPr>
            <w:r w:rsidRPr="526AE12E">
              <w:rPr>
                <w:sz w:val="22"/>
                <w:szCs w:val="22"/>
              </w:rPr>
              <w:t>Učenici  fakultativne nastave Kreativna radionica  samostalno će ili u paru izraditi svoju kreaciju projekta. Učenici mogu odabrati fotografiranje, snimanje kratkih dokumentarnih ili umjetničkih filmova, video mamac za knjigu, film, izložbu ili neku drugu aktivnost… Drugim riječima za izradu ovog projekta učenici moraju koristiti fotografskim aparatom, kamerom, mobitelom i svoju ideju oblikovati tehnikama snimanja ili fotografiranja.  Ideju svoje kreacije učenici će objasniti kratkim proznim sastavkom, a za način rada mogu izabrati: samostalni rad, rad u paru ili rad u grupi od tri učenika. Svoje će kreacije predstaviti u  Centru za kulturu i  Srednjoj školi Petra Šegedina.</w:t>
            </w:r>
          </w:p>
        </w:tc>
      </w:tr>
      <w:tr w:rsidR="00C73581" w:rsidRPr="005C629B" w14:paraId="57A34272"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E4D60EB" w14:textId="77777777" w:rsidR="00C73581" w:rsidRPr="00C73581" w:rsidRDefault="00C73581" w:rsidP="00A70CF3">
            <w:pPr>
              <w:textAlignment w:val="baseline"/>
              <w:rPr>
                <w:i/>
                <w:iCs/>
              </w:rPr>
            </w:pPr>
            <w:r w:rsidRPr="00C73581">
              <w:rPr>
                <w:b/>
                <w:bCs/>
                <w:i/>
                <w:iCs/>
              </w:rPr>
              <w:t>Vremenik</w:t>
            </w:r>
            <w:r w:rsidRPr="00C73581">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098BEA2C" w14:textId="248FDD1A" w:rsidR="00C73581" w:rsidRPr="005C629B" w:rsidRDefault="036DC1BA" w:rsidP="00C73581">
            <w:pPr>
              <w:jc w:val="both"/>
              <w:textAlignment w:val="baseline"/>
            </w:pPr>
            <w:r>
              <w:t>Vrijeme održavanja ovog projekta je od  rujna  do  prosinca  202</w:t>
            </w:r>
            <w:r w:rsidR="57D4A6D0">
              <w:t>3</w:t>
            </w:r>
            <w:r>
              <w:t xml:space="preserve">. </w:t>
            </w:r>
            <w:r w:rsidR="28E93B19">
              <w:t>godine.</w:t>
            </w:r>
            <w:r>
              <w:t xml:space="preserve">  </w:t>
            </w:r>
          </w:p>
        </w:tc>
      </w:tr>
      <w:tr w:rsidR="00C73581" w:rsidRPr="005C629B" w14:paraId="1C51E11A"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D38EC8D" w14:textId="77777777" w:rsidR="00C73581" w:rsidRPr="00C73581" w:rsidRDefault="00C73581" w:rsidP="00A70CF3">
            <w:pPr>
              <w:textAlignment w:val="baseline"/>
              <w:rPr>
                <w:i/>
                <w:iCs/>
              </w:rPr>
            </w:pPr>
            <w:r w:rsidRPr="00C73581">
              <w:rPr>
                <w:b/>
                <w:bCs/>
                <w:i/>
                <w:iCs/>
              </w:rPr>
              <w:t>Troškovnik</w:t>
            </w:r>
            <w:r w:rsidRPr="00C73581">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7BD7AE97" w14:textId="77777777" w:rsidR="00C73581" w:rsidRPr="005C629B" w:rsidRDefault="00C73581" w:rsidP="00C73581">
            <w:pPr>
              <w:jc w:val="both"/>
              <w:textAlignment w:val="baseline"/>
            </w:pPr>
            <w:r w:rsidRPr="7EF3BD4E">
              <w:t>Sve troškove događanja  snosit će Srednja škola  Petra Šegedina.</w:t>
            </w:r>
          </w:p>
        </w:tc>
      </w:tr>
      <w:tr w:rsidR="00C73581" w:rsidRPr="005C629B" w14:paraId="715F8BF4" w14:textId="77777777" w:rsidTr="526AE12E">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C355ADF" w14:textId="77777777" w:rsidR="00C73581" w:rsidRPr="00C73581" w:rsidRDefault="00C73581" w:rsidP="00A70CF3">
            <w:pPr>
              <w:textAlignment w:val="baseline"/>
              <w:rPr>
                <w:i/>
                <w:iCs/>
              </w:rPr>
            </w:pPr>
            <w:r w:rsidRPr="00C73581">
              <w:rPr>
                <w:b/>
                <w:bCs/>
                <w:i/>
                <w:iCs/>
              </w:rPr>
              <w:t>Način vrednovanja i korištenja rezultata</w:t>
            </w:r>
            <w:r w:rsidRPr="00C73581">
              <w:rPr>
                <w:i/>
                <w:iCs/>
              </w:rPr>
              <w:t> </w:t>
            </w:r>
          </w:p>
        </w:tc>
        <w:tc>
          <w:tcPr>
            <w:tcW w:w="7215" w:type="dxa"/>
            <w:tcBorders>
              <w:top w:val="single" w:sz="6" w:space="0" w:color="auto"/>
              <w:left w:val="single" w:sz="6" w:space="0" w:color="auto"/>
              <w:bottom w:val="single" w:sz="6" w:space="0" w:color="auto"/>
              <w:right w:val="single" w:sz="6" w:space="0" w:color="auto"/>
            </w:tcBorders>
            <w:shd w:val="clear" w:color="auto" w:fill="auto"/>
          </w:tcPr>
          <w:p w14:paraId="75EBC7DE" w14:textId="77777777" w:rsidR="00C73581" w:rsidRPr="005C629B" w:rsidRDefault="00C73581" w:rsidP="00C73581">
            <w:pPr>
              <w:jc w:val="both"/>
              <w:textAlignment w:val="baseline"/>
            </w:pPr>
            <w:r w:rsidRPr="7EF3BD4E">
              <w:t>Analiza i vrednovanje provodi se formativno i sumativno na fakultativnoj nastavi Kreativna radionica i u okviru analize i provedbe Godišnjeg plana i programa  rada Stručnog vijeća.</w:t>
            </w:r>
          </w:p>
        </w:tc>
      </w:tr>
    </w:tbl>
    <w:p w14:paraId="13635074" w14:textId="29ED5013" w:rsidR="003A29B6" w:rsidRDefault="003A29B6" w:rsidP="001750B0">
      <w:pPr>
        <w:textAlignment w:val="baseline"/>
      </w:pPr>
    </w:p>
    <w:tbl>
      <w:tblPr>
        <w:tblW w:w="972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7273"/>
      </w:tblGrid>
      <w:tr w:rsidR="006B604F" w:rsidRPr="005C629B" w14:paraId="60FA2F05" w14:textId="77777777" w:rsidTr="00A37AA6">
        <w:tc>
          <w:tcPr>
            <w:tcW w:w="2447" w:type="dxa"/>
            <w:tcBorders>
              <w:top w:val="single" w:sz="6" w:space="0" w:color="auto"/>
              <w:left w:val="single" w:sz="6" w:space="0" w:color="auto"/>
              <w:bottom w:val="single" w:sz="6" w:space="0" w:color="auto"/>
              <w:right w:val="single" w:sz="6" w:space="0" w:color="auto"/>
            </w:tcBorders>
            <w:shd w:val="clear" w:color="auto" w:fill="auto"/>
            <w:hideMark/>
          </w:tcPr>
          <w:p w14:paraId="64123427" w14:textId="77777777" w:rsidR="006B604F" w:rsidRPr="006B604F" w:rsidRDefault="006B604F" w:rsidP="00A70CF3">
            <w:pPr>
              <w:textAlignment w:val="baseline"/>
              <w:rPr>
                <w:b/>
                <w:bCs/>
                <w:i/>
                <w:iCs/>
              </w:rPr>
            </w:pPr>
            <w:r w:rsidRPr="006B604F">
              <w:rPr>
                <w:b/>
                <w:bCs/>
                <w:i/>
                <w:iCs/>
              </w:rPr>
              <w:t> </w:t>
            </w:r>
          </w:p>
          <w:p w14:paraId="296796FC" w14:textId="77777777" w:rsidR="006B604F" w:rsidRPr="006B604F" w:rsidRDefault="006B604F" w:rsidP="00A70CF3">
            <w:pPr>
              <w:textAlignment w:val="baseline"/>
              <w:rPr>
                <w:b/>
                <w:bCs/>
                <w:i/>
                <w:iCs/>
              </w:rPr>
            </w:pPr>
            <w:r w:rsidRPr="006B604F">
              <w:rPr>
                <w:b/>
                <w:bCs/>
                <w:i/>
                <w:iCs/>
              </w:rPr>
              <w:t>Naziv aktivnosti / projekta </w:t>
            </w:r>
          </w:p>
        </w:tc>
        <w:tc>
          <w:tcPr>
            <w:tcW w:w="7273" w:type="dxa"/>
            <w:tcBorders>
              <w:top w:val="single" w:sz="6" w:space="0" w:color="auto"/>
              <w:left w:val="single" w:sz="6" w:space="0" w:color="auto"/>
              <w:bottom w:val="single" w:sz="6" w:space="0" w:color="auto"/>
              <w:right w:val="single" w:sz="6" w:space="0" w:color="auto"/>
            </w:tcBorders>
            <w:shd w:val="clear" w:color="auto" w:fill="D6E3BC"/>
          </w:tcPr>
          <w:p w14:paraId="5CAEE502" w14:textId="77777777" w:rsidR="006B604F" w:rsidRDefault="5388949B" w:rsidP="526AE12E">
            <w:pPr>
              <w:jc w:val="center"/>
              <w:textAlignment w:val="baseline"/>
              <w:rPr>
                <w:rFonts w:ascii="Arial" w:eastAsia="Arial" w:hAnsi="Arial" w:cs="Arial"/>
                <w:b/>
                <w:bCs/>
                <w:color w:val="000000" w:themeColor="text1"/>
                <w:sz w:val="22"/>
                <w:szCs w:val="22"/>
              </w:rPr>
            </w:pPr>
            <w:r w:rsidRPr="526AE12E">
              <w:rPr>
                <w:rFonts w:ascii="Arial" w:eastAsia="Arial" w:hAnsi="Arial" w:cs="Arial"/>
                <w:b/>
                <w:bCs/>
                <w:color w:val="000000" w:themeColor="text1"/>
                <w:sz w:val="22"/>
                <w:szCs w:val="22"/>
              </w:rPr>
              <w:t>RIJEČ ČINI RAZLIKU</w:t>
            </w:r>
          </w:p>
          <w:p w14:paraId="25937D73" w14:textId="77777777" w:rsidR="00A37AA6" w:rsidRDefault="00A37AA6" w:rsidP="00A37AA6">
            <w:pPr>
              <w:rPr>
                <w:rFonts w:ascii="Arial" w:eastAsia="Arial" w:hAnsi="Arial" w:cs="Arial"/>
                <w:b/>
                <w:bCs/>
                <w:color w:val="000000" w:themeColor="text1"/>
                <w:sz w:val="22"/>
                <w:szCs w:val="22"/>
              </w:rPr>
            </w:pPr>
          </w:p>
          <w:p w14:paraId="0617FAB9" w14:textId="26405F4C" w:rsidR="00A37AA6" w:rsidRPr="00A37AA6" w:rsidRDefault="00A37AA6" w:rsidP="00A37AA6">
            <w:pPr>
              <w:tabs>
                <w:tab w:val="left" w:pos="6372"/>
              </w:tabs>
              <w:rPr>
                <w:rFonts w:ascii="Arial" w:eastAsia="Arial" w:hAnsi="Arial" w:cs="Arial"/>
                <w:sz w:val="22"/>
                <w:szCs w:val="22"/>
              </w:rPr>
            </w:pPr>
            <w:r>
              <w:rPr>
                <w:rFonts w:ascii="Arial" w:eastAsia="Arial" w:hAnsi="Arial" w:cs="Arial"/>
                <w:sz w:val="22"/>
                <w:szCs w:val="22"/>
              </w:rPr>
              <w:tab/>
            </w:r>
          </w:p>
        </w:tc>
      </w:tr>
      <w:tr w:rsidR="006B604F" w:rsidRPr="005C629B" w14:paraId="02D9F728" w14:textId="77777777" w:rsidTr="00A37AA6">
        <w:tc>
          <w:tcPr>
            <w:tcW w:w="2447" w:type="dxa"/>
            <w:tcBorders>
              <w:top w:val="single" w:sz="6" w:space="0" w:color="auto"/>
              <w:left w:val="single" w:sz="6" w:space="0" w:color="auto"/>
              <w:bottom w:val="single" w:sz="6" w:space="0" w:color="auto"/>
              <w:right w:val="single" w:sz="6" w:space="0" w:color="auto"/>
            </w:tcBorders>
            <w:shd w:val="clear" w:color="auto" w:fill="auto"/>
            <w:hideMark/>
          </w:tcPr>
          <w:p w14:paraId="78EACC46" w14:textId="77777777" w:rsidR="006B604F" w:rsidRPr="006B604F" w:rsidRDefault="006B604F" w:rsidP="00A70CF3">
            <w:pPr>
              <w:rPr>
                <w:b/>
                <w:bCs/>
                <w:i/>
                <w:iCs/>
              </w:rPr>
            </w:pPr>
            <w:r w:rsidRPr="006B604F">
              <w:rPr>
                <w:b/>
                <w:bCs/>
                <w:i/>
                <w:iCs/>
              </w:rPr>
              <w:t>Ciljevi </w:t>
            </w:r>
          </w:p>
        </w:tc>
        <w:tc>
          <w:tcPr>
            <w:tcW w:w="7273" w:type="dxa"/>
            <w:tcBorders>
              <w:top w:val="single" w:sz="6" w:space="0" w:color="auto"/>
              <w:left w:val="single" w:sz="6" w:space="0" w:color="auto"/>
              <w:bottom w:val="single" w:sz="6" w:space="0" w:color="auto"/>
              <w:right w:val="single" w:sz="6" w:space="0" w:color="auto"/>
            </w:tcBorders>
            <w:shd w:val="clear" w:color="auto" w:fill="auto"/>
          </w:tcPr>
          <w:p w14:paraId="77C264C2" w14:textId="0EE16005" w:rsidR="006B604F" w:rsidRPr="00A37AA6" w:rsidRDefault="64165A94" w:rsidP="526AE12E">
            <w:pPr>
              <w:jc w:val="both"/>
              <w:textAlignment w:val="baseline"/>
            </w:pPr>
            <w:r w:rsidRPr="00A37AA6">
              <w:rPr>
                <w:rFonts w:eastAsia="Arial"/>
                <w:color w:val="333333"/>
              </w:rPr>
              <w:t>Projekt je motiviran ovogodišnjom temom Mjeseca hrvatske knjige : prevođenjem i prevoditeljstvom.</w:t>
            </w:r>
          </w:p>
          <w:p w14:paraId="5064E54F" w14:textId="2663145C" w:rsidR="006B604F" w:rsidRPr="00A37AA6" w:rsidRDefault="64165A94" w:rsidP="526AE12E">
            <w:pPr>
              <w:jc w:val="both"/>
              <w:textAlignment w:val="baseline"/>
            </w:pPr>
            <w:r w:rsidRPr="00A37AA6">
              <w:rPr>
                <w:rFonts w:eastAsia="Arial"/>
                <w:color w:val="333333"/>
              </w:rPr>
              <w:t>Cilj je ovogodišnje manifestacije ukazati na važnost prevoditelja, podsjetiti na neprocjenjivu vrijednost književnog prevođenja zahvaljujući kojemu strana književnost, njezini klasici i suvremenici, hrvatskim čitateljima prestaju biti strani. Također je bitno osvijestiti i važnost prevođenja s hrvatskog jezika kako bi se i hrvatska književnost približila europskoj i stranoj publici.</w:t>
            </w:r>
          </w:p>
          <w:p w14:paraId="284F3CBD" w14:textId="1806BC02" w:rsidR="006B604F" w:rsidRPr="00A37AA6" w:rsidRDefault="64165A94" w:rsidP="526AE12E">
            <w:pPr>
              <w:jc w:val="both"/>
              <w:textAlignment w:val="baseline"/>
            </w:pPr>
            <w:r w:rsidRPr="00A37AA6">
              <w:rPr>
                <w:rFonts w:eastAsia="Arial"/>
                <w:color w:val="333333"/>
              </w:rPr>
              <w:t>Cilj je i  povezati nastavu Hrvatskog i Engleskog jezika i ostvariti ishode međupredmetnih tema</w:t>
            </w:r>
          </w:p>
        </w:tc>
      </w:tr>
      <w:tr w:rsidR="006B604F" w:rsidRPr="005C629B" w14:paraId="45492D92" w14:textId="77777777" w:rsidTr="00A37AA6">
        <w:tc>
          <w:tcPr>
            <w:tcW w:w="2447" w:type="dxa"/>
            <w:tcBorders>
              <w:top w:val="single" w:sz="6" w:space="0" w:color="auto"/>
              <w:left w:val="single" w:sz="6" w:space="0" w:color="auto"/>
              <w:bottom w:val="single" w:sz="6" w:space="0" w:color="auto"/>
              <w:right w:val="single" w:sz="6" w:space="0" w:color="auto"/>
            </w:tcBorders>
            <w:shd w:val="clear" w:color="auto" w:fill="auto"/>
            <w:hideMark/>
          </w:tcPr>
          <w:p w14:paraId="7EEB5A7F" w14:textId="77777777" w:rsidR="006B604F" w:rsidRPr="006B604F" w:rsidRDefault="006B604F" w:rsidP="00A70CF3">
            <w:pPr>
              <w:rPr>
                <w:b/>
                <w:bCs/>
                <w:i/>
                <w:iCs/>
              </w:rPr>
            </w:pPr>
            <w:r w:rsidRPr="006B604F">
              <w:rPr>
                <w:b/>
                <w:bCs/>
                <w:i/>
                <w:iCs/>
              </w:rPr>
              <w:t>Namjena aktivnosti </w:t>
            </w:r>
          </w:p>
        </w:tc>
        <w:tc>
          <w:tcPr>
            <w:tcW w:w="7273" w:type="dxa"/>
            <w:tcBorders>
              <w:top w:val="single" w:sz="6" w:space="0" w:color="auto"/>
              <w:left w:val="single" w:sz="6" w:space="0" w:color="auto"/>
              <w:bottom w:val="single" w:sz="6" w:space="0" w:color="auto"/>
              <w:right w:val="single" w:sz="6" w:space="0" w:color="auto"/>
            </w:tcBorders>
            <w:shd w:val="clear" w:color="auto" w:fill="auto"/>
          </w:tcPr>
          <w:p w14:paraId="02FF8E3B" w14:textId="79C03703" w:rsidR="006B604F" w:rsidRPr="00A37AA6" w:rsidRDefault="48D7C546" w:rsidP="526AE12E">
            <w:pPr>
              <w:jc w:val="both"/>
              <w:textAlignment w:val="baseline"/>
              <w:rPr>
                <w:rFonts w:eastAsia="Arial"/>
                <w:color w:val="333333"/>
              </w:rPr>
            </w:pPr>
            <w:r w:rsidRPr="00A37AA6">
              <w:rPr>
                <w:rFonts w:eastAsia="Arial"/>
                <w:color w:val="333333"/>
              </w:rPr>
              <w:t>Uključiti se u Mjesec hrvatske knjige</w:t>
            </w:r>
            <w:r w:rsidR="3D208B00" w:rsidRPr="00A37AA6">
              <w:rPr>
                <w:rFonts w:eastAsia="Arial"/>
                <w:color w:val="333333"/>
              </w:rPr>
              <w:t xml:space="preserve"> 2023</w:t>
            </w:r>
            <w:r w:rsidRPr="00A37AA6">
              <w:rPr>
                <w:rFonts w:eastAsia="Arial"/>
                <w:color w:val="333333"/>
              </w:rPr>
              <w:t xml:space="preserve">. Ovogodišnja tema MHK-a   </w:t>
            </w:r>
            <w:r w:rsidR="04FF990B" w:rsidRPr="00A37AA6">
              <w:rPr>
                <w:rFonts w:eastAsia="Arial"/>
                <w:color w:val="333333"/>
              </w:rPr>
              <w:t>je</w:t>
            </w:r>
            <w:r w:rsidRPr="00A37AA6">
              <w:rPr>
                <w:rFonts w:eastAsia="Arial"/>
                <w:color w:val="333333"/>
              </w:rPr>
              <w:t xml:space="preserve"> prevođenje.</w:t>
            </w:r>
          </w:p>
          <w:p w14:paraId="5DABDAB2" w14:textId="263F5F43" w:rsidR="006B604F" w:rsidRPr="00A37AA6" w:rsidRDefault="48D7C546" w:rsidP="526AE12E">
            <w:pPr>
              <w:jc w:val="both"/>
              <w:textAlignment w:val="baseline"/>
            </w:pPr>
            <w:r w:rsidRPr="00A37AA6">
              <w:t xml:space="preserve"> </w:t>
            </w:r>
          </w:p>
          <w:p w14:paraId="3F49AC25" w14:textId="7AB5772F" w:rsidR="006B604F" w:rsidRPr="00A37AA6" w:rsidRDefault="48D7C546" w:rsidP="526AE12E">
            <w:pPr>
              <w:jc w:val="both"/>
              <w:textAlignment w:val="baseline"/>
            </w:pPr>
            <w:r w:rsidRPr="00A37AA6">
              <w:rPr>
                <w:rFonts w:eastAsia="Arial"/>
                <w:color w:val="333333"/>
              </w:rPr>
              <w:t xml:space="preserve">Projektom se namjerava poticati istraživačko učenje, izražavanje učeničkog doživljaja književnog teksta, ali i drugih umjetnosti, poticanje izražavanja stavova i mišljenja o književnom tekstu </w:t>
            </w:r>
            <w:r w:rsidR="1A945E27" w:rsidRPr="00A37AA6">
              <w:rPr>
                <w:rFonts w:eastAsia="Arial"/>
                <w:color w:val="333333"/>
              </w:rPr>
              <w:t xml:space="preserve">ili </w:t>
            </w:r>
            <w:r w:rsidRPr="00A37AA6">
              <w:rPr>
                <w:rFonts w:eastAsia="Arial"/>
                <w:color w:val="000000" w:themeColor="text1"/>
              </w:rPr>
              <w:t>glazbenom djelu  na temelju vlastitog čitalačkog i slušateljskog iskustva.</w:t>
            </w:r>
          </w:p>
          <w:p w14:paraId="12DCB1CE" w14:textId="5AD2BC42" w:rsidR="006B604F" w:rsidRPr="00A37AA6" w:rsidRDefault="48D7C546" w:rsidP="526AE12E">
            <w:pPr>
              <w:jc w:val="both"/>
              <w:textAlignment w:val="baseline"/>
            </w:pPr>
            <w:r w:rsidRPr="00A37AA6">
              <w:rPr>
                <w:rFonts w:eastAsia="Arial"/>
                <w:color w:val="000000" w:themeColor="text1"/>
              </w:rPr>
              <w:t>Potiče se i opisivanje razlika između djela visoke i djela popularne  kulture (različitih umjetnosti ) na primjerima.</w:t>
            </w:r>
          </w:p>
          <w:p w14:paraId="3BB54B8D" w14:textId="177CD72D" w:rsidR="006B604F" w:rsidRPr="00A37AA6" w:rsidRDefault="48D7C546" w:rsidP="526AE12E">
            <w:pPr>
              <w:jc w:val="both"/>
              <w:textAlignment w:val="baseline"/>
            </w:pPr>
            <w:r w:rsidRPr="00A37AA6">
              <w:t xml:space="preserve"> </w:t>
            </w:r>
          </w:p>
          <w:p w14:paraId="766CB7C3" w14:textId="4BD38529" w:rsidR="006B604F" w:rsidRPr="00A37AA6" w:rsidRDefault="48D7C546" w:rsidP="526AE12E">
            <w:pPr>
              <w:jc w:val="both"/>
              <w:textAlignment w:val="baseline"/>
            </w:pPr>
            <w:r w:rsidRPr="00A37AA6">
              <w:rPr>
                <w:rFonts w:eastAsia="Arial"/>
                <w:color w:val="000000" w:themeColor="text1"/>
              </w:rPr>
              <w:t>Učenici će različitim strategijama ostvariti ishode književnosti i stvaralaštva i medijske kulture te ih povezati s ishodima Engleskog jezika.</w:t>
            </w:r>
          </w:p>
          <w:p w14:paraId="7492F836" w14:textId="26FB89D5" w:rsidR="006B604F" w:rsidRPr="005C629B" w:rsidRDefault="006B604F" w:rsidP="526AE12E">
            <w:pPr>
              <w:jc w:val="both"/>
              <w:textAlignment w:val="baseline"/>
            </w:pPr>
          </w:p>
        </w:tc>
      </w:tr>
      <w:tr w:rsidR="006B604F" w:rsidRPr="005C629B" w14:paraId="2B623E83" w14:textId="77777777" w:rsidTr="00A37AA6">
        <w:tc>
          <w:tcPr>
            <w:tcW w:w="2447" w:type="dxa"/>
            <w:tcBorders>
              <w:top w:val="single" w:sz="6" w:space="0" w:color="auto"/>
              <w:left w:val="single" w:sz="6" w:space="0" w:color="auto"/>
              <w:bottom w:val="single" w:sz="6" w:space="0" w:color="auto"/>
              <w:right w:val="single" w:sz="6" w:space="0" w:color="auto"/>
            </w:tcBorders>
            <w:shd w:val="clear" w:color="auto" w:fill="auto"/>
            <w:hideMark/>
          </w:tcPr>
          <w:p w14:paraId="236620EB" w14:textId="77777777" w:rsidR="006B604F" w:rsidRPr="006B604F" w:rsidRDefault="006B604F" w:rsidP="00A70CF3">
            <w:pPr>
              <w:rPr>
                <w:b/>
                <w:bCs/>
                <w:i/>
                <w:iCs/>
              </w:rPr>
            </w:pPr>
            <w:r w:rsidRPr="006B604F">
              <w:rPr>
                <w:b/>
                <w:bCs/>
                <w:i/>
                <w:iCs/>
              </w:rPr>
              <w:t>Nositelj </w:t>
            </w:r>
          </w:p>
        </w:tc>
        <w:tc>
          <w:tcPr>
            <w:tcW w:w="7273" w:type="dxa"/>
            <w:tcBorders>
              <w:top w:val="single" w:sz="6" w:space="0" w:color="auto"/>
              <w:left w:val="single" w:sz="6" w:space="0" w:color="auto"/>
              <w:bottom w:val="single" w:sz="6" w:space="0" w:color="auto"/>
              <w:right w:val="single" w:sz="6" w:space="0" w:color="auto"/>
            </w:tcBorders>
            <w:shd w:val="clear" w:color="auto" w:fill="auto"/>
          </w:tcPr>
          <w:p w14:paraId="200999E9" w14:textId="6A4DFA97" w:rsidR="006B604F" w:rsidRPr="00A37AA6" w:rsidRDefault="449698CC" w:rsidP="526AE12E">
            <w:pPr>
              <w:jc w:val="both"/>
              <w:rPr>
                <w:rFonts w:eastAsia="Arial"/>
                <w:color w:val="000000" w:themeColor="text1"/>
              </w:rPr>
            </w:pPr>
            <w:r w:rsidRPr="00A37AA6">
              <w:t xml:space="preserve"> </w:t>
            </w:r>
            <w:r w:rsidR="26B95A05" w:rsidRPr="00A37AA6">
              <w:rPr>
                <w:rFonts w:eastAsia="Arial"/>
                <w:color w:val="000000" w:themeColor="text1"/>
              </w:rPr>
              <w:t>Jasna Novak,</w:t>
            </w:r>
            <w:r w:rsidR="4AF1E1A7" w:rsidRPr="00A37AA6">
              <w:rPr>
                <w:rFonts w:eastAsia="Arial"/>
                <w:color w:val="000000" w:themeColor="text1"/>
              </w:rPr>
              <w:t xml:space="preserve"> </w:t>
            </w:r>
            <w:r w:rsidR="26B95A05" w:rsidRPr="00A37AA6">
              <w:rPr>
                <w:rFonts w:eastAsia="Arial"/>
                <w:color w:val="000000" w:themeColor="text1"/>
              </w:rPr>
              <w:t xml:space="preserve">prof.  i Sunčana Letina, prof. </w:t>
            </w:r>
          </w:p>
        </w:tc>
      </w:tr>
      <w:tr w:rsidR="006B604F" w:rsidRPr="005C629B" w14:paraId="6196DB3A" w14:textId="77777777" w:rsidTr="00A37AA6">
        <w:tc>
          <w:tcPr>
            <w:tcW w:w="2447" w:type="dxa"/>
            <w:tcBorders>
              <w:top w:val="single" w:sz="6" w:space="0" w:color="auto"/>
              <w:left w:val="single" w:sz="6" w:space="0" w:color="auto"/>
              <w:bottom w:val="single" w:sz="6" w:space="0" w:color="auto"/>
              <w:right w:val="single" w:sz="6" w:space="0" w:color="auto"/>
            </w:tcBorders>
            <w:shd w:val="clear" w:color="auto" w:fill="auto"/>
            <w:hideMark/>
          </w:tcPr>
          <w:p w14:paraId="7304EA46" w14:textId="77777777" w:rsidR="006B604F" w:rsidRPr="006B604F" w:rsidRDefault="006B604F" w:rsidP="00A70CF3">
            <w:pPr>
              <w:rPr>
                <w:b/>
                <w:bCs/>
                <w:i/>
                <w:iCs/>
              </w:rPr>
            </w:pPr>
            <w:r w:rsidRPr="006B604F">
              <w:rPr>
                <w:b/>
                <w:bCs/>
                <w:i/>
                <w:iCs/>
              </w:rPr>
              <w:t>Način ostvarenja </w:t>
            </w:r>
          </w:p>
        </w:tc>
        <w:tc>
          <w:tcPr>
            <w:tcW w:w="7273" w:type="dxa"/>
            <w:tcBorders>
              <w:top w:val="single" w:sz="6" w:space="0" w:color="auto"/>
              <w:left w:val="single" w:sz="6" w:space="0" w:color="auto"/>
              <w:bottom w:val="single" w:sz="6" w:space="0" w:color="auto"/>
              <w:right w:val="single" w:sz="6" w:space="0" w:color="auto"/>
            </w:tcBorders>
            <w:shd w:val="clear" w:color="auto" w:fill="auto"/>
          </w:tcPr>
          <w:p w14:paraId="5844C718" w14:textId="54BCFE04" w:rsidR="006B604F" w:rsidRPr="00A37AA6" w:rsidRDefault="1FE46691" w:rsidP="526AE12E">
            <w:pPr>
              <w:jc w:val="both"/>
            </w:pPr>
            <w:r w:rsidRPr="00A37AA6">
              <w:rPr>
                <w:rFonts w:eastAsia="Arial"/>
                <w:color w:val="000000" w:themeColor="text1"/>
              </w:rPr>
              <w:t>Projekt će osmisliti učenici 2.B  razreda</w:t>
            </w:r>
            <w:r w:rsidR="40311F4C" w:rsidRPr="00A37AA6">
              <w:rPr>
                <w:rFonts w:eastAsia="Arial"/>
                <w:color w:val="000000" w:themeColor="text1"/>
              </w:rPr>
              <w:t xml:space="preserve"> ( moguće je i angažiranje učenika iz drugih razrednih odjela)</w:t>
            </w:r>
            <w:r w:rsidRPr="00A37AA6">
              <w:rPr>
                <w:rFonts w:eastAsia="Arial"/>
                <w:color w:val="000000" w:themeColor="text1"/>
              </w:rPr>
              <w:t xml:space="preserve"> s nastavnicama Hrvatskog jezika i Engleskog jezika prema određenim ciljevima u suradničkom radu. Istraživat</w:t>
            </w:r>
            <w:r w:rsidR="128F1DEE" w:rsidRPr="00A37AA6">
              <w:rPr>
                <w:rFonts w:eastAsia="Arial"/>
                <w:color w:val="000000" w:themeColor="text1"/>
              </w:rPr>
              <w:t xml:space="preserve"> </w:t>
            </w:r>
            <w:r w:rsidRPr="00A37AA6">
              <w:rPr>
                <w:rFonts w:eastAsia="Arial"/>
                <w:color w:val="000000" w:themeColor="text1"/>
              </w:rPr>
              <w:t xml:space="preserve">će </w:t>
            </w:r>
            <w:r w:rsidR="7E24A69B" w:rsidRPr="00A37AA6">
              <w:rPr>
                <w:rFonts w:eastAsia="Arial"/>
                <w:color w:val="000000" w:themeColor="text1"/>
              </w:rPr>
              <w:t xml:space="preserve">i prevoditi </w:t>
            </w:r>
            <w:r w:rsidRPr="00A37AA6">
              <w:rPr>
                <w:rFonts w:eastAsia="Arial"/>
                <w:color w:val="000000" w:themeColor="text1"/>
              </w:rPr>
              <w:t xml:space="preserve">tekstove književnih djela, osobito  modernu i klasičnu liriku. </w:t>
            </w:r>
            <w:r w:rsidRPr="00A37AA6">
              <w:t xml:space="preserve"> </w:t>
            </w:r>
          </w:p>
        </w:tc>
      </w:tr>
      <w:tr w:rsidR="006B604F" w:rsidRPr="005C629B" w14:paraId="0D1FB7C4" w14:textId="77777777" w:rsidTr="00A37AA6">
        <w:tc>
          <w:tcPr>
            <w:tcW w:w="2447" w:type="dxa"/>
            <w:tcBorders>
              <w:top w:val="single" w:sz="6" w:space="0" w:color="auto"/>
              <w:left w:val="single" w:sz="6" w:space="0" w:color="auto"/>
              <w:bottom w:val="single" w:sz="6" w:space="0" w:color="auto"/>
              <w:right w:val="single" w:sz="6" w:space="0" w:color="auto"/>
            </w:tcBorders>
            <w:shd w:val="clear" w:color="auto" w:fill="auto"/>
            <w:hideMark/>
          </w:tcPr>
          <w:p w14:paraId="73653568" w14:textId="77777777" w:rsidR="006B604F" w:rsidRPr="006B604F" w:rsidRDefault="006B604F" w:rsidP="00A70CF3">
            <w:pPr>
              <w:rPr>
                <w:b/>
                <w:bCs/>
                <w:i/>
                <w:iCs/>
              </w:rPr>
            </w:pPr>
            <w:r w:rsidRPr="006B604F">
              <w:rPr>
                <w:b/>
                <w:bCs/>
                <w:i/>
                <w:iCs/>
              </w:rPr>
              <w:t>Vremenik </w:t>
            </w:r>
          </w:p>
        </w:tc>
        <w:tc>
          <w:tcPr>
            <w:tcW w:w="7273" w:type="dxa"/>
            <w:tcBorders>
              <w:top w:val="single" w:sz="6" w:space="0" w:color="auto"/>
              <w:left w:val="single" w:sz="6" w:space="0" w:color="auto"/>
              <w:bottom w:val="single" w:sz="6" w:space="0" w:color="auto"/>
              <w:right w:val="single" w:sz="6" w:space="0" w:color="auto"/>
            </w:tcBorders>
            <w:shd w:val="clear" w:color="auto" w:fill="auto"/>
          </w:tcPr>
          <w:p w14:paraId="0CBEC1DB" w14:textId="59E5E12B" w:rsidR="006B604F" w:rsidRPr="00A37AA6" w:rsidRDefault="5B34183C" w:rsidP="526AE12E">
            <w:pPr>
              <w:jc w:val="both"/>
            </w:pPr>
            <w:r w:rsidRPr="00A37AA6">
              <w:rPr>
                <w:rFonts w:eastAsia="Arial"/>
                <w:color w:val="000000" w:themeColor="text1"/>
              </w:rPr>
              <w:t xml:space="preserve">Vrijeme održavanja ovog projekta je od rujna do studenog 2023. godine </w:t>
            </w:r>
            <w:r w:rsidR="399382AB" w:rsidRPr="00A37AA6">
              <w:rPr>
                <w:rFonts w:eastAsia="Arial"/>
                <w:color w:val="000000" w:themeColor="text1"/>
              </w:rPr>
              <w:t>U mjesecu rujnu donosi se plan rada, projekt se priprema od početka rujna, prezentacija će se planirati prema interesima i mogućnostima učenika</w:t>
            </w:r>
            <w:r w:rsidRPr="00A37AA6">
              <w:rPr>
                <w:rFonts w:eastAsia="Arial"/>
                <w:color w:val="000000" w:themeColor="text1"/>
              </w:rPr>
              <w:t xml:space="preserve">  </w:t>
            </w:r>
            <w:r w:rsidR="449698CC" w:rsidRPr="00A37AA6">
              <w:rPr>
                <w:rFonts w:eastAsia="Arial"/>
                <w:color w:val="000000" w:themeColor="text1"/>
              </w:rPr>
              <w:t xml:space="preserve"> </w:t>
            </w:r>
            <w:r w:rsidR="449698CC" w:rsidRPr="00A37AA6">
              <w:t xml:space="preserve"> </w:t>
            </w:r>
          </w:p>
        </w:tc>
      </w:tr>
      <w:tr w:rsidR="006B604F" w:rsidRPr="005C629B" w14:paraId="04404895" w14:textId="77777777" w:rsidTr="00A37AA6">
        <w:tc>
          <w:tcPr>
            <w:tcW w:w="2447" w:type="dxa"/>
            <w:tcBorders>
              <w:top w:val="single" w:sz="6" w:space="0" w:color="auto"/>
              <w:left w:val="single" w:sz="6" w:space="0" w:color="auto"/>
              <w:bottom w:val="single" w:sz="6" w:space="0" w:color="auto"/>
              <w:right w:val="single" w:sz="6" w:space="0" w:color="auto"/>
            </w:tcBorders>
            <w:shd w:val="clear" w:color="auto" w:fill="auto"/>
            <w:hideMark/>
          </w:tcPr>
          <w:p w14:paraId="14D99F71" w14:textId="77777777" w:rsidR="006B604F" w:rsidRPr="00A37AA6" w:rsidRDefault="449698CC" w:rsidP="526AE12E">
            <w:pPr>
              <w:jc w:val="both"/>
              <w:rPr>
                <w:rFonts w:eastAsia="Arial"/>
                <w:b/>
                <w:bCs/>
                <w:i/>
                <w:iCs/>
                <w:color w:val="000000" w:themeColor="text1"/>
                <w:sz w:val="22"/>
                <w:szCs w:val="22"/>
              </w:rPr>
            </w:pPr>
            <w:r w:rsidRPr="00A37AA6">
              <w:rPr>
                <w:rFonts w:eastAsia="Arial"/>
                <w:b/>
                <w:bCs/>
                <w:i/>
                <w:iCs/>
                <w:color w:val="000000" w:themeColor="text1"/>
                <w:sz w:val="22"/>
                <w:szCs w:val="22"/>
              </w:rPr>
              <w:t>Troškovnik </w:t>
            </w:r>
          </w:p>
        </w:tc>
        <w:tc>
          <w:tcPr>
            <w:tcW w:w="7273" w:type="dxa"/>
            <w:tcBorders>
              <w:top w:val="single" w:sz="6" w:space="0" w:color="auto"/>
              <w:left w:val="single" w:sz="6" w:space="0" w:color="auto"/>
              <w:bottom w:val="single" w:sz="6" w:space="0" w:color="auto"/>
              <w:right w:val="single" w:sz="6" w:space="0" w:color="auto"/>
            </w:tcBorders>
            <w:shd w:val="clear" w:color="auto" w:fill="auto"/>
          </w:tcPr>
          <w:p w14:paraId="7BC65F3B" w14:textId="44B70C85" w:rsidR="006B604F" w:rsidRPr="00A37AA6" w:rsidRDefault="7FD007FB" w:rsidP="526AE12E">
            <w:pPr>
              <w:jc w:val="both"/>
              <w:rPr>
                <w:rFonts w:eastAsia="Arial"/>
              </w:rPr>
            </w:pPr>
            <w:r w:rsidRPr="00A37AA6">
              <w:rPr>
                <w:rFonts w:eastAsia="Arial"/>
                <w:color w:val="000000" w:themeColor="text1"/>
              </w:rPr>
              <w:t>Minimalni troškovi koje će snositi Gradska knjižnica i Srednja škola Petra Šegedina</w:t>
            </w:r>
          </w:p>
        </w:tc>
      </w:tr>
      <w:tr w:rsidR="006B604F" w:rsidRPr="005C629B" w14:paraId="6CF77F11" w14:textId="77777777" w:rsidTr="00A37AA6">
        <w:tc>
          <w:tcPr>
            <w:tcW w:w="2447" w:type="dxa"/>
            <w:tcBorders>
              <w:top w:val="single" w:sz="6" w:space="0" w:color="auto"/>
              <w:left w:val="single" w:sz="6" w:space="0" w:color="auto"/>
              <w:bottom w:val="single" w:sz="6" w:space="0" w:color="auto"/>
              <w:right w:val="single" w:sz="6" w:space="0" w:color="auto"/>
            </w:tcBorders>
            <w:shd w:val="clear" w:color="auto" w:fill="auto"/>
            <w:hideMark/>
          </w:tcPr>
          <w:p w14:paraId="312D3035" w14:textId="77777777" w:rsidR="006B604F" w:rsidRPr="006B604F" w:rsidRDefault="449698CC" w:rsidP="526AE12E">
            <w:pPr>
              <w:rPr>
                <w:rFonts w:ascii="Arial" w:eastAsia="Arial" w:hAnsi="Arial" w:cs="Arial"/>
                <w:color w:val="000000" w:themeColor="text1"/>
                <w:sz w:val="22"/>
                <w:szCs w:val="22"/>
              </w:rPr>
            </w:pPr>
            <w:r w:rsidRPr="526AE12E">
              <w:rPr>
                <w:b/>
                <w:bCs/>
                <w:i/>
                <w:iCs/>
              </w:rPr>
              <w:t>Način vrednovanja i korištenja rezultata</w:t>
            </w:r>
            <w:r w:rsidRPr="526AE12E">
              <w:rPr>
                <w:rFonts w:ascii="Arial" w:eastAsia="Arial" w:hAnsi="Arial" w:cs="Arial"/>
                <w:color w:val="000000" w:themeColor="text1"/>
                <w:sz w:val="22"/>
                <w:szCs w:val="22"/>
              </w:rPr>
              <w:t> </w:t>
            </w:r>
          </w:p>
        </w:tc>
        <w:tc>
          <w:tcPr>
            <w:tcW w:w="7273" w:type="dxa"/>
            <w:tcBorders>
              <w:top w:val="single" w:sz="6" w:space="0" w:color="auto"/>
              <w:left w:val="single" w:sz="6" w:space="0" w:color="auto"/>
              <w:bottom w:val="single" w:sz="6" w:space="0" w:color="auto"/>
              <w:right w:val="single" w:sz="6" w:space="0" w:color="auto"/>
            </w:tcBorders>
            <w:shd w:val="clear" w:color="auto" w:fill="auto"/>
          </w:tcPr>
          <w:p w14:paraId="6E6DB796" w14:textId="4D662563" w:rsidR="006B604F" w:rsidRPr="00A37AA6" w:rsidRDefault="1EE74246" w:rsidP="526AE12E">
            <w:pPr>
              <w:jc w:val="both"/>
            </w:pPr>
            <w:r w:rsidRPr="00A37AA6">
              <w:rPr>
                <w:rFonts w:eastAsia="Arial"/>
                <w:color w:val="000000" w:themeColor="text1"/>
              </w:rPr>
              <w:t>Kontinuirano se provode vrednovanje za učenje i  vršnjačko vrednovanje kao oblici formativnog vrednovanja koje dogovaraju učenici  s predmetnim nastavnikom.</w:t>
            </w:r>
          </w:p>
          <w:p w14:paraId="71F19368" w14:textId="674B829F" w:rsidR="006B604F" w:rsidRPr="00A37AA6" w:rsidRDefault="1EE74246" w:rsidP="526AE12E">
            <w:pPr>
              <w:jc w:val="both"/>
            </w:pPr>
            <w:r w:rsidRPr="00A37AA6">
              <w:rPr>
                <w:rFonts w:eastAsia="Arial"/>
                <w:color w:val="000000" w:themeColor="text1"/>
              </w:rPr>
              <w:t>Projekt se provodi kao stvaralačko istraživanje za koje je predviđeno samo formativno vrednovanje.</w:t>
            </w:r>
          </w:p>
          <w:p w14:paraId="7147138D" w14:textId="0AC26C93" w:rsidR="006B604F" w:rsidRPr="00A37AA6" w:rsidRDefault="1EE74246" w:rsidP="526AE12E">
            <w:pPr>
              <w:jc w:val="both"/>
            </w:pPr>
            <w:r w:rsidRPr="00A37AA6">
              <w:rPr>
                <w:rFonts w:eastAsia="Arial"/>
                <w:color w:val="000000" w:themeColor="text1"/>
              </w:rPr>
              <w:t>U završnoj prezentaciji mogu se vred</w:t>
            </w:r>
            <w:r w:rsidR="00A37AA6">
              <w:rPr>
                <w:rFonts w:eastAsia="Arial"/>
                <w:color w:val="000000" w:themeColor="text1"/>
              </w:rPr>
              <w:t>n</w:t>
            </w:r>
            <w:r w:rsidRPr="00A37AA6">
              <w:rPr>
                <w:rFonts w:eastAsia="Arial"/>
                <w:color w:val="000000" w:themeColor="text1"/>
              </w:rPr>
              <w:t>ovati ishodi iz područja kulture i medija.</w:t>
            </w:r>
          </w:p>
          <w:p w14:paraId="4D59113F" w14:textId="035BAFE2" w:rsidR="006B604F" w:rsidRPr="00A37AA6" w:rsidRDefault="006B604F" w:rsidP="526AE12E">
            <w:pPr>
              <w:jc w:val="both"/>
              <w:rPr>
                <w:rFonts w:eastAsia="Arial"/>
                <w:color w:val="000000" w:themeColor="text1"/>
              </w:rPr>
            </w:pPr>
          </w:p>
        </w:tc>
      </w:tr>
    </w:tbl>
    <w:p w14:paraId="6DD29F91" w14:textId="77777777" w:rsidR="001750B0" w:rsidRPr="00364AAA" w:rsidRDefault="001750B0" w:rsidP="001750B0">
      <w:pPr>
        <w:textAlignment w:val="baseline"/>
      </w:pPr>
      <w:r w:rsidRPr="00364AAA">
        <w:t> </w:t>
      </w:r>
    </w:p>
    <w:p w14:paraId="44406933" w14:textId="77777777" w:rsidR="001750B0" w:rsidRDefault="6FE7EA93" w:rsidP="001750B0">
      <w:pPr>
        <w:textAlignment w:val="baseline"/>
      </w:pPr>
      <w:r>
        <w:t> </w:t>
      </w:r>
    </w:p>
    <w:p w14:paraId="4D1AD72E" w14:textId="2063A4EB" w:rsidR="526AE12E" w:rsidRDefault="526AE12E" w:rsidP="526AE12E"/>
    <w:p w14:paraId="6F14E7A0" w14:textId="30ADE9B4" w:rsidR="526AE12E" w:rsidRDefault="526AE12E" w:rsidP="526AE12E"/>
    <w:p w14:paraId="5709673D" w14:textId="5324E7EC" w:rsidR="526AE12E" w:rsidRDefault="526AE12E" w:rsidP="526AE12E"/>
    <w:p w14:paraId="7610962D" w14:textId="77777777" w:rsidR="006B604F" w:rsidRDefault="006B604F" w:rsidP="526AE12E">
      <w:pPr>
        <w:textAlignment w:val="baseline"/>
        <w:rPr>
          <w:b/>
          <w:bCs/>
        </w:rPr>
      </w:pPr>
    </w:p>
    <w:tbl>
      <w:tblPr>
        <w:tblStyle w:val="Reetkatablice"/>
        <w:tblW w:w="9184" w:type="dxa"/>
        <w:tblLayout w:type="fixed"/>
        <w:tblLook w:val="04A0" w:firstRow="1" w:lastRow="0" w:firstColumn="1" w:lastColumn="0" w:noHBand="0" w:noVBand="1"/>
      </w:tblPr>
      <w:tblGrid>
        <w:gridCol w:w="2400"/>
        <w:gridCol w:w="6784"/>
      </w:tblGrid>
      <w:tr w:rsidR="526AE12E" w:rsidRPr="00A37AA6" w14:paraId="527968F7"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0A09046" w14:textId="51860766" w:rsidR="526AE12E" w:rsidRPr="00A37AA6" w:rsidRDefault="526AE12E" w:rsidP="526AE12E">
            <w:pPr>
              <w:rPr>
                <w:rFonts w:eastAsia="Arial"/>
                <w:b/>
                <w:bCs/>
                <w:color w:val="000000" w:themeColor="text1"/>
              </w:rPr>
            </w:pPr>
            <w:r w:rsidRPr="00A37AA6">
              <w:rPr>
                <w:rFonts w:eastAsia="Arial"/>
                <w:b/>
                <w:bCs/>
                <w:color w:val="000000" w:themeColor="text1"/>
              </w:rPr>
              <w:t>Naziv aktivnosti</w:t>
            </w:r>
          </w:p>
        </w:tc>
        <w:tc>
          <w:tcPr>
            <w:tcW w:w="6784" w:type="dxa"/>
            <w:tcBorders>
              <w:top w:val="single" w:sz="8" w:space="0" w:color="auto"/>
              <w:left w:val="single" w:sz="8" w:space="0" w:color="auto"/>
              <w:bottom w:val="single" w:sz="8" w:space="0" w:color="auto"/>
              <w:right w:val="single" w:sz="8" w:space="0" w:color="auto"/>
            </w:tcBorders>
            <w:shd w:val="clear" w:color="auto" w:fill="D6E3BC"/>
            <w:tcMar>
              <w:left w:w="108" w:type="dxa"/>
              <w:right w:w="108" w:type="dxa"/>
            </w:tcMar>
          </w:tcPr>
          <w:p w14:paraId="7D63AA41" w14:textId="62CC1A24" w:rsidR="526AE12E" w:rsidRPr="00A37AA6" w:rsidRDefault="526AE12E" w:rsidP="00A37AA6">
            <w:pPr>
              <w:rPr>
                <w:rFonts w:eastAsia="Arial"/>
                <w:b/>
                <w:bCs/>
                <w:color w:val="000000" w:themeColor="text1"/>
              </w:rPr>
            </w:pPr>
            <w:r w:rsidRPr="00A37AA6">
              <w:rPr>
                <w:rFonts w:eastAsia="Arial"/>
                <w:b/>
                <w:bCs/>
                <w:color w:val="000000" w:themeColor="text1"/>
              </w:rPr>
              <w:t xml:space="preserve"> POTICAJNE BIOGRAFIJE</w:t>
            </w:r>
          </w:p>
          <w:p w14:paraId="60C337B2" w14:textId="6D862D44" w:rsidR="526AE12E" w:rsidRPr="00A37AA6" w:rsidRDefault="526AE12E" w:rsidP="00A37AA6">
            <w:pPr>
              <w:rPr>
                <w:rFonts w:eastAsia="Arial"/>
                <w:b/>
                <w:bCs/>
                <w:color w:val="000000" w:themeColor="text1"/>
              </w:rPr>
            </w:pPr>
            <w:r w:rsidRPr="00A37AA6">
              <w:rPr>
                <w:rFonts w:eastAsia="Arial"/>
                <w:b/>
                <w:bCs/>
                <w:color w:val="000000" w:themeColor="text1"/>
              </w:rPr>
              <w:t xml:space="preserve"> </w:t>
            </w:r>
          </w:p>
        </w:tc>
      </w:tr>
      <w:tr w:rsidR="526AE12E" w:rsidRPr="00A37AA6" w14:paraId="7E44D01E"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C5A3857" w14:textId="3558FA30" w:rsidR="526AE12E" w:rsidRPr="00A37AA6" w:rsidRDefault="526AE12E" w:rsidP="526AE12E">
            <w:pPr>
              <w:rPr>
                <w:rFonts w:eastAsia="Arial"/>
                <w:b/>
                <w:bCs/>
                <w:i/>
                <w:iCs/>
                <w:color w:val="000000" w:themeColor="text1"/>
              </w:rPr>
            </w:pPr>
            <w:r w:rsidRPr="00A37AA6">
              <w:rPr>
                <w:rFonts w:eastAsia="Arial"/>
                <w:b/>
                <w:bCs/>
                <w:i/>
                <w:iCs/>
                <w:color w:val="000000" w:themeColor="text1"/>
              </w:rPr>
              <w:t>Cilj aktivnosti</w:t>
            </w:r>
          </w:p>
        </w:tc>
        <w:tc>
          <w:tcPr>
            <w:tcW w:w="6784" w:type="dxa"/>
            <w:tcBorders>
              <w:top w:val="single" w:sz="8" w:space="0" w:color="auto"/>
              <w:left w:val="single" w:sz="8" w:space="0" w:color="auto"/>
              <w:bottom w:val="single" w:sz="8" w:space="0" w:color="auto"/>
              <w:right w:val="single" w:sz="8" w:space="0" w:color="auto"/>
            </w:tcBorders>
            <w:tcMar>
              <w:left w:w="108" w:type="dxa"/>
              <w:right w:w="108" w:type="dxa"/>
            </w:tcMar>
          </w:tcPr>
          <w:p w14:paraId="41FEE3E2" w14:textId="32899858" w:rsidR="526AE12E" w:rsidRPr="00A37AA6" w:rsidRDefault="526AE12E" w:rsidP="00A37AA6">
            <w:pPr>
              <w:spacing w:line="257" w:lineRule="auto"/>
              <w:rPr>
                <w:rFonts w:eastAsia="Arial"/>
                <w:color w:val="000000" w:themeColor="text1"/>
              </w:rPr>
            </w:pPr>
            <w:r w:rsidRPr="00A37AA6">
              <w:rPr>
                <w:rFonts w:eastAsia="Arial"/>
                <w:color w:val="000000" w:themeColor="text1"/>
              </w:rPr>
              <w:t>Poticati istraživačko učenje, izražavanje učeničkog doživljaja književnog teksta. Potiče se i opisivanje razlika između djela visoke i djela popularne  kulture.</w:t>
            </w:r>
          </w:p>
          <w:p w14:paraId="5A4EA16F" w14:textId="1E823345" w:rsidR="526AE12E" w:rsidRPr="00A37AA6" w:rsidRDefault="526AE12E" w:rsidP="00A37AA6">
            <w:pPr>
              <w:spacing w:line="257" w:lineRule="auto"/>
              <w:rPr>
                <w:rFonts w:eastAsia="Arial"/>
                <w:color w:val="000000" w:themeColor="text1"/>
              </w:rPr>
            </w:pPr>
            <w:r w:rsidRPr="00A37AA6">
              <w:rPr>
                <w:rFonts w:eastAsia="Arial"/>
                <w:color w:val="000000" w:themeColor="text1"/>
              </w:rPr>
              <w:t>Ishodi predmetnog kurikula za prvi razred četverogodišnjih škola i ishodi očekivanja međupredmetnih tema: A 1.1.; A1.2.; A1.3.;A1.4;    B1.1.B1.4.; C1.1.;C1.2.</w:t>
            </w:r>
          </w:p>
        </w:tc>
      </w:tr>
      <w:tr w:rsidR="526AE12E" w:rsidRPr="00A37AA6" w14:paraId="6B64E38E"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5F293487" w14:textId="0F3F0414" w:rsidR="526AE12E" w:rsidRPr="00A37AA6" w:rsidRDefault="526AE12E" w:rsidP="526AE12E">
            <w:pPr>
              <w:rPr>
                <w:rFonts w:eastAsia="Arial"/>
                <w:b/>
                <w:bCs/>
                <w:i/>
                <w:iCs/>
                <w:color w:val="000000" w:themeColor="text1"/>
              </w:rPr>
            </w:pPr>
            <w:r w:rsidRPr="00A37AA6">
              <w:rPr>
                <w:rFonts w:eastAsia="Arial"/>
                <w:b/>
                <w:bCs/>
                <w:i/>
                <w:iCs/>
                <w:color w:val="000000" w:themeColor="text1"/>
              </w:rPr>
              <w:t>Namjena aktivnosti</w:t>
            </w:r>
          </w:p>
        </w:tc>
        <w:tc>
          <w:tcPr>
            <w:tcW w:w="6784" w:type="dxa"/>
            <w:tcBorders>
              <w:top w:val="single" w:sz="8" w:space="0" w:color="auto"/>
              <w:left w:val="single" w:sz="8" w:space="0" w:color="auto"/>
              <w:bottom w:val="single" w:sz="8" w:space="0" w:color="auto"/>
              <w:right w:val="single" w:sz="8" w:space="0" w:color="auto"/>
            </w:tcBorders>
            <w:tcMar>
              <w:left w:w="108" w:type="dxa"/>
              <w:right w:w="108" w:type="dxa"/>
            </w:tcMar>
          </w:tcPr>
          <w:p w14:paraId="2A102CF0" w14:textId="7821BB64" w:rsidR="526AE12E" w:rsidRPr="00A37AA6" w:rsidRDefault="526AE12E" w:rsidP="00A37AA6">
            <w:pPr>
              <w:spacing w:line="257" w:lineRule="auto"/>
              <w:rPr>
                <w:rFonts w:eastAsia="Arial"/>
                <w:color w:val="000000" w:themeColor="text1"/>
              </w:rPr>
            </w:pPr>
            <w:r w:rsidRPr="00A37AA6">
              <w:rPr>
                <w:rFonts w:eastAsia="Arial"/>
                <w:color w:val="000000" w:themeColor="text1"/>
              </w:rPr>
              <w:t>Različitim strategijama učenja učenici ostvaruju zadane ishode. Istražujući biografije poznatih osoba, primjenjujući vještine čitanja, pisanja, govorenja i slušanja.</w:t>
            </w:r>
          </w:p>
          <w:p w14:paraId="1133B1A0" w14:textId="7F30C66B" w:rsidR="526AE12E" w:rsidRPr="00A37AA6" w:rsidRDefault="526AE12E" w:rsidP="00A37AA6">
            <w:pPr>
              <w:spacing w:line="257" w:lineRule="auto"/>
              <w:rPr>
                <w:rFonts w:eastAsia="Arial"/>
                <w:color w:val="000000" w:themeColor="text1"/>
              </w:rPr>
            </w:pPr>
            <w:r w:rsidRPr="00A37AA6">
              <w:rPr>
                <w:rFonts w:eastAsia="Arial"/>
                <w:color w:val="000000" w:themeColor="text1"/>
              </w:rPr>
              <w:t>Učenici uvježbavaju vještinu javnog govorenja te sažimanje i predstavljanje različitih vrsta tekstova.</w:t>
            </w:r>
          </w:p>
        </w:tc>
      </w:tr>
      <w:tr w:rsidR="526AE12E" w:rsidRPr="00A37AA6" w14:paraId="07827826"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4B0DF5D6" w14:textId="41BF52D2" w:rsidR="526AE12E" w:rsidRPr="00A37AA6" w:rsidRDefault="526AE12E" w:rsidP="526AE12E">
            <w:pPr>
              <w:rPr>
                <w:rFonts w:eastAsia="Arial"/>
                <w:b/>
                <w:bCs/>
                <w:i/>
                <w:iCs/>
                <w:color w:val="000000" w:themeColor="text1"/>
              </w:rPr>
            </w:pPr>
            <w:r w:rsidRPr="00A37AA6">
              <w:rPr>
                <w:rFonts w:eastAsia="Arial"/>
                <w:b/>
                <w:bCs/>
                <w:i/>
                <w:iCs/>
                <w:color w:val="000000" w:themeColor="text1"/>
              </w:rPr>
              <w:t>Nositelji aktivnosti</w:t>
            </w:r>
          </w:p>
        </w:tc>
        <w:tc>
          <w:tcPr>
            <w:tcW w:w="6784" w:type="dxa"/>
            <w:tcBorders>
              <w:top w:val="single" w:sz="8" w:space="0" w:color="auto"/>
              <w:left w:val="single" w:sz="8" w:space="0" w:color="auto"/>
              <w:bottom w:val="single" w:sz="8" w:space="0" w:color="auto"/>
              <w:right w:val="single" w:sz="8" w:space="0" w:color="auto"/>
            </w:tcBorders>
            <w:tcMar>
              <w:left w:w="108" w:type="dxa"/>
              <w:right w:w="108" w:type="dxa"/>
            </w:tcMar>
          </w:tcPr>
          <w:p w14:paraId="08B327C3" w14:textId="334464DF" w:rsidR="526AE12E" w:rsidRPr="00A37AA6" w:rsidRDefault="526AE12E" w:rsidP="00A37AA6">
            <w:pPr>
              <w:rPr>
                <w:rFonts w:eastAsia="Arial"/>
                <w:color w:val="000000" w:themeColor="text1"/>
              </w:rPr>
            </w:pPr>
            <w:r w:rsidRPr="00A37AA6">
              <w:rPr>
                <w:rFonts w:eastAsia="Arial"/>
                <w:color w:val="000000" w:themeColor="text1"/>
              </w:rPr>
              <w:t>Jasna Novak, prof.</w:t>
            </w:r>
          </w:p>
        </w:tc>
      </w:tr>
      <w:tr w:rsidR="526AE12E" w:rsidRPr="00A37AA6" w14:paraId="0616D8D6"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B39FE73" w14:textId="14C97D23" w:rsidR="526AE12E" w:rsidRPr="00A37AA6" w:rsidRDefault="526AE12E" w:rsidP="526AE12E">
            <w:pPr>
              <w:rPr>
                <w:rFonts w:eastAsia="Arial"/>
                <w:b/>
                <w:bCs/>
                <w:i/>
                <w:iCs/>
                <w:color w:val="000000" w:themeColor="text1"/>
              </w:rPr>
            </w:pPr>
            <w:r w:rsidRPr="00A37AA6">
              <w:rPr>
                <w:rFonts w:eastAsia="Arial"/>
                <w:b/>
                <w:bCs/>
                <w:i/>
                <w:iCs/>
                <w:color w:val="000000" w:themeColor="text1"/>
              </w:rPr>
              <w:t>Način ostvarenja</w:t>
            </w:r>
          </w:p>
          <w:p w14:paraId="1F5D62B2" w14:textId="67E94F00" w:rsidR="526AE12E" w:rsidRPr="00A37AA6" w:rsidRDefault="526AE12E" w:rsidP="526AE12E">
            <w:pPr>
              <w:rPr>
                <w:rFonts w:eastAsia="Arial"/>
                <w:b/>
                <w:bCs/>
                <w:i/>
                <w:iCs/>
                <w:color w:val="000000" w:themeColor="text1"/>
              </w:rPr>
            </w:pPr>
            <w:r w:rsidRPr="00A37AA6">
              <w:rPr>
                <w:rFonts w:eastAsia="Arial"/>
                <w:b/>
                <w:bCs/>
                <w:i/>
                <w:iCs/>
                <w:color w:val="000000" w:themeColor="text1"/>
              </w:rPr>
              <w:t xml:space="preserve"> </w:t>
            </w:r>
          </w:p>
        </w:tc>
        <w:tc>
          <w:tcPr>
            <w:tcW w:w="6784" w:type="dxa"/>
            <w:tcBorders>
              <w:top w:val="single" w:sz="8" w:space="0" w:color="auto"/>
              <w:left w:val="single" w:sz="8" w:space="0" w:color="auto"/>
              <w:bottom w:val="single" w:sz="8" w:space="0" w:color="auto"/>
              <w:right w:val="single" w:sz="8" w:space="0" w:color="auto"/>
            </w:tcBorders>
            <w:tcMar>
              <w:left w:w="108" w:type="dxa"/>
              <w:right w:w="108" w:type="dxa"/>
            </w:tcMar>
          </w:tcPr>
          <w:p w14:paraId="57B25014" w14:textId="21BD8EC2" w:rsidR="526AE12E" w:rsidRPr="00A37AA6" w:rsidRDefault="526AE12E" w:rsidP="00A37AA6">
            <w:pPr>
              <w:spacing w:line="257" w:lineRule="auto"/>
              <w:rPr>
                <w:rFonts w:eastAsia="Arial"/>
                <w:color w:val="000000" w:themeColor="text1"/>
              </w:rPr>
            </w:pPr>
            <w:r w:rsidRPr="00A37AA6">
              <w:rPr>
                <w:rFonts w:eastAsia="Arial"/>
                <w:color w:val="000000" w:themeColor="text1"/>
              </w:rPr>
              <w:t xml:space="preserve">Učenici 1. B i 1. C razreda sudjelovat će u projektu, osmislit ga i planirati prezentaciju. Učenici će izabrati osobe iz svijeta kulture, književnosti, glazbe ili iz njihove profesije čije biografije i autobiografije žele proučiti, obraditi, prikazati. </w:t>
            </w:r>
          </w:p>
          <w:p w14:paraId="2320FE51" w14:textId="6D022A99" w:rsidR="526AE12E" w:rsidRPr="00A37AA6" w:rsidRDefault="526AE12E" w:rsidP="00A37AA6">
            <w:pPr>
              <w:spacing w:line="257" w:lineRule="auto"/>
              <w:rPr>
                <w:rFonts w:eastAsia="Arial"/>
                <w:color w:val="000000" w:themeColor="text1"/>
              </w:rPr>
            </w:pPr>
            <w:r w:rsidRPr="00A37AA6">
              <w:rPr>
                <w:rFonts w:eastAsia="Arial"/>
                <w:color w:val="000000" w:themeColor="text1"/>
              </w:rPr>
              <w:t>Načini na koje učenici predstavljaju biografije uključuju predavanje, računalne prezentacije, tumačenje, javni govor (uključujući i glumu, moguće  scensko predstavljanje)…</w:t>
            </w:r>
          </w:p>
          <w:p w14:paraId="784CB408" w14:textId="6DA5F330" w:rsidR="526AE12E" w:rsidRPr="00A37AA6" w:rsidRDefault="526AE12E" w:rsidP="00A37AA6">
            <w:pPr>
              <w:spacing w:line="257" w:lineRule="auto"/>
              <w:rPr>
                <w:rFonts w:eastAsia="Arial"/>
                <w:color w:val="000000" w:themeColor="text1"/>
              </w:rPr>
            </w:pPr>
            <w:r w:rsidRPr="00A37AA6">
              <w:rPr>
                <w:rFonts w:eastAsia="Arial"/>
                <w:color w:val="000000" w:themeColor="text1"/>
              </w:rPr>
              <w:t xml:space="preserve"> </w:t>
            </w:r>
          </w:p>
        </w:tc>
      </w:tr>
      <w:tr w:rsidR="526AE12E" w:rsidRPr="00A37AA6" w14:paraId="66D6E1CE"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14403A69" w14:textId="6EC6D9BB" w:rsidR="526AE12E" w:rsidRPr="00A37AA6" w:rsidRDefault="526AE12E" w:rsidP="526AE12E">
            <w:pPr>
              <w:rPr>
                <w:rFonts w:eastAsia="Arial"/>
                <w:b/>
                <w:bCs/>
                <w:i/>
                <w:iCs/>
                <w:color w:val="000000" w:themeColor="text1"/>
              </w:rPr>
            </w:pPr>
            <w:r w:rsidRPr="00A37AA6">
              <w:rPr>
                <w:rFonts w:eastAsia="Arial"/>
                <w:b/>
                <w:bCs/>
                <w:i/>
                <w:iCs/>
                <w:color w:val="000000" w:themeColor="text1"/>
              </w:rPr>
              <w:t>Vremenik</w:t>
            </w:r>
          </w:p>
        </w:tc>
        <w:tc>
          <w:tcPr>
            <w:tcW w:w="6784" w:type="dxa"/>
            <w:tcBorders>
              <w:top w:val="single" w:sz="8" w:space="0" w:color="auto"/>
              <w:left w:val="single" w:sz="8" w:space="0" w:color="auto"/>
              <w:bottom w:val="single" w:sz="8" w:space="0" w:color="auto"/>
              <w:right w:val="single" w:sz="8" w:space="0" w:color="auto"/>
            </w:tcBorders>
            <w:tcMar>
              <w:left w:w="108" w:type="dxa"/>
              <w:right w:w="108" w:type="dxa"/>
            </w:tcMar>
          </w:tcPr>
          <w:p w14:paraId="2F285BC6" w14:textId="5EE881AF" w:rsidR="526AE12E" w:rsidRPr="00A37AA6" w:rsidRDefault="526AE12E" w:rsidP="00A37AA6">
            <w:pPr>
              <w:spacing w:line="257" w:lineRule="auto"/>
              <w:rPr>
                <w:rFonts w:eastAsia="Arial"/>
                <w:color w:val="000000" w:themeColor="text1"/>
              </w:rPr>
            </w:pPr>
            <w:r w:rsidRPr="00A37AA6">
              <w:rPr>
                <w:rFonts w:eastAsia="Arial"/>
                <w:color w:val="000000" w:themeColor="text1"/>
              </w:rPr>
              <w:t>2. polugodište školske godine2023./2024.</w:t>
            </w:r>
          </w:p>
        </w:tc>
      </w:tr>
      <w:tr w:rsidR="526AE12E" w:rsidRPr="00A37AA6" w14:paraId="6B441917"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99DA513" w14:textId="0DD16D52" w:rsidR="526AE12E" w:rsidRPr="00A37AA6" w:rsidRDefault="526AE12E" w:rsidP="526AE12E">
            <w:pPr>
              <w:spacing w:after="160" w:line="257" w:lineRule="auto"/>
              <w:rPr>
                <w:rFonts w:eastAsia="Arial"/>
                <w:b/>
                <w:bCs/>
                <w:i/>
                <w:iCs/>
                <w:color w:val="000000" w:themeColor="text1"/>
              </w:rPr>
            </w:pPr>
            <w:r w:rsidRPr="00A37AA6">
              <w:rPr>
                <w:rFonts w:eastAsia="Arial"/>
                <w:b/>
                <w:bCs/>
                <w:i/>
                <w:iCs/>
                <w:color w:val="000000" w:themeColor="text1"/>
              </w:rPr>
              <w:t>Troškovi aktivnosti</w:t>
            </w:r>
          </w:p>
        </w:tc>
        <w:tc>
          <w:tcPr>
            <w:tcW w:w="6784" w:type="dxa"/>
            <w:tcBorders>
              <w:top w:val="single" w:sz="8" w:space="0" w:color="auto"/>
              <w:left w:val="single" w:sz="8" w:space="0" w:color="auto"/>
              <w:bottom w:val="single" w:sz="8" w:space="0" w:color="auto"/>
              <w:right w:val="single" w:sz="8" w:space="0" w:color="auto"/>
            </w:tcBorders>
            <w:tcMar>
              <w:left w:w="108" w:type="dxa"/>
              <w:right w:w="108" w:type="dxa"/>
            </w:tcMar>
          </w:tcPr>
          <w:p w14:paraId="1D1C62DF" w14:textId="7852FA80" w:rsidR="526AE12E" w:rsidRPr="00A37AA6" w:rsidRDefault="526AE12E" w:rsidP="00A37AA6">
            <w:pPr>
              <w:spacing w:line="257" w:lineRule="auto"/>
              <w:rPr>
                <w:rFonts w:eastAsia="Arial"/>
                <w:color w:val="000000" w:themeColor="text1"/>
              </w:rPr>
            </w:pPr>
            <w:r w:rsidRPr="00A37AA6">
              <w:rPr>
                <w:rFonts w:eastAsia="Arial"/>
                <w:color w:val="000000" w:themeColor="text1"/>
              </w:rPr>
              <w:t xml:space="preserve"> Minimalni troškovi koje snosi škola</w:t>
            </w:r>
          </w:p>
          <w:p w14:paraId="32CF7BA5" w14:textId="0CEF4DB6" w:rsidR="526AE12E" w:rsidRPr="00A37AA6" w:rsidRDefault="526AE12E" w:rsidP="00A37AA6">
            <w:pPr>
              <w:spacing w:line="257" w:lineRule="auto"/>
              <w:rPr>
                <w:rFonts w:eastAsia="Arial"/>
                <w:color w:val="000000" w:themeColor="text1"/>
              </w:rPr>
            </w:pPr>
            <w:r w:rsidRPr="00A37AA6">
              <w:rPr>
                <w:rFonts w:eastAsia="Arial"/>
                <w:color w:val="000000" w:themeColor="text1"/>
              </w:rPr>
              <w:t xml:space="preserve"> </w:t>
            </w:r>
          </w:p>
        </w:tc>
      </w:tr>
      <w:tr w:rsidR="526AE12E" w:rsidRPr="00A37AA6" w14:paraId="1DB32E21" w14:textId="77777777" w:rsidTr="00A37AA6">
        <w:trPr>
          <w:trHeight w:val="300"/>
        </w:trPr>
        <w:tc>
          <w:tcPr>
            <w:tcW w:w="2400" w:type="dxa"/>
            <w:tcBorders>
              <w:top w:val="single" w:sz="8" w:space="0" w:color="auto"/>
              <w:left w:val="single" w:sz="8" w:space="0" w:color="auto"/>
              <w:bottom w:val="single" w:sz="8" w:space="0" w:color="auto"/>
              <w:right w:val="single" w:sz="8" w:space="0" w:color="auto"/>
            </w:tcBorders>
            <w:tcMar>
              <w:left w:w="108" w:type="dxa"/>
              <w:right w:w="108" w:type="dxa"/>
            </w:tcMar>
          </w:tcPr>
          <w:p w14:paraId="09936F6C" w14:textId="0020D74F" w:rsidR="526AE12E" w:rsidRPr="00A37AA6" w:rsidRDefault="526AE12E" w:rsidP="526AE12E">
            <w:pPr>
              <w:rPr>
                <w:rFonts w:eastAsia="Arial"/>
                <w:b/>
                <w:bCs/>
                <w:i/>
                <w:iCs/>
                <w:color w:val="000000" w:themeColor="text1"/>
              </w:rPr>
            </w:pPr>
            <w:r w:rsidRPr="00A37AA6">
              <w:rPr>
                <w:rFonts w:eastAsia="Arial"/>
                <w:b/>
                <w:bCs/>
                <w:i/>
                <w:iCs/>
                <w:color w:val="000000" w:themeColor="text1"/>
              </w:rPr>
              <w:t>Vrednovanje</w:t>
            </w:r>
          </w:p>
        </w:tc>
        <w:tc>
          <w:tcPr>
            <w:tcW w:w="6784" w:type="dxa"/>
            <w:tcBorders>
              <w:top w:val="single" w:sz="8" w:space="0" w:color="auto"/>
              <w:left w:val="single" w:sz="8" w:space="0" w:color="auto"/>
              <w:bottom w:val="single" w:sz="8" w:space="0" w:color="auto"/>
              <w:right w:val="single" w:sz="8" w:space="0" w:color="auto"/>
            </w:tcBorders>
            <w:tcMar>
              <w:left w:w="108" w:type="dxa"/>
              <w:right w:w="108" w:type="dxa"/>
            </w:tcMar>
          </w:tcPr>
          <w:p w14:paraId="48AE19C5" w14:textId="7E749BBB" w:rsidR="526AE12E" w:rsidRPr="00A37AA6" w:rsidRDefault="526AE12E" w:rsidP="00A37AA6">
            <w:pPr>
              <w:spacing w:line="257" w:lineRule="auto"/>
              <w:rPr>
                <w:rFonts w:eastAsia="Arial"/>
                <w:color w:val="000000" w:themeColor="text1"/>
              </w:rPr>
            </w:pPr>
            <w:r w:rsidRPr="00A37AA6">
              <w:rPr>
                <w:rFonts w:eastAsia="Arial"/>
                <w:color w:val="000000" w:themeColor="text1"/>
              </w:rPr>
              <w:t>Kontinuirano se provodi vrednovanje za učenje, vršnjačko vrednovanje kao oblici formativnog vrednovanja koje dogovaraju učenici  s predmetnim nastavnikom.</w:t>
            </w:r>
          </w:p>
          <w:p w14:paraId="06BEDF0F" w14:textId="691B8CD1" w:rsidR="526AE12E" w:rsidRPr="00A37AA6" w:rsidRDefault="526AE12E" w:rsidP="00A37AA6">
            <w:pPr>
              <w:spacing w:line="257" w:lineRule="auto"/>
              <w:rPr>
                <w:rFonts w:eastAsia="Arial"/>
                <w:color w:val="000000" w:themeColor="text1"/>
              </w:rPr>
            </w:pPr>
            <w:r w:rsidRPr="00A37AA6">
              <w:rPr>
                <w:rFonts w:eastAsia="Arial"/>
                <w:color w:val="000000" w:themeColor="text1"/>
              </w:rPr>
              <w:t>Projekt provodi kao stvaralačko istraživanje za koje je predviđeno samo formativno vrednovanje.</w:t>
            </w:r>
          </w:p>
          <w:p w14:paraId="0C260E6F" w14:textId="6C210517" w:rsidR="526AE12E" w:rsidRPr="00A37AA6" w:rsidRDefault="526AE12E" w:rsidP="00A37AA6">
            <w:pPr>
              <w:rPr>
                <w:rFonts w:eastAsia="Arial"/>
                <w:color w:val="000000" w:themeColor="text1"/>
              </w:rPr>
            </w:pPr>
            <w:r w:rsidRPr="00A37AA6">
              <w:rPr>
                <w:rFonts w:eastAsia="Arial"/>
                <w:color w:val="000000" w:themeColor="text1"/>
              </w:rPr>
              <w:t>U završnoj prezentaciji mogu se vredovati ishodi iz područja kulture i medija</w:t>
            </w:r>
          </w:p>
        </w:tc>
      </w:tr>
    </w:tbl>
    <w:p w14:paraId="3A3A6B13" w14:textId="3978EF48" w:rsidR="006B604F" w:rsidRDefault="006B604F" w:rsidP="001750B0">
      <w:pPr>
        <w:textAlignment w:val="baseline"/>
      </w:pPr>
    </w:p>
    <w:p w14:paraId="523670FB" w14:textId="2C22B0CA" w:rsidR="006F0630" w:rsidRDefault="006F0630" w:rsidP="001750B0">
      <w:pPr>
        <w:textAlignment w:val="baseline"/>
      </w:pPr>
    </w:p>
    <w:p w14:paraId="49E50D6C" w14:textId="77777777" w:rsidR="00F14864" w:rsidRDefault="00F14864" w:rsidP="001750B0">
      <w:pPr>
        <w:textAlignment w:val="baseline"/>
      </w:pPr>
    </w:p>
    <w:p w14:paraId="2EB63929" w14:textId="77777777" w:rsidR="006F0630" w:rsidRDefault="006F0630" w:rsidP="001750B0">
      <w:pPr>
        <w:textAlignment w:val="baseline"/>
      </w:pPr>
    </w:p>
    <w:tbl>
      <w:tblPr>
        <w:tblW w:w="0" w:type="auto"/>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4"/>
        <w:gridCol w:w="6677"/>
      </w:tblGrid>
      <w:tr w:rsidR="008551F6" w14:paraId="7254FFFF" w14:textId="77777777" w:rsidTr="00A70CF3">
        <w:tc>
          <w:tcPr>
            <w:tcW w:w="2470" w:type="dxa"/>
            <w:tcBorders>
              <w:top w:val="single" w:sz="6" w:space="0" w:color="auto"/>
              <w:left w:val="single" w:sz="6" w:space="0" w:color="auto"/>
              <w:bottom w:val="single" w:sz="6" w:space="0" w:color="auto"/>
              <w:right w:val="single" w:sz="6" w:space="0" w:color="auto"/>
            </w:tcBorders>
            <w:shd w:val="clear" w:color="auto" w:fill="auto"/>
          </w:tcPr>
          <w:p w14:paraId="6E2A7890" w14:textId="77777777" w:rsidR="008551F6" w:rsidRPr="008551F6" w:rsidRDefault="008551F6" w:rsidP="00A70CF3">
            <w:pPr>
              <w:rPr>
                <w:i/>
                <w:iCs/>
              </w:rPr>
            </w:pPr>
            <w:r w:rsidRPr="008551F6">
              <w:rPr>
                <w:i/>
                <w:iCs/>
              </w:rPr>
              <w:t> </w:t>
            </w:r>
          </w:p>
          <w:p w14:paraId="6E602325" w14:textId="77777777" w:rsidR="008551F6" w:rsidRPr="008551F6" w:rsidRDefault="008551F6" w:rsidP="00A70CF3">
            <w:pPr>
              <w:rPr>
                <w:i/>
                <w:iCs/>
              </w:rPr>
            </w:pPr>
            <w:r w:rsidRPr="008551F6">
              <w:rPr>
                <w:b/>
                <w:bCs/>
                <w:i/>
                <w:iCs/>
              </w:rPr>
              <w:t>Naziv aktivnosti / projekta</w:t>
            </w:r>
            <w:r w:rsidRPr="008551F6">
              <w:rPr>
                <w:i/>
                <w:iCs/>
              </w:rPr>
              <w:t> </w:t>
            </w:r>
          </w:p>
        </w:tc>
        <w:tc>
          <w:tcPr>
            <w:tcW w:w="6919" w:type="dxa"/>
            <w:tcBorders>
              <w:top w:val="single" w:sz="6" w:space="0" w:color="auto"/>
              <w:left w:val="single" w:sz="6" w:space="0" w:color="auto"/>
              <w:bottom w:val="single" w:sz="6" w:space="0" w:color="auto"/>
              <w:right w:val="single" w:sz="6" w:space="0" w:color="auto"/>
            </w:tcBorders>
            <w:shd w:val="clear" w:color="auto" w:fill="D6E3BC"/>
          </w:tcPr>
          <w:p w14:paraId="793145F0" w14:textId="77777777" w:rsidR="008551F6" w:rsidRPr="008551F6" w:rsidRDefault="008551F6" w:rsidP="00A70CF3">
            <w:pPr>
              <w:jc w:val="center"/>
              <w:rPr>
                <w:b/>
                <w:bCs/>
              </w:rPr>
            </w:pPr>
            <w:r w:rsidRPr="008551F6">
              <w:rPr>
                <w:b/>
                <w:bCs/>
              </w:rPr>
              <w:t>DAN  KRUHA</w:t>
            </w:r>
          </w:p>
        </w:tc>
      </w:tr>
      <w:tr w:rsidR="008551F6" w14:paraId="17B6B89C" w14:textId="77777777" w:rsidTr="00A70CF3">
        <w:tc>
          <w:tcPr>
            <w:tcW w:w="2470" w:type="dxa"/>
            <w:tcBorders>
              <w:top w:val="single" w:sz="6" w:space="0" w:color="auto"/>
              <w:left w:val="single" w:sz="6" w:space="0" w:color="auto"/>
              <w:bottom w:val="single" w:sz="6" w:space="0" w:color="auto"/>
              <w:right w:val="single" w:sz="6" w:space="0" w:color="auto"/>
            </w:tcBorders>
            <w:shd w:val="clear" w:color="auto" w:fill="auto"/>
          </w:tcPr>
          <w:p w14:paraId="41EDC48F" w14:textId="77777777" w:rsidR="008551F6" w:rsidRPr="008551F6" w:rsidRDefault="008551F6" w:rsidP="00A70CF3">
            <w:pPr>
              <w:rPr>
                <w:i/>
                <w:iCs/>
              </w:rPr>
            </w:pPr>
            <w:r w:rsidRPr="008551F6">
              <w:rPr>
                <w:b/>
                <w:bCs/>
                <w:i/>
                <w:iCs/>
              </w:rPr>
              <w:t>Ciljevi</w:t>
            </w:r>
            <w:r w:rsidRPr="008551F6">
              <w:rPr>
                <w:i/>
                <w:iCs/>
              </w:rPr>
              <w:t> </w:t>
            </w:r>
          </w:p>
        </w:tc>
        <w:tc>
          <w:tcPr>
            <w:tcW w:w="6919" w:type="dxa"/>
            <w:tcBorders>
              <w:top w:val="single" w:sz="6" w:space="0" w:color="auto"/>
              <w:left w:val="single" w:sz="6" w:space="0" w:color="auto"/>
              <w:bottom w:val="single" w:sz="6" w:space="0" w:color="auto"/>
              <w:right w:val="single" w:sz="6" w:space="0" w:color="auto"/>
            </w:tcBorders>
            <w:shd w:val="clear" w:color="auto" w:fill="auto"/>
          </w:tcPr>
          <w:p w14:paraId="599A8394" w14:textId="77777777" w:rsidR="008551F6" w:rsidRPr="008551F6" w:rsidRDefault="008551F6" w:rsidP="008551F6">
            <w:pPr>
              <w:jc w:val="both"/>
              <w:rPr>
                <w:rFonts w:eastAsia="Calibri"/>
              </w:rPr>
            </w:pPr>
            <w:r w:rsidRPr="008551F6">
              <w:rPr>
                <w:rFonts w:eastAsia="Calibri"/>
              </w:rPr>
              <w:t>Upoznavanje učenika sa proizvodnjom  i značenjem kruha, podizanje svijesti o zdravoj prehrani i ekološkoj proizvodnji hrane, pripremanje različitih vrsta kruha i peciva</w:t>
            </w:r>
          </w:p>
        </w:tc>
      </w:tr>
      <w:tr w:rsidR="008551F6" w14:paraId="6ED922FC" w14:textId="77777777" w:rsidTr="00A70CF3">
        <w:tc>
          <w:tcPr>
            <w:tcW w:w="2470" w:type="dxa"/>
            <w:tcBorders>
              <w:top w:val="single" w:sz="6" w:space="0" w:color="auto"/>
              <w:left w:val="single" w:sz="6" w:space="0" w:color="auto"/>
              <w:bottom w:val="single" w:sz="6" w:space="0" w:color="auto"/>
              <w:right w:val="single" w:sz="6" w:space="0" w:color="auto"/>
            </w:tcBorders>
            <w:shd w:val="clear" w:color="auto" w:fill="auto"/>
          </w:tcPr>
          <w:p w14:paraId="57D4E51A" w14:textId="77777777" w:rsidR="008551F6" w:rsidRPr="008551F6" w:rsidRDefault="008551F6" w:rsidP="00A70CF3">
            <w:pPr>
              <w:rPr>
                <w:i/>
                <w:iCs/>
              </w:rPr>
            </w:pPr>
            <w:r w:rsidRPr="008551F6">
              <w:rPr>
                <w:b/>
                <w:bCs/>
                <w:i/>
                <w:iCs/>
              </w:rPr>
              <w:t>Namjena aktivnosti</w:t>
            </w:r>
            <w:r w:rsidRPr="008551F6">
              <w:rPr>
                <w:i/>
                <w:iCs/>
              </w:rPr>
              <w:t> </w:t>
            </w:r>
          </w:p>
        </w:tc>
        <w:tc>
          <w:tcPr>
            <w:tcW w:w="6919" w:type="dxa"/>
            <w:tcBorders>
              <w:top w:val="single" w:sz="6" w:space="0" w:color="auto"/>
              <w:left w:val="single" w:sz="6" w:space="0" w:color="auto"/>
              <w:bottom w:val="single" w:sz="6" w:space="0" w:color="auto"/>
              <w:right w:val="single" w:sz="6" w:space="0" w:color="auto"/>
            </w:tcBorders>
            <w:shd w:val="clear" w:color="auto" w:fill="auto"/>
          </w:tcPr>
          <w:p w14:paraId="1D660BA3" w14:textId="77777777" w:rsidR="008551F6" w:rsidRPr="008551F6" w:rsidRDefault="008551F6" w:rsidP="008551F6">
            <w:pPr>
              <w:jc w:val="both"/>
              <w:rPr>
                <w:rFonts w:eastAsia="Calibri"/>
              </w:rPr>
            </w:pPr>
            <w:r w:rsidRPr="008551F6">
              <w:rPr>
                <w:rFonts w:eastAsia="Calibri"/>
              </w:rPr>
              <w:t>Aktivnost je namijenjena učenicima i nastavnicima</w:t>
            </w:r>
          </w:p>
        </w:tc>
      </w:tr>
      <w:tr w:rsidR="008551F6" w14:paraId="1D33AAB9" w14:textId="77777777" w:rsidTr="00A70CF3">
        <w:tc>
          <w:tcPr>
            <w:tcW w:w="2470" w:type="dxa"/>
            <w:tcBorders>
              <w:top w:val="single" w:sz="6" w:space="0" w:color="auto"/>
              <w:left w:val="single" w:sz="6" w:space="0" w:color="auto"/>
              <w:bottom w:val="single" w:sz="6" w:space="0" w:color="auto"/>
              <w:right w:val="single" w:sz="6" w:space="0" w:color="auto"/>
            </w:tcBorders>
            <w:shd w:val="clear" w:color="auto" w:fill="auto"/>
          </w:tcPr>
          <w:p w14:paraId="1B201549" w14:textId="77777777" w:rsidR="008551F6" w:rsidRPr="008551F6" w:rsidRDefault="008551F6" w:rsidP="00A70CF3">
            <w:pPr>
              <w:rPr>
                <w:i/>
                <w:iCs/>
              </w:rPr>
            </w:pPr>
            <w:r w:rsidRPr="008551F6">
              <w:rPr>
                <w:b/>
                <w:bCs/>
                <w:i/>
                <w:iCs/>
              </w:rPr>
              <w:t>Nositelj</w:t>
            </w:r>
            <w:r w:rsidRPr="008551F6">
              <w:rPr>
                <w:i/>
                <w:iCs/>
              </w:rPr>
              <w:t> </w:t>
            </w:r>
          </w:p>
        </w:tc>
        <w:tc>
          <w:tcPr>
            <w:tcW w:w="6919" w:type="dxa"/>
            <w:tcBorders>
              <w:top w:val="single" w:sz="6" w:space="0" w:color="auto"/>
              <w:left w:val="single" w:sz="6" w:space="0" w:color="auto"/>
              <w:bottom w:val="single" w:sz="6" w:space="0" w:color="auto"/>
              <w:right w:val="single" w:sz="6" w:space="0" w:color="auto"/>
            </w:tcBorders>
            <w:shd w:val="clear" w:color="auto" w:fill="auto"/>
          </w:tcPr>
          <w:p w14:paraId="38DD4F30" w14:textId="77777777" w:rsidR="008551F6" w:rsidRPr="008551F6" w:rsidRDefault="008551F6" w:rsidP="008551F6">
            <w:pPr>
              <w:jc w:val="both"/>
              <w:rPr>
                <w:rFonts w:eastAsia="Calibri"/>
              </w:rPr>
            </w:pPr>
            <w:r w:rsidRPr="008551F6">
              <w:rPr>
                <w:rFonts w:eastAsia="Calibri"/>
              </w:rPr>
              <w:t>Lidija Radovanović, vjeroučitelji, školski ugostiteljski praktikum</w:t>
            </w:r>
          </w:p>
        </w:tc>
      </w:tr>
      <w:tr w:rsidR="008551F6" w14:paraId="208EA611" w14:textId="77777777" w:rsidTr="00A70CF3">
        <w:tc>
          <w:tcPr>
            <w:tcW w:w="2470" w:type="dxa"/>
            <w:tcBorders>
              <w:top w:val="single" w:sz="6" w:space="0" w:color="auto"/>
              <w:left w:val="single" w:sz="6" w:space="0" w:color="auto"/>
              <w:bottom w:val="single" w:sz="6" w:space="0" w:color="auto"/>
              <w:right w:val="single" w:sz="6" w:space="0" w:color="auto"/>
            </w:tcBorders>
            <w:shd w:val="clear" w:color="auto" w:fill="auto"/>
          </w:tcPr>
          <w:p w14:paraId="62293D38" w14:textId="77777777" w:rsidR="008551F6" w:rsidRPr="008551F6" w:rsidRDefault="008551F6" w:rsidP="00A70CF3">
            <w:pPr>
              <w:rPr>
                <w:i/>
                <w:iCs/>
              </w:rPr>
            </w:pPr>
            <w:r w:rsidRPr="008551F6">
              <w:rPr>
                <w:b/>
                <w:bCs/>
                <w:i/>
                <w:iCs/>
              </w:rPr>
              <w:t>Način ostvarenja</w:t>
            </w:r>
            <w:r w:rsidRPr="008551F6">
              <w:rPr>
                <w:i/>
                <w:iCs/>
              </w:rPr>
              <w:t> </w:t>
            </w:r>
          </w:p>
        </w:tc>
        <w:tc>
          <w:tcPr>
            <w:tcW w:w="6919" w:type="dxa"/>
            <w:tcBorders>
              <w:top w:val="single" w:sz="6" w:space="0" w:color="auto"/>
              <w:left w:val="single" w:sz="6" w:space="0" w:color="auto"/>
              <w:bottom w:val="single" w:sz="6" w:space="0" w:color="auto"/>
              <w:right w:val="single" w:sz="6" w:space="0" w:color="auto"/>
            </w:tcBorders>
            <w:shd w:val="clear" w:color="auto" w:fill="auto"/>
          </w:tcPr>
          <w:p w14:paraId="631E6828" w14:textId="77777777" w:rsidR="008551F6" w:rsidRPr="008551F6" w:rsidRDefault="008551F6" w:rsidP="008551F6">
            <w:pPr>
              <w:jc w:val="both"/>
            </w:pPr>
            <w:r w:rsidRPr="008551F6">
              <w:t>Pripremanje raznih vrsta kruha i peciva, postavljanje izložbenog stola, zajedničko blagovanje</w:t>
            </w:r>
          </w:p>
        </w:tc>
      </w:tr>
      <w:tr w:rsidR="008551F6" w14:paraId="033564DF" w14:textId="77777777" w:rsidTr="00A70CF3">
        <w:tc>
          <w:tcPr>
            <w:tcW w:w="2470" w:type="dxa"/>
            <w:tcBorders>
              <w:top w:val="single" w:sz="6" w:space="0" w:color="auto"/>
              <w:left w:val="single" w:sz="6" w:space="0" w:color="auto"/>
              <w:bottom w:val="single" w:sz="6" w:space="0" w:color="auto"/>
              <w:right w:val="single" w:sz="6" w:space="0" w:color="auto"/>
            </w:tcBorders>
            <w:shd w:val="clear" w:color="auto" w:fill="auto"/>
          </w:tcPr>
          <w:p w14:paraId="1B85A45B" w14:textId="77777777" w:rsidR="008551F6" w:rsidRPr="008551F6" w:rsidRDefault="008551F6" w:rsidP="00A70CF3">
            <w:pPr>
              <w:rPr>
                <w:i/>
                <w:iCs/>
              </w:rPr>
            </w:pPr>
            <w:r w:rsidRPr="008551F6">
              <w:rPr>
                <w:b/>
                <w:bCs/>
                <w:i/>
                <w:iCs/>
              </w:rPr>
              <w:lastRenderedPageBreak/>
              <w:t>Vremenik</w:t>
            </w:r>
            <w:r w:rsidRPr="008551F6">
              <w:rPr>
                <w:i/>
                <w:iCs/>
              </w:rPr>
              <w:t> </w:t>
            </w:r>
          </w:p>
        </w:tc>
        <w:tc>
          <w:tcPr>
            <w:tcW w:w="6919" w:type="dxa"/>
            <w:tcBorders>
              <w:top w:val="single" w:sz="6" w:space="0" w:color="auto"/>
              <w:left w:val="single" w:sz="6" w:space="0" w:color="auto"/>
              <w:bottom w:val="single" w:sz="6" w:space="0" w:color="auto"/>
              <w:right w:val="single" w:sz="6" w:space="0" w:color="auto"/>
            </w:tcBorders>
            <w:shd w:val="clear" w:color="auto" w:fill="auto"/>
          </w:tcPr>
          <w:p w14:paraId="70FF0A27" w14:textId="465E8857" w:rsidR="008551F6" w:rsidRPr="008551F6" w:rsidRDefault="00012B18" w:rsidP="008551F6">
            <w:pPr>
              <w:jc w:val="both"/>
            </w:pPr>
            <w:r>
              <w:t>Listopad, 2023.</w:t>
            </w:r>
          </w:p>
        </w:tc>
      </w:tr>
      <w:tr w:rsidR="008551F6" w14:paraId="4B920444" w14:textId="77777777" w:rsidTr="00A70CF3">
        <w:tc>
          <w:tcPr>
            <w:tcW w:w="2470" w:type="dxa"/>
            <w:tcBorders>
              <w:top w:val="single" w:sz="6" w:space="0" w:color="auto"/>
              <w:left w:val="single" w:sz="6" w:space="0" w:color="auto"/>
              <w:bottom w:val="single" w:sz="6" w:space="0" w:color="auto"/>
              <w:right w:val="single" w:sz="6" w:space="0" w:color="auto"/>
            </w:tcBorders>
            <w:shd w:val="clear" w:color="auto" w:fill="auto"/>
          </w:tcPr>
          <w:p w14:paraId="326B654D" w14:textId="77777777" w:rsidR="008551F6" w:rsidRPr="008551F6" w:rsidRDefault="008551F6" w:rsidP="00A70CF3">
            <w:pPr>
              <w:rPr>
                <w:i/>
                <w:iCs/>
              </w:rPr>
            </w:pPr>
            <w:r w:rsidRPr="008551F6">
              <w:rPr>
                <w:b/>
                <w:bCs/>
                <w:i/>
                <w:iCs/>
              </w:rPr>
              <w:t>Troškovnik</w:t>
            </w:r>
            <w:r w:rsidRPr="008551F6">
              <w:rPr>
                <w:i/>
                <w:iCs/>
              </w:rPr>
              <w:t> </w:t>
            </w:r>
          </w:p>
        </w:tc>
        <w:tc>
          <w:tcPr>
            <w:tcW w:w="6919" w:type="dxa"/>
            <w:tcBorders>
              <w:top w:val="single" w:sz="6" w:space="0" w:color="auto"/>
              <w:left w:val="single" w:sz="6" w:space="0" w:color="auto"/>
              <w:bottom w:val="single" w:sz="6" w:space="0" w:color="auto"/>
              <w:right w:val="single" w:sz="6" w:space="0" w:color="auto"/>
            </w:tcBorders>
            <w:shd w:val="clear" w:color="auto" w:fill="auto"/>
          </w:tcPr>
          <w:p w14:paraId="5D1A0DD8" w14:textId="77777777" w:rsidR="008551F6" w:rsidRPr="008551F6" w:rsidRDefault="008551F6" w:rsidP="008551F6">
            <w:pPr>
              <w:jc w:val="both"/>
              <w:rPr>
                <w:rFonts w:eastAsia="Calibri"/>
              </w:rPr>
            </w:pPr>
            <w:r w:rsidRPr="008551F6">
              <w:rPr>
                <w:rFonts w:eastAsia="Calibri"/>
              </w:rPr>
              <w:t>Sponzori, Srednja škola Petra Šegedina</w:t>
            </w:r>
          </w:p>
        </w:tc>
      </w:tr>
      <w:tr w:rsidR="008551F6" w14:paraId="2F14ED72" w14:textId="77777777" w:rsidTr="00A70CF3">
        <w:tc>
          <w:tcPr>
            <w:tcW w:w="2470" w:type="dxa"/>
            <w:tcBorders>
              <w:top w:val="single" w:sz="6" w:space="0" w:color="auto"/>
              <w:left w:val="single" w:sz="6" w:space="0" w:color="auto"/>
              <w:bottom w:val="single" w:sz="6" w:space="0" w:color="auto"/>
              <w:right w:val="single" w:sz="6" w:space="0" w:color="auto"/>
            </w:tcBorders>
            <w:shd w:val="clear" w:color="auto" w:fill="auto"/>
          </w:tcPr>
          <w:p w14:paraId="3BBA74A7" w14:textId="77777777" w:rsidR="008551F6" w:rsidRPr="008551F6" w:rsidRDefault="008551F6" w:rsidP="00A70CF3">
            <w:pPr>
              <w:rPr>
                <w:i/>
                <w:iCs/>
              </w:rPr>
            </w:pPr>
            <w:r w:rsidRPr="008551F6">
              <w:rPr>
                <w:b/>
                <w:bCs/>
                <w:i/>
                <w:iCs/>
              </w:rPr>
              <w:t>Način vrednovanja i korištenja rezultata</w:t>
            </w:r>
            <w:r w:rsidRPr="008551F6">
              <w:rPr>
                <w:i/>
                <w:iCs/>
              </w:rPr>
              <w:t> </w:t>
            </w:r>
          </w:p>
        </w:tc>
        <w:tc>
          <w:tcPr>
            <w:tcW w:w="6919" w:type="dxa"/>
            <w:tcBorders>
              <w:top w:val="single" w:sz="6" w:space="0" w:color="auto"/>
              <w:left w:val="single" w:sz="6" w:space="0" w:color="auto"/>
              <w:bottom w:val="single" w:sz="6" w:space="0" w:color="auto"/>
              <w:right w:val="single" w:sz="6" w:space="0" w:color="auto"/>
            </w:tcBorders>
            <w:shd w:val="clear" w:color="auto" w:fill="auto"/>
          </w:tcPr>
          <w:p w14:paraId="7B19FD3C" w14:textId="77777777" w:rsidR="008551F6" w:rsidRPr="008551F6" w:rsidRDefault="008551F6" w:rsidP="008551F6">
            <w:pPr>
              <w:jc w:val="both"/>
            </w:pPr>
            <w:r w:rsidRPr="008551F6">
              <w:t>Razgovor o naučenom</w:t>
            </w:r>
          </w:p>
        </w:tc>
      </w:tr>
    </w:tbl>
    <w:p w14:paraId="20735E58" w14:textId="69BD9E86" w:rsidR="008551F6" w:rsidRDefault="008551F6" w:rsidP="001750B0">
      <w:pPr>
        <w:textAlignment w:val="baseline"/>
      </w:pPr>
    </w:p>
    <w:p w14:paraId="2A7761B5" w14:textId="77777777" w:rsidR="00F14864" w:rsidRDefault="00F14864" w:rsidP="001750B0">
      <w:pPr>
        <w:textAlignment w:val="baseline"/>
      </w:pPr>
    </w:p>
    <w:p w14:paraId="3F9C0F98" w14:textId="77777777" w:rsidR="000A156F" w:rsidRDefault="000A156F" w:rsidP="001750B0">
      <w:pPr>
        <w:textAlignment w:val="baseline"/>
      </w:pPr>
    </w:p>
    <w:tbl>
      <w:tblPr>
        <w:tblW w:w="0" w:type="auto"/>
        <w:tblLook w:val="04A0" w:firstRow="1" w:lastRow="0" w:firstColumn="1" w:lastColumn="0" w:noHBand="0" w:noVBand="1"/>
      </w:tblPr>
      <w:tblGrid>
        <w:gridCol w:w="2392"/>
        <w:gridCol w:w="6660"/>
      </w:tblGrid>
      <w:tr w:rsidR="0055049F" w14:paraId="0C88FCCA" w14:textId="77777777" w:rsidTr="00A70CF3">
        <w:tc>
          <w:tcPr>
            <w:tcW w:w="2400" w:type="dxa"/>
            <w:tcBorders>
              <w:top w:val="single" w:sz="8" w:space="0" w:color="auto"/>
              <w:left w:val="single" w:sz="8" w:space="0" w:color="auto"/>
              <w:bottom w:val="single" w:sz="8" w:space="0" w:color="auto"/>
              <w:right w:val="single" w:sz="8" w:space="0" w:color="auto"/>
            </w:tcBorders>
          </w:tcPr>
          <w:p w14:paraId="610F06F2" w14:textId="77777777" w:rsidR="0055049F" w:rsidRPr="0055049F" w:rsidRDefault="0055049F" w:rsidP="00A70CF3">
            <w:pPr>
              <w:rPr>
                <w:i/>
                <w:iCs/>
              </w:rPr>
            </w:pPr>
            <w:r w:rsidRPr="0055049F">
              <w:rPr>
                <w:b/>
                <w:bCs/>
                <w:i/>
                <w:iCs/>
              </w:rPr>
              <w:t>Naziv aktivnosti / projekta</w:t>
            </w:r>
            <w:r w:rsidRPr="0055049F">
              <w:rPr>
                <w:i/>
                <w:iCs/>
              </w:rPr>
              <w:t xml:space="preserve">   </w:t>
            </w:r>
          </w:p>
        </w:tc>
        <w:tc>
          <w:tcPr>
            <w:tcW w:w="6705" w:type="dxa"/>
            <w:tcBorders>
              <w:top w:val="single" w:sz="8" w:space="0" w:color="auto"/>
              <w:left w:val="single" w:sz="8" w:space="0" w:color="auto"/>
              <w:bottom w:val="single" w:sz="8" w:space="0" w:color="auto"/>
              <w:right w:val="single" w:sz="8" w:space="0" w:color="auto"/>
            </w:tcBorders>
            <w:shd w:val="clear" w:color="auto" w:fill="D6E3BC"/>
          </w:tcPr>
          <w:p w14:paraId="188A4BC1" w14:textId="77777777" w:rsidR="0055049F" w:rsidRPr="0055049F" w:rsidRDefault="0055049F" w:rsidP="00A70CF3">
            <w:pPr>
              <w:jc w:val="center"/>
              <w:rPr>
                <w:color w:val="000000" w:themeColor="text1"/>
              </w:rPr>
            </w:pPr>
            <w:r w:rsidRPr="0055049F">
              <w:rPr>
                <w:b/>
                <w:bCs/>
                <w:color w:val="000000" w:themeColor="text1"/>
              </w:rPr>
              <w:t>CROGLISH</w:t>
            </w:r>
          </w:p>
        </w:tc>
      </w:tr>
      <w:tr w:rsidR="0055049F" w14:paraId="3E56CE44" w14:textId="77777777" w:rsidTr="00A70CF3">
        <w:tc>
          <w:tcPr>
            <w:tcW w:w="2400" w:type="dxa"/>
            <w:tcBorders>
              <w:top w:val="single" w:sz="8" w:space="0" w:color="auto"/>
              <w:left w:val="single" w:sz="8" w:space="0" w:color="auto"/>
              <w:bottom w:val="single" w:sz="8" w:space="0" w:color="auto"/>
              <w:right w:val="single" w:sz="8" w:space="0" w:color="auto"/>
            </w:tcBorders>
          </w:tcPr>
          <w:p w14:paraId="7E568468" w14:textId="77777777" w:rsidR="0055049F" w:rsidRPr="0055049F" w:rsidRDefault="0055049F" w:rsidP="00A70CF3">
            <w:pPr>
              <w:rPr>
                <w:i/>
                <w:iCs/>
              </w:rPr>
            </w:pPr>
            <w:r w:rsidRPr="0055049F">
              <w:rPr>
                <w:b/>
                <w:bCs/>
                <w:i/>
                <w:iCs/>
              </w:rPr>
              <w:t>Ciljevi</w:t>
            </w:r>
            <w:r w:rsidRPr="0055049F">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16DE6205" w14:textId="77777777" w:rsidR="0055049F" w:rsidRDefault="0055049F" w:rsidP="0055049F">
            <w:pPr>
              <w:jc w:val="both"/>
            </w:pPr>
            <w:r w:rsidRPr="0055049F">
              <w:t>Cilj je osvijestiti učenike o utjecaju materinjeg jezika u učenju stranog jezika I pomoći im da jezične razlike koriste kao prednost u učenju, a ne prepreku.</w:t>
            </w:r>
          </w:p>
          <w:p w14:paraId="58227E5E" w14:textId="7F987571" w:rsidR="00F14864" w:rsidRPr="0055049F" w:rsidRDefault="00F14864" w:rsidP="0055049F">
            <w:pPr>
              <w:jc w:val="both"/>
            </w:pPr>
          </w:p>
        </w:tc>
      </w:tr>
      <w:tr w:rsidR="0055049F" w14:paraId="5428F33D" w14:textId="77777777" w:rsidTr="00A70CF3">
        <w:tc>
          <w:tcPr>
            <w:tcW w:w="2400" w:type="dxa"/>
            <w:tcBorders>
              <w:top w:val="single" w:sz="8" w:space="0" w:color="auto"/>
              <w:left w:val="single" w:sz="8" w:space="0" w:color="auto"/>
              <w:bottom w:val="single" w:sz="8" w:space="0" w:color="auto"/>
              <w:right w:val="single" w:sz="8" w:space="0" w:color="auto"/>
            </w:tcBorders>
          </w:tcPr>
          <w:p w14:paraId="2333D2AF" w14:textId="77777777" w:rsidR="0055049F" w:rsidRPr="0055049F" w:rsidRDefault="0055049F" w:rsidP="00A70CF3">
            <w:pPr>
              <w:rPr>
                <w:i/>
                <w:iCs/>
              </w:rPr>
            </w:pPr>
            <w:r w:rsidRPr="0055049F">
              <w:rPr>
                <w:b/>
                <w:bCs/>
                <w:i/>
                <w:iCs/>
              </w:rPr>
              <w:t>Namjena aktivnosti</w:t>
            </w:r>
            <w:r w:rsidRPr="0055049F">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37AB6101" w14:textId="77777777" w:rsidR="0055049F" w:rsidRDefault="0055049F" w:rsidP="0055049F">
            <w:pPr>
              <w:jc w:val="both"/>
            </w:pPr>
            <w:r w:rsidRPr="0055049F">
              <w:t>Uočavanje jezičnih obrasca, analiza jezika u govoru I pismu.</w:t>
            </w:r>
          </w:p>
          <w:p w14:paraId="16263E19" w14:textId="68DB146C" w:rsidR="00F14864" w:rsidRPr="0055049F" w:rsidRDefault="00F14864" w:rsidP="0055049F">
            <w:pPr>
              <w:jc w:val="both"/>
            </w:pPr>
          </w:p>
        </w:tc>
      </w:tr>
      <w:tr w:rsidR="0055049F" w14:paraId="24DC9000" w14:textId="77777777" w:rsidTr="00A70CF3">
        <w:tc>
          <w:tcPr>
            <w:tcW w:w="2400" w:type="dxa"/>
            <w:tcBorders>
              <w:top w:val="single" w:sz="8" w:space="0" w:color="auto"/>
              <w:left w:val="single" w:sz="8" w:space="0" w:color="auto"/>
              <w:bottom w:val="single" w:sz="8" w:space="0" w:color="auto"/>
              <w:right w:val="single" w:sz="8" w:space="0" w:color="auto"/>
            </w:tcBorders>
          </w:tcPr>
          <w:p w14:paraId="420840CE" w14:textId="77777777" w:rsidR="0055049F" w:rsidRPr="0055049F" w:rsidRDefault="0055049F" w:rsidP="00A70CF3">
            <w:pPr>
              <w:rPr>
                <w:i/>
                <w:iCs/>
              </w:rPr>
            </w:pPr>
            <w:r w:rsidRPr="0055049F">
              <w:rPr>
                <w:b/>
                <w:bCs/>
                <w:i/>
                <w:iCs/>
              </w:rPr>
              <w:t>Nositelj</w:t>
            </w:r>
            <w:r w:rsidRPr="0055049F">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1F823E62" w14:textId="77777777" w:rsidR="0055049F" w:rsidRDefault="0055049F" w:rsidP="0055049F">
            <w:pPr>
              <w:jc w:val="both"/>
            </w:pPr>
            <w:r w:rsidRPr="0055049F">
              <w:t>Sunčana Letina, prof engleskog jezika I književnosti</w:t>
            </w:r>
          </w:p>
          <w:p w14:paraId="51AAE9EA" w14:textId="5CF0DE05" w:rsidR="00F14864" w:rsidRPr="0055049F" w:rsidRDefault="00F14864" w:rsidP="0055049F">
            <w:pPr>
              <w:jc w:val="both"/>
            </w:pPr>
          </w:p>
        </w:tc>
      </w:tr>
      <w:tr w:rsidR="0055049F" w14:paraId="2151333F" w14:textId="77777777" w:rsidTr="00A70CF3">
        <w:tc>
          <w:tcPr>
            <w:tcW w:w="2400" w:type="dxa"/>
            <w:tcBorders>
              <w:top w:val="single" w:sz="8" w:space="0" w:color="auto"/>
              <w:left w:val="single" w:sz="8" w:space="0" w:color="auto"/>
              <w:bottom w:val="single" w:sz="8" w:space="0" w:color="auto"/>
              <w:right w:val="single" w:sz="8" w:space="0" w:color="auto"/>
            </w:tcBorders>
          </w:tcPr>
          <w:p w14:paraId="3C8D093F" w14:textId="77777777" w:rsidR="0055049F" w:rsidRPr="0055049F" w:rsidRDefault="0055049F" w:rsidP="00A70CF3">
            <w:pPr>
              <w:rPr>
                <w:i/>
                <w:iCs/>
              </w:rPr>
            </w:pPr>
            <w:r w:rsidRPr="0055049F">
              <w:rPr>
                <w:b/>
                <w:bCs/>
                <w:i/>
                <w:iCs/>
              </w:rPr>
              <w:t>Način ostvarenja</w:t>
            </w:r>
            <w:r w:rsidRPr="0055049F">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0C00B099" w14:textId="77777777" w:rsidR="0055049F" w:rsidRDefault="0055049F" w:rsidP="0055049F">
            <w:pPr>
              <w:jc w:val="both"/>
            </w:pPr>
            <w:r w:rsidRPr="0055049F">
              <w:t>Učenici će uz pomoć nastavnika usporediti materinji I engleski jezik, utvrditi naj</w:t>
            </w:r>
            <w:r w:rsidR="00C35045">
              <w:t>č</w:t>
            </w:r>
            <w:r w:rsidRPr="0055049F">
              <w:t>ešće pogreške u upotrebi engleskog jezika u pisanju I govorenju koje su rezultat interferencije materinjeg jezika.</w:t>
            </w:r>
          </w:p>
          <w:p w14:paraId="09A8870A" w14:textId="0B4C5FB7" w:rsidR="00F14864" w:rsidRPr="0055049F" w:rsidRDefault="00F14864" w:rsidP="0055049F">
            <w:pPr>
              <w:jc w:val="both"/>
            </w:pPr>
          </w:p>
        </w:tc>
      </w:tr>
      <w:tr w:rsidR="0055049F" w14:paraId="1823E4C0" w14:textId="77777777" w:rsidTr="00A70CF3">
        <w:tc>
          <w:tcPr>
            <w:tcW w:w="2400" w:type="dxa"/>
            <w:tcBorders>
              <w:top w:val="single" w:sz="8" w:space="0" w:color="auto"/>
              <w:left w:val="single" w:sz="8" w:space="0" w:color="auto"/>
              <w:bottom w:val="single" w:sz="8" w:space="0" w:color="auto"/>
              <w:right w:val="single" w:sz="8" w:space="0" w:color="auto"/>
            </w:tcBorders>
          </w:tcPr>
          <w:p w14:paraId="4327BC99" w14:textId="77777777" w:rsidR="0055049F" w:rsidRPr="0055049F" w:rsidRDefault="0055049F" w:rsidP="00A70CF3">
            <w:pPr>
              <w:rPr>
                <w:i/>
                <w:iCs/>
              </w:rPr>
            </w:pPr>
            <w:r w:rsidRPr="0055049F">
              <w:rPr>
                <w:b/>
                <w:bCs/>
                <w:i/>
                <w:iCs/>
              </w:rPr>
              <w:t>Vremenik</w:t>
            </w:r>
            <w:r w:rsidRPr="0055049F">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667B02B6" w14:textId="77777777" w:rsidR="0055049F" w:rsidRPr="0055049F" w:rsidRDefault="0055049F" w:rsidP="0055049F">
            <w:pPr>
              <w:jc w:val="both"/>
            </w:pPr>
            <w:r w:rsidRPr="0055049F">
              <w:t>Drugo polugodište šk.god.2022/23.</w:t>
            </w:r>
          </w:p>
        </w:tc>
      </w:tr>
      <w:tr w:rsidR="0055049F" w14:paraId="4D040295" w14:textId="77777777" w:rsidTr="00A70CF3">
        <w:tc>
          <w:tcPr>
            <w:tcW w:w="2400" w:type="dxa"/>
            <w:tcBorders>
              <w:top w:val="single" w:sz="8" w:space="0" w:color="auto"/>
              <w:left w:val="single" w:sz="8" w:space="0" w:color="auto"/>
              <w:bottom w:val="single" w:sz="8" w:space="0" w:color="auto"/>
              <w:right w:val="single" w:sz="8" w:space="0" w:color="auto"/>
            </w:tcBorders>
          </w:tcPr>
          <w:p w14:paraId="340B4B0E" w14:textId="77777777" w:rsidR="0055049F" w:rsidRPr="0055049F" w:rsidRDefault="0055049F" w:rsidP="00A70CF3">
            <w:pPr>
              <w:rPr>
                <w:i/>
                <w:iCs/>
              </w:rPr>
            </w:pPr>
            <w:r w:rsidRPr="0055049F">
              <w:rPr>
                <w:b/>
                <w:bCs/>
                <w:i/>
                <w:iCs/>
              </w:rPr>
              <w:t>Troškovnik</w:t>
            </w:r>
            <w:r w:rsidRPr="0055049F">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304B1F7E" w14:textId="77777777" w:rsidR="0055049F" w:rsidRPr="0055049F" w:rsidRDefault="0055049F" w:rsidP="0055049F">
            <w:pPr>
              <w:jc w:val="both"/>
            </w:pPr>
            <w:r w:rsidRPr="0055049F">
              <w:t>--</w:t>
            </w:r>
          </w:p>
        </w:tc>
      </w:tr>
      <w:tr w:rsidR="0055049F" w14:paraId="5C5F7769" w14:textId="77777777" w:rsidTr="00A70CF3">
        <w:tc>
          <w:tcPr>
            <w:tcW w:w="2400" w:type="dxa"/>
            <w:tcBorders>
              <w:top w:val="single" w:sz="8" w:space="0" w:color="auto"/>
              <w:left w:val="single" w:sz="8" w:space="0" w:color="auto"/>
              <w:bottom w:val="single" w:sz="8" w:space="0" w:color="auto"/>
              <w:right w:val="single" w:sz="8" w:space="0" w:color="auto"/>
            </w:tcBorders>
          </w:tcPr>
          <w:p w14:paraId="2DE3F7DB" w14:textId="77777777" w:rsidR="0055049F" w:rsidRPr="0055049F" w:rsidRDefault="0055049F" w:rsidP="00A70CF3">
            <w:pPr>
              <w:rPr>
                <w:i/>
                <w:iCs/>
              </w:rPr>
            </w:pPr>
            <w:r w:rsidRPr="0055049F">
              <w:rPr>
                <w:b/>
                <w:bCs/>
                <w:i/>
                <w:iCs/>
              </w:rPr>
              <w:t>Način vrednovanja i korištenja rezultata</w:t>
            </w:r>
            <w:r w:rsidRPr="0055049F">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6D5BF834" w14:textId="77777777" w:rsidR="0055049F" w:rsidRDefault="0055049F" w:rsidP="0055049F">
            <w:pPr>
              <w:jc w:val="both"/>
            </w:pPr>
            <w:r w:rsidRPr="0055049F">
              <w:t xml:space="preserve">Sudjelovanje I angažman u projektu vrednovat će se kao element ocijenjivanja u fakultativnoj nastavi. </w:t>
            </w:r>
          </w:p>
          <w:p w14:paraId="1DA84B5A" w14:textId="353C8235" w:rsidR="00F14864" w:rsidRPr="0055049F" w:rsidRDefault="00F14864" w:rsidP="0055049F">
            <w:pPr>
              <w:jc w:val="both"/>
            </w:pPr>
          </w:p>
        </w:tc>
      </w:tr>
    </w:tbl>
    <w:p w14:paraId="04513F4B" w14:textId="2AF7D40E" w:rsidR="526AE12E" w:rsidRDefault="526AE12E" w:rsidP="5021F9C2"/>
    <w:p w14:paraId="1A523C9C" w14:textId="21625A13" w:rsidR="526AE12E" w:rsidRDefault="526AE12E" w:rsidP="526AE12E"/>
    <w:p w14:paraId="552642CC" w14:textId="77777777" w:rsidR="00F14864" w:rsidRDefault="00F14864" w:rsidP="526AE12E"/>
    <w:tbl>
      <w:tblPr>
        <w:tblW w:w="0" w:type="auto"/>
        <w:tblLook w:val="04A0" w:firstRow="1" w:lastRow="0" w:firstColumn="1" w:lastColumn="0" w:noHBand="0" w:noVBand="1"/>
      </w:tblPr>
      <w:tblGrid>
        <w:gridCol w:w="2392"/>
        <w:gridCol w:w="6660"/>
      </w:tblGrid>
      <w:tr w:rsidR="00EB0D1B" w14:paraId="4F330773" w14:textId="77777777" w:rsidTr="00A70CF3">
        <w:tc>
          <w:tcPr>
            <w:tcW w:w="2400" w:type="dxa"/>
            <w:tcBorders>
              <w:top w:val="single" w:sz="8" w:space="0" w:color="auto"/>
              <w:left w:val="single" w:sz="8" w:space="0" w:color="auto"/>
              <w:bottom w:val="single" w:sz="8" w:space="0" w:color="auto"/>
              <w:right w:val="single" w:sz="8" w:space="0" w:color="auto"/>
            </w:tcBorders>
          </w:tcPr>
          <w:p w14:paraId="4EF33DC3" w14:textId="77777777" w:rsidR="00EB0D1B" w:rsidRPr="00EB0D1B" w:rsidRDefault="00EB0D1B" w:rsidP="00A70CF3">
            <w:pPr>
              <w:rPr>
                <w:i/>
                <w:iCs/>
              </w:rPr>
            </w:pPr>
            <w:r w:rsidRPr="00EB0D1B">
              <w:rPr>
                <w:b/>
                <w:bCs/>
                <w:i/>
                <w:iCs/>
              </w:rPr>
              <w:t>Naziv aktivnosti / projekta</w:t>
            </w:r>
            <w:r w:rsidRPr="00EB0D1B">
              <w:rPr>
                <w:i/>
                <w:iCs/>
              </w:rPr>
              <w:t xml:space="preserve">   </w:t>
            </w:r>
          </w:p>
        </w:tc>
        <w:tc>
          <w:tcPr>
            <w:tcW w:w="6705" w:type="dxa"/>
            <w:tcBorders>
              <w:top w:val="single" w:sz="8" w:space="0" w:color="auto"/>
              <w:left w:val="single" w:sz="8" w:space="0" w:color="auto"/>
              <w:bottom w:val="single" w:sz="8" w:space="0" w:color="auto"/>
              <w:right w:val="single" w:sz="8" w:space="0" w:color="auto"/>
            </w:tcBorders>
            <w:shd w:val="clear" w:color="auto" w:fill="D6E3BC"/>
          </w:tcPr>
          <w:p w14:paraId="64955036" w14:textId="77777777" w:rsidR="00EB0D1B" w:rsidRPr="00EB0D1B" w:rsidRDefault="00EB0D1B" w:rsidP="00A70CF3">
            <w:pPr>
              <w:jc w:val="center"/>
              <w:rPr>
                <w:b/>
                <w:bCs/>
                <w:color w:val="000000" w:themeColor="text1"/>
              </w:rPr>
            </w:pPr>
            <w:r w:rsidRPr="00EB0D1B">
              <w:rPr>
                <w:b/>
                <w:bCs/>
                <w:color w:val="000000" w:themeColor="text1"/>
              </w:rPr>
              <w:t>AMERICAN VS BRITISH ENGLISH: LOST IN THE POND</w:t>
            </w:r>
          </w:p>
        </w:tc>
      </w:tr>
      <w:tr w:rsidR="00EB0D1B" w14:paraId="7297BB2E" w14:textId="77777777" w:rsidTr="00A70CF3">
        <w:tc>
          <w:tcPr>
            <w:tcW w:w="2400" w:type="dxa"/>
            <w:tcBorders>
              <w:top w:val="single" w:sz="8" w:space="0" w:color="auto"/>
              <w:left w:val="single" w:sz="8" w:space="0" w:color="auto"/>
              <w:bottom w:val="single" w:sz="8" w:space="0" w:color="auto"/>
              <w:right w:val="single" w:sz="8" w:space="0" w:color="auto"/>
            </w:tcBorders>
          </w:tcPr>
          <w:p w14:paraId="73B1ACD4" w14:textId="77777777" w:rsidR="00EB0D1B" w:rsidRPr="00EB0D1B" w:rsidRDefault="00EB0D1B" w:rsidP="00A70CF3">
            <w:pPr>
              <w:rPr>
                <w:i/>
                <w:iCs/>
              </w:rPr>
            </w:pPr>
            <w:r w:rsidRPr="00EB0D1B">
              <w:rPr>
                <w:b/>
                <w:bCs/>
                <w:i/>
                <w:iCs/>
              </w:rPr>
              <w:t>Ciljevi</w:t>
            </w:r>
            <w:r w:rsidRPr="00EB0D1B">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44A7E4AD" w14:textId="77777777" w:rsidR="00EB0D1B" w:rsidRDefault="00EB0D1B" w:rsidP="00EB0D1B">
            <w:pPr>
              <w:jc w:val="both"/>
            </w:pPr>
            <w:r w:rsidRPr="00EB0D1B">
              <w:t>Uočavanje razlika između različitih varijanta engleskog jezika</w:t>
            </w:r>
          </w:p>
          <w:p w14:paraId="024029FF" w14:textId="7CD9A550" w:rsidR="00F14864" w:rsidRPr="00EB0D1B" w:rsidRDefault="00F14864" w:rsidP="00EB0D1B">
            <w:pPr>
              <w:jc w:val="both"/>
            </w:pPr>
          </w:p>
        </w:tc>
      </w:tr>
      <w:tr w:rsidR="00EB0D1B" w14:paraId="5403F166" w14:textId="77777777" w:rsidTr="00A70CF3">
        <w:tc>
          <w:tcPr>
            <w:tcW w:w="2400" w:type="dxa"/>
            <w:tcBorders>
              <w:top w:val="single" w:sz="8" w:space="0" w:color="auto"/>
              <w:left w:val="single" w:sz="8" w:space="0" w:color="auto"/>
              <w:bottom w:val="single" w:sz="8" w:space="0" w:color="auto"/>
              <w:right w:val="single" w:sz="8" w:space="0" w:color="auto"/>
            </w:tcBorders>
          </w:tcPr>
          <w:p w14:paraId="41F4BF9C" w14:textId="77777777" w:rsidR="00EB0D1B" w:rsidRPr="00EB0D1B" w:rsidRDefault="00EB0D1B" w:rsidP="00A70CF3">
            <w:pPr>
              <w:rPr>
                <w:i/>
                <w:iCs/>
              </w:rPr>
            </w:pPr>
            <w:r w:rsidRPr="00EB0D1B">
              <w:rPr>
                <w:b/>
                <w:bCs/>
                <w:i/>
                <w:iCs/>
              </w:rPr>
              <w:t>Namjena aktivnosti</w:t>
            </w:r>
            <w:r w:rsidRPr="00EB0D1B">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0AAD2F11" w14:textId="77777777" w:rsidR="00EB0D1B" w:rsidRDefault="00EB0D1B" w:rsidP="00EB0D1B">
            <w:pPr>
              <w:jc w:val="both"/>
            </w:pPr>
            <w:r w:rsidRPr="00EB0D1B">
              <w:t>Analiza jezika u govoru I pismu.</w:t>
            </w:r>
          </w:p>
          <w:p w14:paraId="6567A3CE" w14:textId="05438760" w:rsidR="00F14864" w:rsidRPr="00EB0D1B" w:rsidRDefault="00F14864" w:rsidP="00EB0D1B">
            <w:pPr>
              <w:jc w:val="both"/>
            </w:pPr>
          </w:p>
        </w:tc>
      </w:tr>
      <w:tr w:rsidR="00EB0D1B" w14:paraId="00F246A6" w14:textId="77777777" w:rsidTr="00A70CF3">
        <w:tc>
          <w:tcPr>
            <w:tcW w:w="2400" w:type="dxa"/>
            <w:tcBorders>
              <w:top w:val="single" w:sz="8" w:space="0" w:color="auto"/>
              <w:left w:val="single" w:sz="8" w:space="0" w:color="auto"/>
              <w:bottom w:val="single" w:sz="8" w:space="0" w:color="auto"/>
              <w:right w:val="single" w:sz="8" w:space="0" w:color="auto"/>
            </w:tcBorders>
          </w:tcPr>
          <w:p w14:paraId="3650AE8C" w14:textId="77777777" w:rsidR="00EB0D1B" w:rsidRPr="00EB0D1B" w:rsidRDefault="00EB0D1B" w:rsidP="00A70CF3">
            <w:pPr>
              <w:rPr>
                <w:i/>
                <w:iCs/>
              </w:rPr>
            </w:pPr>
            <w:r w:rsidRPr="00EB0D1B">
              <w:rPr>
                <w:b/>
                <w:bCs/>
                <w:i/>
                <w:iCs/>
              </w:rPr>
              <w:t>Nositelj</w:t>
            </w:r>
            <w:r w:rsidRPr="00EB0D1B">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25C0C50E" w14:textId="77777777" w:rsidR="00EB0D1B" w:rsidRDefault="00EB0D1B" w:rsidP="00EB0D1B">
            <w:pPr>
              <w:jc w:val="both"/>
            </w:pPr>
            <w:r w:rsidRPr="00EB0D1B">
              <w:t>Sunčana Letina, prof engleskog jezika I književnosti</w:t>
            </w:r>
          </w:p>
          <w:p w14:paraId="5044F831" w14:textId="495A3C1B" w:rsidR="00F14864" w:rsidRPr="00EB0D1B" w:rsidRDefault="00F14864" w:rsidP="00EB0D1B">
            <w:pPr>
              <w:jc w:val="both"/>
            </w:pPr>
          </w:p>
        </w:tc>
      </w:tr>
      <w:tr w:rsidR="00EB0D1B" w14:paraId="02B04F29" w14:textId="77777777" w:rsidTr="00A70CF3">
        <w:tc>
          <w:tcPr>
            <w:tcW w:w="2400" w:type="dxa"/>
            <w:tcBorders>
              <w:top w:val="single" w:sz="8" w:space="0" w:color="auto"/>
              <w:left w:val="single" w:sz="8" w:space="0" w:color="auto"/>
              <w:bottom w:val="single" w:sz="8" w:space="0" w:color="auto"/>
              <w:right w:val="single" w:sz="8" w:space="0" w:color="auto"/>
            </w:tcBorders>
          </w:tcPr>
          <w:p w14:paraId="698CEF6C" w14:textId="77777777" w:rsidR="00EB0D1B" w:rsidRPr="00EB0D1B" w:rsidRDefault="00EB0D1B" w:rsidP="00A70CF3">
            <w:pPr>
              <w:rPr>
                <w:i/>
                <w:iCs/>
              </w:rPr>
            </w:pPr>
            <w:r w:rsidRPr="00EB0D1B">
              <w:rPr>
                <w:b/>
                <w:bCs/>
                <w:i/>
                <w:iCs/>
              </w:rPr>
              <w:t>Način ostvarenja</w:t>
            </w:r>
            <w:r w:rsidRPr="00EB0D1B">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649D9A54" w14:textId="77777777" w:rsidR="00EB0D1B" w:rsidRDefault="00EB0D1B" w:rsidP="00EB0D1B">
            <w:pPr>
              <w:jc w:val="both"/>
            </w:pPr>
            <w:r w:rsidRPr="00EB0D1B">
              <w:t>Učenici uspoređuju različite varijante engleskog jezika.</w:t>
            </w:r>
          </w:p>
          <w:p w14:paraId="5EC9E703" w14:textId="2B6BE0D8" w:rsidR="00F14864" w:rsidRPr="00EB0D1B" w:rsidRDefault="00F14864" w:rsidP="00EB0D1B">
            <w:pPr>
              <w:jc w:val="both"/>
            </w:pPr>
          </w:p>
        </w:tc>
      </w:tr>
      <w:tr w:rsidR="00EB0D1B" w14:paraId="4EE3791C" w14:textId="77777777" w:rsidTr="00A70CF3">
        <w:tc>
          <w:tcPr>
            <w:tcW w:w="2400" w:type="dxa"/>
            <w:tcBorders>
              <w:top w:val="single" w:sz="8" w:space="0" w:color="auto"/>
              <w:left w:val="single" w:sz="8" w:space="0" w:color="auto"/>
              <w:bottom w:val="single" w:sz="8" w:space="0" w:color="auto"/>
              <w:right w:val="single" w:sz="8" w:space="0" w:color="auto"/>
            </w:tcBorders>
          </w:tcPr>
          <w:p w14:paraId="40D98F0B" w14:textId="77777777" w:rsidR="00EB0D1B" w:rsidRPr="00EB0D1B" w:rsidRDefault="00EB0D1B" w:rsidP="00A70CF3">
            <w:pPr>
              <w:rPr>
                <w:i/>
                <w:iCs/>
              </w:rPr>
            </w:pPr>
            <w:r w:rsidRPr="00EB0D1B">
              <w:rPr>
                <w:b/>
                <w:bCs/>
                <w:i/>
                <w:iCs/>
              </w:rPr>
              <w:t>Vremenik</w:t>
            </w:r>
            <w:r w:rsidRPr="00EB0D1B">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30E93552" w14:textId="77777777" w:rsidR="00EB0D1B" w:rsidRDefault="00EB0D1B" w:rsidP="00EB0D1B">
            <w:pPr>
              <w:jc w:val="both"/>
            </w:pPr>
            <w:r w:rsidRPr="00EB0D1B">
              <w:t>Drugo pol</w:t>
            </w:r>
            <w:r w:rsidR="00C35045">
              <w:t>u</w:t>
            </w:r>
            <w:r w:rsidRPr="00EB0D1B">
              <w:t>godište šk.god. 2022/23.</w:t>
            </w:r>
          </w:p>
          <w:p w14:paraId="755166D9" w14:textId="52C37EED" w:rsidR="00F14864" w:rsidRPr="00EB0D1B" w:rsidRDefault="00F14864" w:rsidP="00EB0D1B">
            <w:pPr>
              <w:jc w:val="both"/>
            </w:pPr>
          </w:p>
        </w:tc>
      </w:tr>
      <w:tr w:rsidR="00EB0D1B" w14:paraId="410B2682" w14:textId="77777777" w:rsidTr="00A70CF3">
        <w:tc>
          <w:tcPr>
            <w:tcW w:w="2400" w:type="dxa"/>
            <w:tcBorders>
              <w:top w:val="single" w:sz="8" w:space="0" w:color="auto"/>
              <w:left w:val="single" w:sz="8" w:space="0" w:color="auto"/>
              <w:bottom w:val="single" w:sz="8" w:space="0" w:color="auto"/>
              <w:right w:val="single" w:sz="8" w:space="0" w:color="auto"/>
            </w:tcBorders>
          </w:tcPr>
          <w:p w14:paraId="07A9FEC4" w14:textId="77777777" w:rsidR="00EB0D1B" w:rsidRPr="00EB0D1B" w:rsidRDefault="00EB0D1B" w:rsidP="00A70CF3">
            <w:pPr>
              <w:rPr>
                <w:i/>
                <w:iCs/>
              </w:rPr>
            </w:pPr>
            <w:r w:rsidRPr="00EB0D1B">
              <w:rPr>
                <w:b/>
                <w:bCs/>
                <w:i/>
                <w:iCs/>
              </w:rPr>
              <w:t>Troškovnik</w:t>
            </w:r>
            <w:r w:rsidRPr="00EB0D1B">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1F9F65A5" w14:textId="77777777" w:rsidR="00EB0D1B" w:rsidRPr="00EB0D1B" w:rsidRDefault="00EB0D1B" w:rsidP="00EB0D1B">
            <w:pPr>
              <w:jc w:val="both"/>
            </w:pPr>
            <w:r w:rsidRPr="00EB0D1B">
              <w:t>--</w:t>
            </w:r>
          </w:p>
        </w:tc>
      </w:tr>
      <w:tr w:rsidR="00EB0D1B" w14:paraId="458B4197" w14:textId="77777777" w:rsidTr="00A70CF3">
        <w:tc>
          <w:tcPr>
            <w:tcW w:w="2400" w:type="dxa"/>
            <w:tcBorders>
              <w:top w:val="single" w:sz="8" w:space="0" w:color="auto"/>
              <w:left w:val="single" w:sz="8" w:space="0" w:color="auto"/>
              <w:bottom w:val="single" w:sz="8" w:space="0" w:color="auto"/>
              <w:right w:val="single" w:sz="8" w:space="0" w:color="auto"/>
            </w:tcBorders>
          </w:tcPr>
          <w:p w14:paraId="63D13293" w14:textId="77777777" w:rsidR="00EB0D1B" w:rsidRPr="00EB0D1B" w:rsidRDefault="00EB0D1B" w:rsidP="00A70CF3">
            <w:pPr>
              <w:rPr>
                <w:i/>
                <w:iCs/>
              </w:rPr>
            </w:pPr>
            <w:r w:rsidRPr="00EB0D1B">
              <w:rPr>
                <w:b/>
                <w:bCs/>
                <w:i/>
                <w:iCs/>
              </w:rPr>
              <w:t>Način vrednovanja i korištenja rezultata</w:t>
            </w:r>
            <w:r w:rsidRPr="00EB0D1B">
              <w:rPr>
                <w:i/>
                <w:iCs/>
              </w:rPr>
              <w:t xml:space="preserve">   </w:t>
            </w:r>
          </w:p>
        </w:tc>
        <w:tc>
          <w:tcPr>
            <w:tcW w:w="6705" w:type="dxa"/>
            <w:tcBorders>
              <w:top w:val="single" w:sz="8" w:space="0" w:color="auto"/>
              <w:left w:val="single" w:sz="8" w:space="0" w:color="auto"/>
              <w:bottom w:val="single" w:sz="8" w:space="0" w:color="auto"/>
              <w:right w:val="single" w:sz="8" w:space="0" w:color="auto"/>
            </w:tcBorders>
          </w:tcPr>
          <w:p w14:paraId="5AC835D9" w14:textId="77777777" w:rsidR="00EB0D1B" w:rsidRDefault="00EB0D1B" w:rsidP="00EB0D1B">
            <w:pPr>
              <w:jc w:val="both"/>
            </w:pPr>
            <w:r w:rsidRPr="00EB0D1B">
              <w:t>Sudjelovanje I angažman u projektu vrednovat</w:t>
            </w:r>
            <w:r w:rsidR="00C35045">
              <w:t xml:space="preserve"> </w:t>
            </w:r>
            <w:r w:rsidRPr="00EB0D1B">
              <w:t>će se kao element ocjenjivanja u fakultativnoj nastavi.</w:t>
            </w:r>
          </w:p>
          <w:p w14:paraId="6B8E1A13" w14:textId="6362A7B2" w:rsidR="00F14864" w:rsidRPr="00EB0D1B" w:rsidRDefault="00F14864" w:rsidP="00EB0D1B">
            <w:pPr>
              <w:jc w:val="both"/>
            </w:pPr>
          </w:p>
        </w:tc>
      </w:tr>
    </w:tbl>
    <w:p w14:paraId="0A600CE9" w14:textId="690EA745" w:rsidR="0055049F" w:rsidRDefault="0055049F" w:rsidP="001750B0">
      <w:pPr>
        <w:textAlignment w:val="baseline"/>
      </w:pPr>
    </w:p>
    <w:p w14:paraId="7233DEFA" w14:textId="1F402157" w:rsidR="00F14864" w:rsidRDefault="00F14864" w:rsidP="001750B0">
      <w:pPr>
        <w:textAlignment w:val="baseline"/>
      </w:pPr>
    </w:p>
    <w:p w14:paraId="7A4BC099" w14:textId="73488F7F" w:rsidR="00F14864" w:rsidRDefault="00F14864" w:rsidP="001750B0">
      <w:pPr>
        <w:textAlignment w:val="baseline"/>
      </w:pPr>
    </w:p>
    <w:p w14:paraId="41B5F738" w14:textId="77777777" w:rsidR="00F14864" w:rsidRPr="00364AAA" w:rsidRDefault="00F14864" w:rsidP="001750B0">
      <w:pPr>
        <w:textAlignment w:val="baseline"/>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6660"/>
      </w:tblGrid>
      <w:tr w:rsidR="5021F9C2" w14:paraId="730361E4" w14:textId="77777777" w:rsidTr="5021F9C2">
        <w:trPr>
          <w:trHeight w:val="300"/>
        </w:trPr>
        <w:tc>
          <w:tcPr>
            <w:tcW w:w="2400" w:type="dxa"/>
            <w:tcBorders>
              <w:top w:val="single" w:sz="8" w:space="0" w:color="auto"/>
              <w:left w:val="single" w:sz="8" w:space="0" w:color="auto"/>
              <w:bottom w:val="single" w:sz="8" w:space="0" w:color="auto"/>
              <w:right w:val="single" w:sz="8" w:space="0" w:color="auto"/>
            </w:tcBorders>
          </w:tcPr>
          <w:p w14:paraId="3243B558" w14:textId="736A8601" w:rsidR="5021F9C2" w:rsidRDefault="5021F9C2" w:rsidP="5021F9C2">
            <w:r w:rsidRPr="5021F9C2">
              <w:rPr>
                <w:b/>
                <w:bCs/>
                <w:i/>
                <w:iCs/>
              </w:rPr>
              <w:lastRenderedPageBreak/>
              <w:t>Naziv aktivnosti / projekta</w:t>
            </w:r>
            <w:r w:rsidRPr="5021F9C2">
              <w:rPr>
                <w:i/>
                <w:iCs/>
              </w:rPr>
              <w:t xml:space="preserve">   </w:t>
            </w:r>
            <w:r w:rsidRPr="5021F9C2">
              <w:t xml:space="preserve"> </w:t>
            </w:r>
          </w:p>
        </w:tc>
        <w:tc>
          <w:tcPr>
            <w:tcW w:w="6660" w:type="dxa"/>
            <w:tcBorders>
              <w:top w:val="single" w:sz="8" w:space="0" w:color="auto"/>
              <w:left w:val="single" w:sz="8" w:space="0" w:color="auto"/>
              <w:bottom w:val="single" w:sz="8" w:space="0" w:color="auto"/>
              <w:right w:val="single" w:sz="8" w:space="0" w:color="auto"/>
            </w:tcBorders>
            <w:shd w:val="clear" w:color="auto" w:fill="D6E3BC"/>
          </w:tcPr>
          <w:p w14:paraId="559AD35F" w14:textId="5F74A404" w:rsidR="5021F9C2" w:rsidRDefault="5021F9C2" w:rsidP="5021F9C2">
            <w:pPr>
              <w:jc w:val="center"/>
            </w:pPr>
            <w:r w:rsidRPr="5021F9C2">
              <w:rPr>
                <w:color w:val="000000" w:themeColor="text1"/>
              </w:rPr>
              <w:t xml:space="preserve">WILLKOMMEN IN KORČULA! </w:t>
            </w:r>
          </w:p>
        </w:tc>
      </w:tr>
      <w:tr w:rsidR="5021F9C2" w14:paraId="2BFD6C72" w14:textId="77777777" w:rsidTr="5021F9C2">
        <w:trPr>
          <w:trHeight w:val="300"/>
        </w:trPr>
        <w:tc>
          <w:tcPr>
            <w:tcW w:w="2400" w:type="dxa"/>
            <w:tcBorders>
              <w:top w:val="single" w:sz="8" w:space="0" w:color="auto"/>
              <w:left w:val="single" w:sz="8" w:space="0" w:color="auto"/>
              <w:bottom w:val="single" w:sz="8" w:space="0" w:color="auto"/>
              <w:right w:val="single" w:sz="8" w:space="0" w:color="auto"/>
            </w:tcBorders>
          </w:tcPr>
          <w:p w14:paraId="66DEEB8C" w14:textId="745B03FC" w:rsidR="5021F9C2" w:rsidRDefault="5021F9C2" w:rsidP="5021F9C2">
            <w:r w:rsidRPr="5021F9C2">
              <w:rPr>
                <w:b/>
                <w:bCs/>
                <w:i/>
                <w:iCs/>
              </w:rPr>
              <w:t>Ciljevi</w:t>
            </w:r>
            <w:r w:rsidRPr="5021F9C2">
              <w:rPr>
                <w:i/>
                <w:iCs/>
              </w:rPr>
              <w:t xml:space="preserve">   </w:t>
            </w:r>
            <w:r w:rsidRPr="5021F9C2">
              <w:t xml:space="preserve"> </w:t>
            </w:r>
          </w:p>
        </w:tc>
        <w:tc>
          <w:tcPr>
            <w:tcW w:w="6660" w:type="dxa"/>
            <w:tcBorders>
              <w:top w:val="single" w:sz="8" w:space="0" w:color="auto"/>
              <w:left w:val="single" w:sz="8" w:space="0" w:color="auto"/>
              <w:bottom w:val="single" w:sz="8" w:space="0" w:color="auto"/>
              <w:right w:val="single" w:sz="8" w:space="0" w:color="auto"/>
            </w:tcBorders>
          </w:tcPr>
          <w:p w14:paraId="241EBDF1" w14:textId="3412560C" w:rsidR="5021F9C2" w:rsidRDefault="5021F9C2" w:rsidP="5021F9C2">
            <w:r w:rsidRPr="5021F9C2">
              <w:t>Tijekom i po završetku projekta učenici će na njemačkom jeziku:</w:t>
            </w:r>
          </w:p>
          <w:p w14:paraId="09A2D1EB" w14:textId="0669FAB2" w:rsidR="5021F9C2" w:rsidRDefault="5021F9C2" w:rsidP="5021F9C2">
            <w:pPr>
              <w:pStyle w:val="Odlomakpopisa"/>
              <w:numPr>
                <w:ilvl w:val="0"/>
                <w:numId w:val="5"/>
              </w:numPr>
              <w:spacing w:after="0"/>
              <w:rPr>
                <w:rFonts w:ascii="Times New Roman" w:hAnsi="Times New Roman" w:cs="Times New Roman"/>
                <w:sz w:val="24"/>
                <w:szCs w:val="24"/>
              </w:rPr>
            </w:pPr>
            <w:r w:rsidRPr="5021F9C2">
              <w:rPr>
                <w:rFonts w:ascii="Times New Roman" w:hAnsi="Times New Roman" w:cs="Times New Roman"/>
                <w:sz w:val="24"/>
                <w:szCs w:val="24"/>
              </w:rPr>
              <w:t>uočiti i razumijeti značenje pojmova „animator“ i „turistički vodič“</w:t>
            </w:r>
          </w:p>
          <w:p w14:paraId="5312C026" w14:textId="28D1A26D" w:rsidR="5021F9C2" w:rsidRDefault="5021F9C2" w:rsidP="5021F9C2">
            <w:pPr>
              <w:pStyle w:val="Odlomakpopisa"/>
              <w:numPr>
                <w:ilvl w:val="0"/>
                <w:numId w:val="5"/>
              </w:numPr>
              <w:spacing w:after="0"/>
              <w:rPr>
                <w:rFonts w:ascii="Times New Roman" w:hAnsi="Times New Roman" w:cs="Times New Roman"/>
                <w:sz w:val="24"/>
                <w:szCs w:val="24"/>
              </w:rPr>
            </w:pPr>
            <w:r w:rsidRPr="5021F9C2">
              <w:rPr>
                <w:rFonts w:ascii="Times New Roman" w:hAnsi="Times New Roman" w:cs="Times New Roman"/>
                <w:sz w:val="24"/>
                <w:szCs w:val="24"/>
              </w:rPr>
              <w:t>opisati grad Korčulu kao turistički grad</w:t>
            </w:r>
          </w:p>
          <w:p w14:paraId="4B738821" w14:textId="0AD3F7D2" w:rsidR="5021F9C2" w:rsidRDefault="5021F9C2" w:rsidP="5021F9C2">
            <w:pPr>
              <w:pStyle w:val="Odlomakpopisa"/>
              <w:numPr>
                <w:ilvl w:val="0"/>
                <w:numId w:val="5"/>
              </w:numPr>
              <w:spacing w:after="0"/>
              <w:rPr>
                <w:rFonts w:ascii="Times New Roman" w:hAnsi="Times New Roman" w:cs="Times New Roman"/>
                <w:sz w:val="24"/>
                <w:szCs w:val="24"/>
              </w:rPr>
            </w:pPr>
            <w:r w:rsidRPr="5021F9C2">
              <w:rPr>
                <w:rFonts w:ascii="Times New Roman" w:hAnsi="Times New Roman" w:cs="Times New Roman"/>
                <w:sz w:val="24"/>
                <w:szCs w:val="24"/>
              </w:rPr>
              <w:t>ispričati i napisati svojim riječima najvažnije o pojedinoj znamenitosti u gradu Korčuli</w:t>
            </w:r>
          </w:p>
          <w:p w14:paraId="0D981B09" w14:textId="794F87FD" w:rsidR="5021F9C2" w:rsidRDefault="5021F9C2" w:rsidP="5021F9C2">
            <w:pPr>
              <w:pStyle w:val="Odlomakpopisa"/>
              <w:numPr>
                <w:ilvl w:val="0"/>
                <w:numId w:val="5"/>
              </w:numPr>
              <w:spacing w:after="0"/>
              <w:rPr>
                <w:rFonts w:ascii="Times New Roman" w:hAnsi="Times New Roman" w:cs="Times New Roman"/>
                <w:sz w:val="24"/>
                <w:szCs w:val="24"/>
              </w:rPr>
            </w:pPr>
            <w:r w:rsidRPr="5021F9C2">
              <w:rPr>
                <w:rFonts w:ascii="Times New Roman" w:hAnsi="Times New Roman" w:cs="Times New Roman"/>
                <w:sz w:val="24"/>
                <w:szCs w:val="24"/>
              </w:rPr>
              <w:t>opisati i preporučiti znamenitosti u gradu Korčuli</w:t>
            </w:r>
          </w:p>
          <w:p w14:paraId="50A00386" w14:textId="7BFDED58" w:rsidR="5021F9C2" w:rsidRDefault="5021F9C2" w:rsidP="5021F9C2">
            <w:pPr>
              <w:pStyle w:val="Odlomakpopisa"/>
              <w:numPr>
                <w:ilvl w:val="0"/>
                <w:numId w:val="5"/>
              </w:numPr>
              <w:spacing w:after="0"/>
              <w:rPr>
                <w:rFonts w:ascii="Times New Roman" w:hAnsi="Times New Roman" w:cs="Times New Roman"/>
                <w:sz w:val="24"/>
                <w:szCs w:val="24"/>
              </w:rPr>
            </w:pPr>
            <w:r w:rsidRPr="5021F9C2">
              <w:rPr>
                <w:rFonts w:ascii="Times New Roman" w:hAnsi="Times New Roman" w:cs="Times New Roman"/>
                <w:sz w:val="24"/>
                <w:szCs w:val="24"/>
              </w:rPr>
              <w:t>preporučiti korčulanske specijalitete i suvenire</w:t>
            </w:r>
          </w:p>
        </w:tc>
      </w:tr>
      <w:tr w:rsidR="5021F9C2" w14:paraId="36D769DC" w14:textId="77777777" w:rsidTr="5021F9C2">
        <w:trPr>
          <w:trHeight w:val="300"/>
        </w:trPr>
        <w:tc>
          <w:tcPr>
            <w:tcW w:w="2400" w:type="dxa"/>
            <w:tcBorders>
              <w:top w:val="single" w:sz="8" w:space="0" w:color="auto"/>
              <w:left w:val="single" w:sz="8" w:space="0" w:color="auto"/>
              <w:bottom w:val="single" w:sz="8" w:space="0" w:color="auto"/>
              <w:right w:val="single" w:sz="8" w:space="0" w:color="auto"/>
            </w:tcBorders>
          </w:tcPr>
          <w:p w14:paraId="3F01E19C" w14:textId="7B8B7265" w:rsidR="5021F9C2" w:rsidRDefault="5021F9C2" w:rsidP="5021F9C2">
            <w:r w:rsidRPr="5021F9C2">
              <w:rPr>
                <w:b/>
                <w:bCs/>
                <w:i/>
                <w:iCs/>
              </w:rPr>
              <w:t>Namjena aktivnosti</w:t>
            </w:r>
            <w:r w:rsidRPr="5021F9C2">
              <w:rPr>
                <w:i/>
                <w:iCs/>
              </w:rPr>
              <w:t xml:space="preserve">   </w:t>
            </w:r>
            <w:r w:rsidRPr="5021F9C2">
              <w:t xml:space="preserve"> </w:t>
            </w:r>
          </w:p>
        </w:tc>
        <w:tc>
          <w:tcPr>
            <w:tcW w:w="6660" w:type="dxa"/>
            <w:tcBorders>
              <w:top w:val="single" w:sz="8" w:space="0" w:color="auto"/>
              <w:left w:val="single" w:sz="8" w:space="0" w:color="auto"/>
              <w:bottom w:val="single" w:sz="8" w:space="0" w:color="auto"/>
              <w:right w:val="single" w:sz="8" w:space="0" w:color="auto"/>
            </w:tcBorders>
          </w:tcPr>
          <w:p w14:paraId="0253BA70" w14:textId="1F501823" w:rsidR="5021F9C2" w:rsidRDefault="5021F9C2" w:rsidP="5021F9C2">
            <w:r w:rsidRPr="5021F9C2">
              <w:t>Aktivnost je namijenjena učenicima završnog razreda smjera Turizam i ugostiteljstvo (IV.B).</w:t>
            </w:r>
          </w:p>
        </w:tc>
      </w:tr>
      <w:tr w:rsidR="5021F9C2" w14:paraId="5830308A" w14:textId="77777777" w:rsidTr="5021F9C2">
        <w:trPr>
          <w:trHeight w:val="300"/>
        </w:trPr>
        <w:tc>
          <w:tcPr>
            <w:tcW w:w="2400" w:type="dxa"/>
            <w:tcBorders>
              <w:top w:val="single" w:sz="8" w:space="0" w:color="auto"/>
              <w:left w:val="single" w:sz="8" w:space="0" w:color="auto"/>
              <w:bottom w:val="single" w:sz="8" w:space="0" w:color="auto"/>
              <w:right w:val="single" w:sz="8" w:space="0" w:color="auto"/>
            </w:tcBorders>
          </w:tcPr>
          <w:p w14:paraId="32416F55" w14:textId="34F3720F" w:rsidR="5021F9C2" w:rsidRDefault="5021F9C2" w:rsidP="5021F9C2">
            <w:r w:rsidRPr="5021F9C2">
              <w:rPr>
                <w:b/>
                <w:bCs/>
                <w:i/>
                <w:iCs/>
              </w:rPr>
              <w:t>Nositelj</w:t>
            </w:r>
            <w:r w:rsidRPr="5021F9C2">
              <w:rPr>
                <w:i/>
                <w:iCs/>
              </w:rPr>
              <w:t xml:space="preserve">   </w:t>
            </w:r>
            <w:r w:rsidRPr="5021F9C2">
              <w:t xml:space="preserve"> </w:t>
            </w:r>
          </w:p>
        </w:tc>
        <w:tc>
          <w:tcPr>
            <w:tcW w:w="6660" w:type="dxa"/>
            <w:tcBorders>
              <w:top w:val="single" w:sz="8" w:space="0" w:color="auto"/>
              <w:left w:val="single" w:sz="8" w:space="0" w:color="auto"/>
              <w:bottom w:val="single" w:sz="8" w:space="0" w:color="auto"/>
              <w:right w:val="single" w:sz="8" w:space="0" w:color="auto"/>
            </w:tcBorders>
          </w:tcPr>
          <w:p w14:paraId="16B4ED3A" w14:textId="54FBD964" w:rsidR="5021F9C2" w:rsidRDefault="5021F9C2" w:rsidP="5021F9C2">
            <w:pPr>
              <w:jc w:val="both"/>
            </w:pPr>
            <w:r w:rsidRPr="5021F9C2">
              <w:t xml:space="preserve">Tereza Kršinić, prof. njemačkog jezika i književnosti </w:t>
            </w:r>
          </w:p>
        </w:tc>
      </w:tr>
      <w:tr w:rsidR="5021F9C2" w14:paraId="46595751" w14:textId="77777777" w:rsidTr="5021F9C2">
        <w:trPr>
          <w:trHeight w:val="300"/>
        </w:trPr>
        <w:tc>
          <w:tcPr>
            <w:tcW w:w="2400" w:type="dxa"/>
            <w:tcBorders>
              <w:top w:val="single" w:sz="8" w:space="0" w:color="auto"/>
              <w:left w:val="single" w:sz="8" w:space="0" w:color="auto"/>
              <w:bottom w:val="single" w:sz="8" w:space="0" w:color="auto"/>
              <w:right w:val="single" w:sz="8" w:space="0" w:color="auto"/>
            </w:tcBorders>
          </w:tcPr>
          <w:p w14:paraId="40C42A34" w14:textId="2AE91957" w:rsidR="5021F9C2" w:rsidRDefault="5021F9C2" w:rsidP="5021F9C2">
            <w:r w:rsidRPr="5021F9C2">
              <w:rPr>
                <w:b/>
                <w:bCs/>
                <w:i/>
                <w:iCs/>
              </w:rPr>
              <w:t>Način ostvarenja</w:t>
            </w:r>
            <w:r w:rsidRPr="5021F9C2">
              <w:rPr>
                <w:i/>
                <w:iCs/>
              </w:rPr>
              <w:t xml:space="preserve">   </w:t>
            </w:r>
            <w:r w:rsidRPr="5021F9C2">
              <w:t xml:space="preserve"> </w:t>
            </w:r>
          </w:p>
        </w:tc>
        <w:tc>
          <w:tcPr>
            <w:tcW w:w="6660" w:type="dxa"/>
            <w:tcBorders>
              <w:top w:val="single" w:sz="8" w:space="0" w:color="auto"/>
              <w:left w:val="single" w:sz="8" w:space="0" w:color="auto"/>
              <w:bottom w:val="single" w:sz="8" w:space="0" w:color="auto"/>
              <w:right w:val="single" w:sz="8" w:space="0" w:color="auto"/>
            </w:tcBorders>
          </w:tcPr>
          <w:p w14:paraId="148D2B13" w14:textId="5F2357DC" w:rsidR="5021F9C2" w:rsidRDefault="5021F9C2" w:rsidP="5021F9C2">
            <w:r w:rsidRPr="5021F9C2">
              <w:t>Nakon upoznavanja i opisivanja hrvatskih znamenitosti učenicima će na njemačlom jeziku biti predstavljen grad Korčula kao turistički grad. Organiziranim vođenjem kroz grad učenicima će biti opisane korčulanske znamenitosti, specijaliteti i suveniri.</w:t>
            </w:r>
          </w:p>
        </w:tc>
      </w:tr>
      <w:tr w:rsidR="5021F9C2" w14:paraId="37C7DF53" w14:textId="77777777" w:rsidTr="5021F9C2">
        <w:trPr>
          <w:trHeight w:val="300"/>
        </w:trPr>
        <w:tc>
          <w:tcPr>
            <w:tcW w:w="2400" w:type="dxa"/>
            <w:tcBorders>
              <w:top w:val="single" w:sz="8" w:space="0" w:color="auto"/>
              <w:left w:val="single" w:sz="8" w:space="0" w:color="auto"/>
              <w:bottom w:val="single" w:sz="8" w:space="0" w:color="auto"/>
              <w:right w:val="single" w:sz="8" w:space="0" w:color="auto"/>
            </w:tcBorders>
          </w:tcPr>
          <w:p w14:paraId="6B116EBD" w14:textId="71D27016" w:rsidR="5021F9C2" w:rsidRDefault="5021F9C2" w:rsidP="5021F9C2">
            <w:r w:rsidRPr="5021F9C2">
              <w:rPr>
                <w:b/>
                <w:bCs/>
                <w:i/>
                <w:iCs/>
              </w:rPr>
              <w:t>Vremenik</w:t>
            </w:r>
            <w:r w:rsidRPr="5021F9C2">
              <w:rPr>
                <w:i/>
                <w:iCs/>
              </w:rPr>
              <w:t xml:space="preserve">   </w:t>
            </w:r>
            <w:r w:rsidRPr="5021F9C2">
              <w:t xml:space="preserve"> </w:t>
            </w:r>
          </w:p>
        </w:tc>
        <w:tc>
          <w:tcPr>
            <w:tcW w:w="6660" w:type="dxa"/>
            <w:tcBorders>
              <w:top w:val="single" w:sz="8" w:space="0" w:color="auto"/>
              <w:left w:val="single" w:sz="8" w:space="0" w:color="auto"/>
              <w:bottom w:val="single" w:sz="8" w:space="0" w:color="auto"/>
              <w:right w:val="single" w:sz="8" w:space="0" w:color="auto"/>
            </w:tcBorders>
          </w:tcPr>
          <w:p w14:paraId="66CD4EAC" w14:textId="73816155" w:rsidR="5021F9C2" w:rsidRDefault="5021F9C2" w:rsidP="5021F9C2">
            <w:pPr>
              <w:jc w:val="both"/>
            </w:pPr>
            <w:r w:rsidRPr="5021F9C2">
              <w:t xml:space="preserve">Drugo polugodište šk.god. 2023/24. </w:t>
            </w:r>
          </w:p>
        </w:tc>
      </w:tr>
      <w:tr w:rsidR="5021F9C2" w14:paraId="123515C8" w14:textId="77777777" w:rsidTr="5021F9C2">
        <w:trPr>
          <w:trHeight w:val="300"/>
        </w:trPr>
        <w:tc>
          <w:tcPr>
            <w:tcW w:w="2400" w:type="dxa"/>
            <w:tcBorders>
              <w:top w:val="single" w:sz="8" w:space="0" w:color="auto"/>
              <w:left w:val="single" w:sz="8" w:space="0" w:color="auto"/>
              <w:bottom w:val="single" w:sz="8" w:space="0" w:color="auto"/>
              <w:right w:val="single" w:sz="8" w:space="0" w:color="auto"/>
            </w:tcBorders>
          </w:tcPr>
          <w:p w14:paraId="2E03C41F" w14:textId="4EFD93A0" w:rsidR="5021F9C2" w:rsidRDefault="5021F9C2" w:rsidP="5021F9C2">
            <w:r w:rsidRPr="5021F9C2">
              <w:rPr>
                <w:b/>
                <w:bCs/>
                <w:i/>
                <w:iCs/>
              </w:rPr>
              <w:t>Troškovnik</w:t>
            </w:r>
            <w:r w:rsidRPr="5021F9C2">
              <w:rPr>
                <w:i/>
                <w:iCs/>
              </w:rPr>
              <w:t xml:space="preserve">   </w:t>
            </w:r>
            <w:r w:rsidRPr="5021F9C2">
              <w:t xml:space="preserve"> </w:t>
            </w:r>
          </w:p>
        </w:tc>
        <w:tc>
          <w:tcPr>
            <w:tcW w:w="6660" w:type="dxa"/>
            <w:tcBorders>
              <w:top w:val="single" w:sz="8" w:space="0" w:color="auto"/>
              <w:left w:val="single" w:sz="8" w:space="0" w:color="auto"/>
              <w:bottom w:val="single" w:sz="8" w:space="0" w:color="auto"/>
              <w:right w:val="single" w:sz="8" w:space="0" w:color="auto"/>
            </w:tcBorders>
          </w:tcPr>
          <w:p w14:paraId="62D3B3C9" w14:textId="5F82ACFF" w:rsidR="5021F9C2" w:rsidRDefault="5021F9C2" w:rsidP="5021F9C2">
            <w:pPr>
              <w:jc w:val="both"/>
            </w:pPr>
            <w:r w:rsidRPr="5021F9C2">
              <w:t>Troškove događanja snosi Srednja škola Petra Šegedina.</w:t>
            </w:r>
          </w:p>
        </w:tc>
      </w:tr>
      <w:tr w:rsidR="5021F9C2" w14:paraId="256CD201" w14:textId="77777777" w:rsidTr="5021F9C2">
        <w:trPr>
          <w:trHeight w:val="300"/>
        </w:trPr>
        <w:tc>
          <w:tcPr>
            <w:tcW w:w="2400" w:type="dxa"/>
            <w:tcBorders>
              <w:top w:val="single" w:sz="8" w:space="0" w:color="auto"/>
              <w:left w:val="single" w:sz="8" w:space="0" w:color="auto"/>
              <w:bottom w:val="single" w:sz="8" w:space="0" w:color="auto"/>
              <w:right w:val="single" w:sz="8" w:space="0" w:color="auto"/>
            </w:tcBorders>
          </w:tcPr>
          <w:p w14:paraId="3D6ADB75" w14:textId="38160E72" w:rsidR="5021F9C2" w:rsidRDefault="5021F9C2" w:rsidP="5021F9C2">
            <w:r w:rsidRPr="5021F9C2">
              <w:rPr>
                <w:b/>
                <w:bCs/>
                <w:i/>
                <w:iCs/>
              </w:rPr>
              <w:t>Način vrednovanja i korištenja rezultata</w:t>
            </w:r>
            <w:r w:rsidRPr="5021F9C2">
              <w:rPr>
                <w:i/>
                <w:iCs/>
              </w:rPr>
              <w:t xml:space="preserve">   </w:t>
            </w:r>
            <w:r w:rsidRPr="5021F9C2">
              <w:t xml:space="preserve"> </w:t>
            </w:r>
          </w:p>
        </w:tc>
        <w:tc>
          <w:tcPr>
            <w:tcW w:w="6660" w:type="dxa"/>
            <w:tcBorders>
              <w:top w:val="single" w:sz="8" w:space="0" w:color="auto"/>
              <w:left w:val="single" w:sz="8" w:space="0" w:color="auto"/>
              <w:bottom w:val="single" w:sz="8" w:space="0" w:color="auto"/>
              <w:right w:val="single" w:sz="8" w:space="0" w:color="auto"/>
            </w:tcBorders>
          </w:tcPr>
          <w:p w14:paraId="30EF15A9" w14:textId="12564F3A" w:rsidR="5021F9C2" w:rsidRDefault="5021F9C2" w:rsidP="5021F9C2">
            <w:r w:rsidRPr="5021F9C2">
              <w:t>Stečena znanja i iskustva služe u nastavnom procesu kao praktična podloga teorijskim nastavnim sadržajima.</w:t>
            </w:r>
          </w:p>
        </w:tc>
      </w:tr>
    </w:tbl>
    <w:p w14:paraId="682FB085" w14:textId="3C281252" w:rsidR="5021F9C2" w:rsidRDefault="5021F9C2" w:rsidP="5021F9C2"/>
    <w:p w14:paraId="5EC5796E" w14:textId="77777777" w:rsidR="526AE12E" w:rsidRDefault="526AE12E"/>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092"/>
        <w:gridCol w:w="6964"/>
      </w:tblGrid>
      <w:tr w:rsidR="526AE12E" w14:paraId="2C5204B1" w14:textId="77777777" w:rsidTr="00A37AA6">
        <w:trPr>
          <w:trHeight w:val="855"/>
        </w:trPr>
        <w:tc>
          <w:tcPr>
            <w:tcW w:w="2092" w:type="dxa"/>
            <w:tcBorders>
              <w:top w:val="single" w:sz="6" w:space="0" w:color="auto"/>
              <w:left w:val="single" w:sz="6" w:space="0" w:color="auto"/>
              <w:bottom w:val="single" w:sz="6" w:space="0" w:color="auto"/>
              <w:right w:val="single" w:sz="6" w:space="0" w:color="auto"/>
            </w:tcBorders>
            <w:tcMar>
              <w:left w:w="105" w:type="dxa"/>
              <w:right w:w="105" w:type="dxa"/>
            </w:tcMar>
          </w:tcPr>
          <w:p w14:paraId="72B6F9DA" w14:textId="4BB36547" w:rsidR="526AE12E" w:rsidRDefault="526AE12E" w:rsidP="526AE12E">
            <w:pPr>
              <w:rPr>
                <w:color w:val="000000" w:themeColor="text1"/>
              </w:rPr>
            </w:pPr>
            <w:r w:rsidRPr="526AE12E">
              <w:rPr>
                <w:color w:val="000000" w:themeColor="text1"/>
              </w:rPr>
              <w:t> </w:t>
            </w:r>
          </w:p>
          <w:p w14:paraId="1C243706" w14:textId="2BF9F6ED" w:rsidR="526AE12E" w:rsidRDefault="526AE12E" w:rsidP="526AE12E">
            <w:pPr>
              <w:rPr>
                <w:color w:val="000000" w:themeColor="text1"/>
              </w:rPr>
            </w:pPr>
            <w:r w:rsidRPr="526AE12E">
              <w:rPr>
                <w:b/>
                <w:bCs/>
                <w:i/>
                <w:iCs/>
                <w:color w:val="000000" w:themeColor="text1"/>
              </w:rPr>
              <w:t>Naziv</w:t>
            </w:r>
            <w:r w:rsidRPr="526AE12E">
              <w:rPr>
                <w:color w:val="000000" w:themeColor="text1"/>
              </w:rPr>
              <w:t> </w:t>
            </w:r>
          </w:p>
        </w:tc>
        <w:tc>
          <w:tcPr>
            <w:tcW w:w="6968" w:type="dxa"/>
            <w:tcBorders>
              <w:top w:val="single" w:sz="6" w:space="0" w:color="auto"/>
              <w:left w:val="single" w:sz="6" w:space="0" w:color="auto"/>
              <w:bottom w:val="single" w:sz="6" w:space="0" w:color="auto"/>
              <w:right w:val="single" w:sz="6" w:space="0" w:color="auto"/>
            </w:tcBorders>
            <w:shd w:val="clear" w:color="auto" w:fill="D6E3BC"/>
            <w:tcMar>
              <w:left w:w="105" w:type="dxa"/>
              <w:right w:w="105" w:type="dxa"/>
            </w:tcMar>
          </w:tcPr>
          <w:p w14:paraId="632877A1" w14:textId="32C7D1CE" w:rsidR="526AE12E" w:rsidRDefault="526AE12E" w:rsidP="526AE12E">
            <w:pPr>
              <w:rPr>
                <w:color w:val="000000" w:themeColor="text1"/>
              </w:rPr>
            </w:pPr>
            <w:r w:rsidRPr="526AE12E">
              <w:rPr>
                <w:b/>
                <w:bCs/>
                <w:color w:val="000000" w:themeColor="text1"/>
              </w:rPr>
              <w:t>         </w:t>
            </w:r>
            <w:r w:rsidRPr="526AE12E">
              <w:rPr>
                <w:color w:val="000000" w:themeColor="text1"/>
              </w:rPr>
              <w:t> </w:t>
            </w:r>
          </w:p>
          <w:p w14:paraId="00D54757" w14:textId="17652B38" w:rsidR="526AE12E" w:rsidRDefault="526AE12E" w:rsidP="526AE12E">
            <w:pPr>
              <w:rPr>
                <w:b/>
                <w:bCs/>
                <w:color w:val="000000" w:themeColor="text1"/>
              </w:rPr>
            </w:pPr>
            <w:r w:rsidRPr="526AE12E">
              <w:rPr>
                <w:b/>
                <w:bCs/>
                <w:color w:val="000000" w:themeColor="text1"/>
              </w:rPr>
              <w:t xml:space="preserve"> </w:t>
            </w:r>
            <w:r w:rsidR="2CA2E442" w:rsidRPr="526AE12E">
              <w:rPr>
                <w:b/>
                <w:bCs/>
                <w:color w:val="000000" w:themeColor="text1"/>
              </w:rPr>
              <w:t>SVJETSKI DAN BROJA Pi</w:t>
            </w:r>
          </w:p>
        </w:tc>
      </w:tr>
      <w:tr w:rsidR="526AE12E" w14:paraId="7146B261" w14:textId="77777777" w:rsidTr="526AE12E">
        <w:trPr>
          <w:trHeight w:val="390"/>
        </w:trPr>
        <w:tc>
          <w:tcPr>
            <w:tcW w:w="2092" w:type="dxa"/>
            <w:tcBorders>
              <w:top w:val="single" w:sz="6" w:space="0" w:color="auto"/>
              <w:left w:val="single" w:sz="6" w:space="0" w:color="auto"/>
              <w:bottom w:val="single" w:sz="6" w:space="0" w:color="auto"/>
              <w:right w:val="single" w:sz="6" w:space="0" w:color="auto"/>
            </w:tcBorders>
            <w:tcMar>
              <w:left w:w="105" w:type="dxa"/>
              <w:right w:w="105" w:type="dxa"/>
            </w:tcMar>
          </w:tcPr>
          <w:p w14:paraId="31027D7B" w14:textId="5C61C316" w:rsidR="526AE12E" w:rsidRDefault="526AE12E" w:rsidP="526AE12E">
            <w:pPr>
              <w:rPr>
                <w:color w:val="000000" w:themeColor="text1"/>
              </w:rPr>
            </w:pPr>
            <w:r w:rsidRPr="526AE12E">
              <w:rPr>
                <w:b/>
                <w:bCs/>
                <w:i/>
                <w:iCs/>
                <w:color w:val="000000" w:themeColor="text1"/>
              </w:rPr>
              <w:t>Ciljevi</w:t>
            </w:r>
            <w:r w:rsidRPr="526AE12E">
              <w:rPr>
                <w:color w:val="000000" w:themeColor="text1"/>
              </w:rPr>
              <w:t> </w:t>
            </w:r>
          </w:p>
        </w:tc>
        <w:tc>
          <w:tcPr>
            <w:tcW w:w="6968" w:type="dxa"/>
            <w:tcBorders>
              <w:top w:val="single" w:sz="6" w:space="0" w:color="auto"/>
              <w:left w:val="single" w:sz="6" w:space="0" w:color="auto"/>
              <w:bottom w:val="single" w:sz="6" w:space="0" w:color="auto"/>
              <w:right w:val="single" w:sz="6" w:space="0" w:color="auto"/>
            </w:tcBorders>
            <w:tcMar>
              <w:left w:w="105" w:type="dxa"/>
              <w:right w:w="105" w:type="dxa"/>
            </w:tcMar>
          </w:tcPr>
          <w:p w14:paraId="7A534B3D" w14:textId="1E2726F1" w:rsidR="43FEB710" w:rsidRDefault="43FEB710" w:rsidP="526AE12E">
            <w:pPr>
              <w:jc w:val="both"/>
              <w:rPr>
                <w:color w:val="000000" w:themeColor="text1"/>
              </w:rPr>
            </w:pPr>
            <w:r w:rsidRPr="526AE12E">
              <w:rPr>
                <w:color w:val="000000" w:themeColor="text1"/>
              </w:rPr>
              <w:t>Obilježavanje svjetskog dana broja Pi</w:t>
            </w:r>
            <w:r w:rsidR="7F9D7AD3" w:rsidRPr="526AE12E">
              <w:rPr>
                <w:color w:val="000000" w:themeColor="text1"/>
              </w:rPr>
              <w:t xml:space="preserve"> učeničkim aktivnostima </w:t>
            </w:r>
            <w:r w:rsidRPr="526AE12E">
              <w:rPr>
                <w:color w:val="000000" w:themeColor="text1"/>
              </w:rPr>
              <w:t xml:space="preserve"> </w:t>
            </w:r>
          </w:p>
        </w:tc>
      </w:tr>
      <w:tr w:rsidR="526AE12E" w14:paraId="496F6E00" w14:textId="77777777" w:rsidTr="526AE12E">
        <w:trPr>
          <w:trHeight w:val="630"/>
        </w:trPr>
        <w:tc>
          <w:tcPr>
            <w:tcW w:w="2092" w:type="dxa"/>
            <w:tcBorders>
              <w:top w:val="single" w:sz="6" w:space="0" w:color="auto"/>
              <w:left w:val="single" w:sz="6" w:space="0" w:color="auto"/>
              <w:bottom w:val="single" w:sz="6" w:space="0" w:color="auto"/>
              <w:right w:val="single" w:sz="6" w:space="0" w:color="auto"/>
            </w:tcBorders>
            <w:tcMar>
              <w:left w:w="105" w:type="dxa"/>
              <w:right w:w="105" w:type="dxa"/>
            </w:tcMar>
          </w:tcPr>
          <w:p w14:paraId="65B5C343" w14:textId="7963F617" w:rsidR="526AE12E" w:rsidRDefault="526AE12E" w:rsidP="526AE12E">
            <w:pPr>
              <w:rPr>
                <w:color w:val="000000" w:themeColor="text1"/>
              </w:rPr>
            </w:pPr>
            <w:r w:rsidRPr="526AE12E">
              <w:rPr>
                <w:b/>
                <w:bCs/>
                <w:i/>
                <w:iCs/>
                <w:color w:val="000000" w:themeColor="text1"/>
              </w:rPr>
              <w:t>Namjena aktivnosti</w:t>
            </w:r>
            <w:r w:rsidRPr="526AE12E">
              <w:rPr>
                <w:color w:val="000000" w:themeColor="text1"/>
              </w:rPr>
              <w:t> </w:t>
            </w:r>
          </w:p>
        </w:tc>
        <w:tc>
          <w:tcPr>
            <w:tcW w:w="6968" w:type="dxa"/>
            <w:tcBorders>
              <w:top w:val="single" w:sz="6" w:space="0" w:color="auto"/>
              <w:left w:val="single" w:sz="6" w:space="0" w:color="auto"/>
              <w:bottom w:val="single" w:sz="6" w:space="0" w:color="auto"/>
              <w:right w:val="single" w:sz="6" w:space="0" w:color="auto"/>
            </w:tcBorders>
            <w:tcMar>
              <w:left w:w="105" w:type="dxa"/>
              <w:right w:w="105" w:type="dxa"/>
            </w:tcMar>
          </w:tcPr>
          <w:p w14:paraId="15282693" w14:textId="58C5E31E" w:rsidR="2A372E06" w:rsidRDefault="2A372E06" w:rsidP="526AE12E">
            <w:pPr>
              <w:jc w:val="both"/>
              <w:rPr>
                <w:color w:val="000000" w:themeColor="text1"/>
              </w:rPr>
            </w:pPr>
            <w:r w:rsidRPr="526AE12E">
              <w:rPr>
                <w:color w:val="000000" w:themeColor="text1"/>
              </w:rPr>
              <w:t>Igrajući se matematikom......</w:t>
            </w:r>
          </w:p>
        </w:tc>
      </w:tr>
      <w:tr w:rsidR="526AE12E" w14:paraId="43DD824B" w14:textId="77777777" w:rsidTr="526AE12E">
        <w:trPr>
          <w:trHeight w:val="345"/>
        </w:trPr>
        <w:tc>
          <w:tcPr>
            <w:tcW w:w="2092" w:type="dxa"/>
            <w:tcBorders>
              <w:top w:val="single" w:sz="6" w:space="0" w:color="auto"/>
              <w:left w:val="single" w:sz="6" w:space="0" w:color="auto"/>
              <w:bottom w:val="single" w:sz="6" w:space="0" w:color="auto"/>
              <w:right w:val="single" w:sz="6" w:space="0" w:color="auto"/>
            </w:tcBorders>
            <w:tcMar>
              <w:left w:w="105" w:type="dxa"/>
              <w:right w:w="105" w:type="dxa"/>
            </w:tcMar>
          </w:tcPr>
          <w:p w14:paraId="7CB69628" w14:textId="07CDE746" w:rsidR="526AE12E" w:rsidRDefault="526AE12E" w:rsidP="526AE12E">
            <w:pPr>
              <w:rPr>
                <w:color w:val="000000" w:themeColor="text1"/>
              </w:rPr>
            </w:pPr>
            <w:r w:rsidRPr="526AE12E">
              <w:rPr>
                <w:b/>
                <w:bCs/>
                <w:i/>
                <w:iCs/>
                <w:color w:val="000000" w:themeColor="text1"/>
              </w:rPr>
              <w:t>Nositelj</w:t>
            </w:r>
            <w:r w:rsidRPr="526AE12E">
              <w:rPr>
                <w:color w:val="000000" w:themeColor="text1"/>
              </w:rPr>
              <w:t> </w:t>
            </w:r>
          </w:p>
        </w:tc>
        <w:tc>
          <w:tcPr>
            <w:tcW w:w="6968" w:type="dxa"/>
            <w:tcBorders>
              <w:top w:val="single" w:sz="6" w:space="0" w:color="auto"/>
              <w:left w:val="single" w:sz="6" w:space="0" w:color="auto"/>
              <w:bottom w:val="single" w:sz="6" w:space="0" w:color="auto"/>
              <w:right w:val="single" w:sz="6" w:space="0" w:color="auto"/>
            </w:tcBorders>
            <w:tcMar>
              <w:left w:w="105" w:type="dxa"/>
              <w:right w:w="105" w:type="dxa"/>
            </w:tcMar>
          </w:tcPr>
          <w:p w14:paraId="3E8550BF" w14:textId="00D74BBB" w:rsidR="526AE12E" w:rsidRDefault="526AE12E" w:rsidP="526AE12E">
            <w:pPr>
              <w:jc w:val="both"/>
              <w:rPr>
                <w:color w:val="000000" w:themeColor="text1"/>
              </w:rPr>
            </w:pPr>
            <w:r w:rsidRPr="526AE12E">
              <w:rPr>
                <w:color w:val="000000" w:themeColor="text1"/>
              </w:rPr>
              <w:t xml:space="preserve"> Sanja Medović, prof. matematike </w:t>
            </w:r>
          </w:p>
          <w:p w14:paraId="2F29C39E" w14:textId="26B97713" w:rsidR="526AE12E" w:rsidRDefault="526AE12E" w:rsidP="526AE12E">
            <w:pPr>
              <w:jc w:val="both"/>
              <w:rPr>
                <w:color w:val="000000" w:themeColor="text1"/>
              </w:rPr>
            </w:pPr>
          </w:p>
        </w:tc>
      </w:tr>
      <w:tr w:rsidR="526AE12E" w14:paraId="2441AEF5" w14:textId="77777777" w:rsidTr="526AE12E">
        <w:trPr>
          <w:trHeight w:val="360"/>
        </w:trPr>
        <w:tc>
          <w:tcPr>
            <w:tcW w:w="2092" w:type="dxa"/>
            <w:tcBorders>
              <w:top w:val="single" w:sz="6" w:space="0" w:color="auto"/>
              <w:left w:val="single" w:sz="6" w:space="0" w:color="auto"/>
              <w:bottom w:val="single" w:sz="6" w:space="0" w:color="auto"/>
              <w:right w:val="single" w:sz="6" w:space="0" w:color="auto"/>
            </w:tcBorders>
            <w:tcMar>
              <w:left w:w="105" w:type="dxa"/>
              <w:right w:w="105" w:type="dxa"/>
            </w:tcMar>
          </w:tcPr>
          <w:p w14:paraId="72AD0E74" w14:textId="5E73188E" w:rsidR="526AE12E" w:rsidRDefault="526AE12E" w:rsidP="526AE12E">
            <w:pPr>
              <w:rPr>
                <w:color w:val="000000" w:themeColor="text1"/>
              </w:rPr>
            </w:pPr>
            <w:r w:rsidRPr="526AE12E">
              <w:rPr>
                <w:b/>
                <w:bCs/>
                <w:i/>
                <w:iCs/>
                <w:color w:val="000000" w:themeColor="text1"/>
              </w:rPr>
              <w:t>Način ostvarivanja</w:t>
            </w:r>
            <w:r w:rsidRPr="526AE12E">
              <w:rPr>
                <w:color w:val="000000" w:themeColor="text1"/>
              </w:rPr>
              <w:t> </w:t>
            </w:r>
          </w:p>
        </w:tc>
        <w:tc>
          <w:tcPr>
            <w:tcW w:w="6968" w:type="dxa"/>
            <w:tcBorders>
              <w:top w:val="single" w:sz="6" w:space="0" w:color="auto"/>
              <w:left w:val="single" w:sz="6" w:space="0" w:color="auto"/>
              <w:bottom w:val="single" w:sz="6" w:space="0" w:color="auto"/>
              <w:right w:val="single" w:sz="6" w:space="0" w:color="auto"/>
            </w:tcBorders>
            <w:tcMar>
              <w:left w:w="105" w:type="dxa"/>
              <w:right w:w="105" w:type="dxa"/>
            </w:tcMar>
          </w:tcPr>
          <w:p w14:paraId="71F0A648" w14:textId="0BD2D287" w:rsidR="2E5D0A0C" w:rsidRDefault="2E5D0A0C" w:rsidP="526AE12E">
            <w:pPr>
              <w:jc w:val="both"/>
              <w:rPr>
                <w:color w:val="000000" w:themeColor="text1"/>
              </w:rPr>
            </w:pPr>
            <w:r w:rsidRPr="526AE12E">
              <w:rPr>
                <w:color w:val="000000" w:themeColor="text1"/>
              </w:rPr>
              <w:t>Školski pano</w:t>
            </w:r>
            <w:r w:rsidR="2BC9AB27" w:rsidRPr="526AE12E">
              <w:rPr>
                <w:color w:val="000000" w:themeColor="text1"/>
              </w:rPr>
              <w:t xml:space="preserve"> i druge aktivnosti </w:t>
            </w:r>
          </w:p>
        </w:tc>
      </w:tr>
      <w:tr w:rsidR="526AE12E" w14:paraId="60632460" w14:textId="77777777" w:rsidTr="526AE12E">
        <w:trPr>
          <w:trHeight w:val="360"/>
        </w:trPr>
        <w:tc>
          <w:tcPr>
            <w:tcW w:w="2092" w:type="dxa"/>
            <w:tcBorders>
              <w:top w:val="single" w:sz="6" w:space="0" w:color="auto"/>
              <w:left w:val="single" w:sz="6" w:space="0" w:color="auto"/>
              <w:bottom w:val="single" w:sz="6" w:space="0" w:color="auto"/>
              <w:right w:val="single" w:sz="6" w:space="0" w:color="auto"/>
            </w:tcBorders>
            <w:tcMar>
              <w:left w:w="105" w:type="dxa"/>
              <w:right w:w="105" w:type="dxa"/>
            </w:tcMar>
          </w:tcPr>
          <w:p w14:paraId="7871AD35" w14:textId="457B21B9" w:rsidR="526AE12E" w:rsidRDefault="526AE12E" w:rsidP="526AE12E">
            <w:pPr>
              <w:rPr>
                <w:color w:val="000000" w:themeColor="text1"/>
              </w:rPr>
            </w:pPr>
            <w:r w:rsidRPr="526AE12E">
              <w:rPr>
                <w:b/>
                <w:bCs/>
                <w:i/>
                <w:iCs/>
                <w:color w:val="000000" w:themeColor="text1"/>
              </w:rPr>
              <w:t>Vremenik</w:t>
            </w:r>
            <w:r w:rsidRPr="526AE12E">
              <w:rPr>
                <w:color w:val="000000" w:themeColor="text1"/>
              </w:rPr>
              <w:t> </w:t>
            </w:r>
          </w:p>
        </w:tc>
        <w:tc>
          <w:tcPr>
            <w:tcW w:w="6968" w:type="dxa"/>
            <w:tcBorders>
              <w:top w:val="single" w:sz="6" w:space="0" w:color="auto"/>
              <w:left w:val="single" w:sz="6" w:space="0" w:color="auto"/>
              <w:bottom w:val="single" w:sz="6" w:space="0" w:color="auto"/>
              <w:right w:val="single" w:sz="6" w:space="0" w:color="auto"/>
            </w:tcBorders>
            <w:tcMar>
              <w:left w:w="105" w:type="dxa"/>
              <w:right w:w="105" w:type="dxa"/>
            </w:tcMar>
          </w:tcPr>
          <w:p w14:paraId="6EF49523" w14:textId="32CCA769" w:rsidR="000FFACA" w:rsidRDefault="000FFACA" w:rsidP="526AE12E">
            <w:pPr>
              <w:jc w:val="both"/>
              <w:rPr>
                <w:color w:val="000000" w:themeColor="text1"/>
              </w:rPr>
            </w:pPr>
            <w:r w:rsidRPr="526AE12E">
              <w:rPr>
                <w:color w:val="000000" w:themeColor="text1"/>
              </w:rPr>
              <w:t>ožujak 2024.</w:t>
            </w:r>
            <w:r w:rsidR="526AE12E" w:rsidRPr="526AE12E">
              <w:rPr>
                <w:color w:val="000000" w:themeColor="text1"/>
              </w:rPr>
              <w:t xml:space="preserve"> </w:t>
            </w:r>
          </w:p>
        </w:tc>
      </w:tr>
      <w:tr w:rsidR="526AE12E" w14:paraId="54F3B72C" w14:textId="77777777" w:rsidTr="526AE12E">
        <w:trPr>
          <w:trHeight w:val="675"/>
        </w:trPr>
        <w:tc>
          <w:tcPr>
            <w:tcW w:w="2092" w:type="dxa"/>
            <w:tcBorders>
              <w:top w:val="single" w:sz="6" w:space="0" w:color="auto"/>
              <w:left w:val="single" w:sz="6" w:space="0" w:color="auto"/>
              <w:bottom w:val="single" w:sz="6" w:space="0" w:color="auto"/>
              <w:right w:val="single" w:sz="6" w:space="0" w:color="auto"/>
            </w:tcBorders>
            <w:tcMar>
              <w:left w:w="105" w:type="dxa"/>
              <w:right w:w="105" w:type="dxa"/>
            </w:tcMar>
          </w:tcPr>
          <w:p w14:paraId="2F3ECC8A" w14:textId="32259BCA" w:rsidR="526AE12E" w:rsidRDefault="526AE12E" w:rsidP="526AE12E">
            <w:pPr>
              <w:rPr>
                <w:color w:val="000000" w:themeColor="text1"/>
              </w:rPr>
            </w:pPr>
            <w:r w:rsidRPr="526AE12E">
              <w:rPr>
                <w:b/>
                <w:bCs/>
                <w:i/>
                <w:iCs/>
                <w:color w:val="000000" w:themeColor="text1"/>
              </w:rPr>
              <w:t>Troškovnik </w:t>
            </w:r>
            <w:r w:rsidRPr="526AE12E">
              <w:rPr>
                <w:color w:val="000000" w:themeColor="text1"/>
              </w:rPr>
              <w:t> </w:t>
            </w:r>
          </w:p>
        </w:tc>
        <w:tc>
          <w:tcPr>
            <w:tcW w:w="6968" w:type="dxa"/>
            <w:tcBorders>
              <w:top w:val="single" w:sz="6" w:space="0" w:color="auto"/>
              <w:left w:val="single" w:sz="6" w:space="0" w:color="auto"/>
              <w:bottom w:val="single" w:sz="6" w:space="0" w:color="auto"/>
              <w:right w:val="single" w:sz="6" w:space="0" w:color="auto"/>
            </w:tcBorders>
            <w:tcMar>
              <w:left w:w="105" w:type="dxa"/>
              <w:right w:w="105" w:type="dxa"/>
            </w:tcMar>
          </w:tcPr>
          <w:p w14:paraId="0AA49E9E" w14:textId="23527868" w:rsidR="526AE12E" w:rsidRDefault="526AE12E" w:rsidP="526AE12E">
            <w:pPr>
              <w:jc w:val="both"/>
              <w:rPr>
                <w:color w:val="000000" w:themeColor="text1"/>
              </w:rPr>
            </w:pPr>
            <w:r w:rsidRPr="526AE12E">
              <w:rPr>
                <w:color w:val="000000" w:themeColor="text1"/>
              </w:rPr>
              <w:t>Troškove snosi škola</w:t>
            </w:r>
          </w:p>
        </w:tc>
      </w:tr>
      <w:tr w:rsidR="526AE12E" w14:paraId="17F5D60C" w14:textId="77777777" w:rsidTr="526AE12E">
        <w:trPr>
          <w:trHeight w:val="990"/>
        </w:trPr>
        <w:tc>
          <w:tcPr>
            <w:tcW w:w="2092" w:type="dxa"/>
            <w:tcBorders>
              <w:top w:val="single" w:sz="6" w:space="0" w:color="auto"/>
              <w:left w:val="single" w:sz="6" w:space="0" w:color="auto"/>
              <w:bottom w:val="single" w:sz="6" w:space="0" w:color="auto"/>
              <w:right w:val="single" w:sz="6" w:space="0" w:color="auto"/>
            </w:tcBorders>
            <w:tcMar>
              <w:left w:w="105" w:type="dxa"/>
              <w:right w:w="105" w:type="dxa"/>
            </w:tcMar>
          </w:tcPr>
          <w:p w14:paraId="354A66EB" w14:textId="6C7B5FB0" w:rsidR="526AE12E" w:rsidRDefault="526AE12E" w:rsidP="526AE12E">
            <w:pPr>
              <w:rPr>
                <w:color w:val="000000" w:themeColor="text1"/>
              </w:rPr>
            </w:pPr>
            <w:r w:rsidRPr="526AE12E">
              <w:rPr>
                <w:b/>
                <w:bCs/>
                <w:i/>
                <w:iCs/>
                <w:color w:val="000000" w:themeColor="text1"/>
              </w:rPr>
              <w:t>Način vrednovanja i korištenje rezultata</w:t>
            </w:r>
            <w:r w:rsidRPr="526AE12E">
              <w:rPr>
                <w:color w:val="000000" w:themeColor="text1"/>
              </w:rPr>
              <w:t> </w:t>
            </w:r>
          </w:p>
        </w:tc>
        <w:tc>
          <w:tcPr>
            <w:tcW w:w="6968" w:type="dxa"/>
            <w:tcBorders>
              <w:top w:val="single" w:sz="6" w:space="0" w:color="auto"/>
              <w:left w:val="single" w:sz="6" w:space="0" w:color="auto"/>
              <w:bottom w:val="single" w:sz="6" w:space="0" w:color="auto"/>
              <w:right w:val="single" w:sz="6" w:space="0" w:color="auto"/>
            </w:tcBorders>
            <w:tcMar>
              <w:left w:w="105" w:type="dxa"/>
              <w:right w:w="105" w:type="dxa"/>
            </w:tcMar>
          </w:tcPr>
          <w:p w14:paraId="163A00C5" w14:textId="118264A0" w:rsidR="694FB9BB" w:rsidRDefault="694FB9BB" w:rsidP="526AE12E">
            <w:pPr>
              <w:jc w:val="both"/>
              <w:rPr>
                <w:color w:val="000000" w:themeColor="text1"/>
              </w:rPr>
            </w:pPr>
            <w:r w:rsidRPr="526AE12E">
              <w:rPr>
                <w:color w:val="000000" w:themeColor="text1"/>
              </w:rPr>
              <w:t xml:space="preserve">Sudjelovanje i aktivnosti vrednovati će se kao element </w:t>
            </w:r>
            <w:r w:rsidR="7886B56D" w:rsidRPr="526AE12E">
              <w:rPr>
                <w:color w:val="000000" w:themeColor="text1"/>
              </w:rPr>
              <w:t xml:space="preserve">praćenja i ocjenjivanja </w:t>
            </w:r>
            <w:r w:rsidRPr="526AE12E">
              <w:rPr>
                <w:color w:val="000000" w:themeColor="text1"/>
              </w:rPr>
              <w:t>u izbornoj nastavi iz matematike</w:t>
            </w:r>
          </w:p>
        </w:tc>
      </w:tr>
    </w:tbl>
    <w:p w14:paraId="0A34F0F2" w14:textId="388EB569" w:rsidR="526AE12E" w:rsidRDefault="526AE12E" w:rsidP="526AE12E"/>
    <w:p w14:paraId="21DBEBF6" w14:textId="77777777" w:rsidR="001750B0" w:rsidRPr="00364AAA" w:rsidRDefault="00761F6D" w:rsidP="001750B0">
      <w:pPr>
        <w:textAlignment w:val="baseline"/>
      </w:pPr>
      <w:r>
        <w:t> </w:t>
      </w:r>
    </w:p>
    <w:p w14:paraId="0CF80161" w14:textId="77777777" w:rsidR="001750B0" w:rsidRPr="00364AAA" w:rsidRDefault="001750B0" w:rsidP="001750B0">
      <w:pPr>
        <w:textAlignment w:val="baseline"/>
      </w:pPr>
      <w:r w:rsidRPr="00364AAA">
        <w:t> </w:t>
      </w:r>
    </w:p>
    <w:p w14:paraId="2159A4E1" w14:textId="77777777" w:rsidR="001750B0" w:rsidRPr="00364AAA" w:rsidRDefault="001750B0" w:rsidP="001750B0">
      <w:pPr>
        <w:textAlignment w:val="baseline"/>
      </w:pPr>
      <w:r w:rsidRPr="00364AAA">
        <w:t> </w:t>
      </w:r>
    </w:p>
    <w:p w14:paraId="07171FE3" w14:textId="77777777" w:rsidR="007B4961" w:rsidRDefault="001750B0" w:rsidP="001750B0">
      <w:pPr>
        <w:textAlignment w:val="baseline"/>
      </w:pPr>
      <w:r w:rsidRPr="00364AAA">
        <w:t> </w:t>
      </w:r>
    </w:p>
    <w:tbl>
      <w:tblPr>
        <w:tblW w:w="0" w:type="auto"/>
        <w:tblLook w:val="04A0" w:firstRow="1" w:lastRow="0" w:firstColumn="1" w:lastColumn="0" w:noHBand="0" w:noVBand="1"/>
      </w:tblPr>
      <w:tblGrid>
        <w:gridCol w:w="2391"/>
        <w:gridCol w:w="6661"/>
      </w:tblGrid>
      <w:tr w:rsidR="007B4961" w14:paraId="1F18987C" w14:textId="77777777" w:rsidTr="00956803">
        <w:tc>
          <w:tcPr>
            <w:tcW w:w="2391" w:type="dxa"/>
            <w:tcBorders>
              <w:top w:val="single" w:sz="8" w:space="0" w:color="auto"/>
              <w:left w:val="single" w:sz="8" w:space="0" w:color="auto"/>
              <w:bottom w:val="single" w:sz="8" w:space="0" w:color="auto"/>
              <w:right w:val="single" w:sz="8" w:space="0" w:color="auto"/>
            </w:tcBorders>
          </w:tcPr>
          <w:p w14:paraId="1D2EFA45" w14:textId="77777777" w:rsidR="007B4961" w:rsidRPr="00EB0D1B" w:rsidRDefault="007B4961" w:rsidP="00A70CF3">
            <w:pPr>
              <w:rPr>
                <w:i/>
                <w:iCs/>
              </w:rPr>
            </w:pPr>
            <w:r w:rsidRPr="00EB0D1B">
              <w:rPr>
                <w:b/>
                <w:bCs/>
                <w:i/>
                <w:iCs/>
              </w:rPr>
              <w:lastRenderedPageBreak/>
              <w:t>Naziv aktivnosti / projekta</w:t>
            </w:r>
            <w:r w:rsidRPr="00EB0D1B">
              <w:rPr>
                <w:i/>
                <w:iCs/>
              </w:rPr>
              <w:t xml:space="preserve">   </w:t>
            </w:r>
          </w:p>
        </w:tc>
        <w:tc>
          <w:tcPr>
            <w:tcW w:w="6661" w:type="dxa"/>
            <w:tcBorders>
              <w:top w:val="single" w:sz="8" w:space="0" w:color="auto"/>
              <w:left w:val="single" w:sz="8" w:space="0" w:color="auto"/>
              <w:bottom w:val="single" w:sz="8" w:space="0" w:color="auto"/>
              <w:right w:val="single" w:sz="8" w:space="0" w:color="auto"/>
            </w:tcBorders>
            <w:shd w:val="clear" w:color="auto" w:fill="D6E3BC"/>
          </w:tcPr>
          <w:p w14:paraId="2E43E263" w14:textId="77777777" w:rsidR="00956803" w:rsidRPr="00956803" w:rsidRDefault="00956803" w:rsidP="00956803">
            <w:r w:rsidRPr="00956803">
              <w:rPr>
                <w:rFonts w:eastAsia="Cambria"/>
                <w:b/>
                <w:bCs/>
              </w:rPr>
              <w:t>IZLOŽBA FOTOGRAFIJA</w:t>
            </w:r>
          </w:p>
          <w:p w14:paraId="7D50C814" w14:textId="77777777" w:rsidR="007B4961" w:rsidRPr="00EB0D1B" w:rsidRDefault="007B4961" w:rsidP="00A70CF3">
            <w:pPr>
              <w:jc w:val="center"/>
              <w:rPr>
                <w:b/>
                <w:bCs/>
                <w:color w:val="000000" w:themeColor="text1"/>
              </w:rPr>
            </w:pPr>
          </w:p>
        </w:tc>
      </w:tr>
      <w:tr w:rsidR="007B4961" w14:paraId="2F7A5E12" w14:textId="77777777" w:rsidTr="00956803">
        <w:tc>
          <w:tcPr>
            <w:tcW w:w="2391" w:type="dxa"/>
            <w:tcBorders>
              <w:top w:val="single" w:sz="8" w:space="0" w:color="auto"/>
              <w:left w:val="single" w:sz="8" w:space="0" w:color="auto"/>
              <w:bottom w:val="single" w:sz="8" w:space="0" w:color="auto"/>
              <w:right w:val="single" w:sz="8" w:space="0" w:color="auto"/>
            </w:tcBorders>
          </w:tcPr>
          <w:p w14:paraId="0D9E9236" w14:textId="77777777" w:rsidR="007B4961" w:rsidRPr="00EB0D1B" w:rsidRDefault="007B4961" w:rsidP="00A70CF3">
            <w:pPr>
              <w:rPr>
                <w:i/>
                <w:iCs/>
              </w:rPr>
            </w:pPr>
            <w:r w:rsidRPr="00EB0D1B">
              <w:rPr>
                <w:b/>
                <w:bCs/>
                <w:i/>
                <w:iCs/>
              </w:rPr>
              <w:t>Ciljevi</w:t>
            </w:r>
            <w:r w:rsidRPr="00EB0D1B">
              <w:rPr>
                <w:i/>
                <w:iCs/>
              </w:rPr>
              <w:t xml:space="preserve">   </w:t>
            </w:r>
          </w:p>
        </w:tc>
        <w:tc>
          <w:tcPr>
            <w:tcW w:w="6661" w:type="dxa"/>
            <w:tcBorders>
              <w:top w:val="single" w:sz="8" w:space="0" w:color="auto"/>
              <w:left w:val="single" w:sz="8" w:space="0" w:color="auto"/>
              <w:bottom w:val="single" w:sz="8" w:space="0" w:color="auto"/>
              <w:right w:val="single" w:sz="8" w:space="0" w:color="auto"/>
            </w:tcBorders>
          </w:tcPr>
          <w:p w14:paraId="175BC7D5" w14:textId="77777777" w:rsidR="00956803" w:rsidRPr="00956803" w:rsidRDefault="00956803" w:rsidP="00956803">
            <w:pPr>
              <w:jc w:val="both"/>
            </w:pPr>
            <w:r w:rsidRPr="00956803">
              <w:rPr>
                <w:rFonts w:eastAsia="Cambria"/>
              </w:rPr>
              <w:t>Razvijati sklonosti i pozitivne osobine u odnosu prema zavičajnoj baštini.</w:t>
            </w:r>
          </w:p>
          <w:p w14:paraId="370E0248" w14:textId="77777777" w:rsidR="007B4961" w:rsidRPr="00956803" w:rsidRDefault="00956803" w:rsidP="00956803">
            <w:pPr>
              <w:jc w:val="both"/>
            </w:pPr>
            <w:r w:rsidRPr="00956803">
              <w:rPr>
                <w:rFonts w:eastAsia="Cambria"/>
              </w:rPr>
              <w:t>Razvijanje estetskih sklonosti i upoznavanje osnova fotografiranja.</w:t>
            </w:r>
          </w:p>
        </w:tc>
      </w:tr>
      <w:tr w:rsidR="00956803" w14:paraId="4D7999C8" w14:textId="77777777" w:rsidTr="00956803">
        <w:tc>
          <w:tcPr>
            <w:tcW w:w="2391" w:type="dxa"/>
            <w:tcBorders>
              <w:top w:val="single" w:sz="8" w:space="0" w:color="auto"/>
              <w:left w:val="single" w:sz="8" w:space="0" w:color="auto"/>
              <w:bottom w:val="single" w:sz="8" w:space="0" w:color="auto"/>
              <w:right w:val="single" w:sz="8" w:space="0" w:color="auto"/>
            </w:tcBorders>
          </w:tcPr>
          <w:p w14:paraId="0477B12F" w14:textId="77777777" w:rsidR="00956803" w:rsidRPr="00EB0D1B" w:rsidRDefault="00956803" w:rsidP="00956803">
            <w:pPr>
              <w:rPr>
                <w:i/>
                <w:iCs/>
              </w:rPr>
            </w:pPr>
            <w:r w:rsidRPr="00EB0D1B">
              <w:rPr>
                <w:b/>
                <w:bCs/>
                <w:i/>
                <w:iCs/>
              </w:rPr>
              <w:t>Namjena aktivnosti</w:t>
            </w:r>
            <w:r w:rsidRPr="00EB0D1B">
              <w:rPr>
                <w:i/>
                <w:iCs/>
              </w:rPr>
              <w:t xml:space="preserve">   </w:t>
            </w:r>
          </w:p>
        </w:tc>
        <w:tc>
          <w:tcPr>
            <w:tcW w:w="6661" w:type="dxa"/>
            <w:tcBorders>
              <w:top w:val="single" w:sz="8" w:space="0" w:color="auto"/>
              <w:left w:val="single" w:sz="8" w:space="0" w:color="auto"/>
              <w:bottom w:val="single" w:sz="8" w:space="0" w:color="auto"/>
              <w:right w:val="single" w:sz="8" w:space="0" w:color="auto"/>
            </w:tcBorders>
          </w:tcPr>
          <w:p w14:paraId="7ED506FA" w14:textId="77777777" w:rsidR="00956803" w:rsidRPr="00956803" w:rsidRDefault="00956803" w:rsidP="00956803">
            <w:pPr>
              <w:jc w:val="both"/>
            </w:pPr>
            <w:r w:rsidRPr="00956803">
              <w:rPr>
                <w:rFonts w:eastAsia="Cambria"/>
              </w:rPr>
              <w:t>Organizirati aktivnosti na terenu kojima će učenici usvojiti navedene ciljeve.</w:t>
            </w:r>
          </w:p>
        </w:tc>
      </w:tr>
      <w:tr w:rsidR="00956803" w14:paraId="2DFB9032" w14:textId="77777777" w:rsidTr="00956803">
        <w:tc>
          <w:tcPr>
            <w:tcW w:w="2391" w:type="dxa"/>
            <w:tcBorders>
              <w:top w:val="single" w:sz="8" w:space="0" w:color="auto"/>
              <w:left w:val="single" w:sz="8" w:space="0" w:color="auto"/>
              <w:bottom w:val="single" w:sz="8" w:space="0" w:color="auto"/>
              <w:right w:val="single" w:sz="8" w:space="0" w:color="auto"/>
            </w:tcBorders>
          </w:tcPr>
          <w:p w14:paraId="4D0D7C53" w14:textId="77777777" w:rsidR="00956803" w:rsidRPr="00EB0D1B" w:rsidRDefault="00956803" w:rsidP="00956803">
            <w:pPr>
              <w:rPr>
                <w:i/>
                <w:iCs/>
              </w:rPr>
            </w:pPr>
            <w:r w:rsidRPr="00EB0D1B">
              <w:rPr>
                <w:b/>
                <w:bCs/>
                <w:i/>
                <w:iCs/>
              </w:rPr>
              <w:t>Nositelj</w:t>
            </w:r>
            <w:r w:rsidRPr="00EB0D1B">
              <w:rPr>
                <w:i/>
                <w:iCs/>
              </w:rPr>
              <w:t xml:space="preserve">   </w:t>
            </w:r>
          </w:p>
        </w:tc>
        <w:tc>
          <w:tcPr>
            <w:tcW w:w="6661" w:type="dxa"/>
            <w:tcBorders>
              <w:top w:val="single" w:sz="8" w:space="0" w:color="auto"/>
              <w:left w:val="single" w:sz="8" w:space="0" w:color="auto"/>
              <w:bottom w:val="single" w:sz="8" w:space="0" w:color="auto"/>
              <w:right w:val="single" w:sz="8" w:space="0" w:color="auto"/>
            </w:tcBorders>
          </w:tcPr>
          <w:p w14:paraId="196760DC" w14:textId="77777777" w:rsidR="00956803" w:rsidRPr="00956803" w:rsidRDefault="00956803" w:rsidP="00956803">
            <w:pPr>
              <w:jc w:val="both"/>
            </w:pPr>
            <w:r w:rsidRPr="00956803">
              <w:rPr>
                <w:rFonts w:eastAsia="Cambria"/>
              </w:rPr>
              <w:t>Željko Petković, prof.</w:t>
            </w:r>
          </w:p>
        </w:tc>
      </w:tr>
      <w:tr w:rsidR="00956803" w14:paraId="4124B192" w14:textId="77777777" w:rsidTr="00956803">
        <w:tc>
          <w:tcPr>
            <w:tcW w:w="2391" w:type="dxa"/>
            <w:tcBorders>
              <w:top w:val="single" w:sz="8" w:space="0" w:color="auto"/>
              <w:left w:val="single" w:sz="8" w:space="0" w:color="auto"/>
              <w:bottom w:val="single" w:sz="8" w:space="0" w:color="auto"/>
              <w:right w:val="single" w:sz="8" w:space="0" w:color="auto"/>
            </w:tcBorders>
          </w:tcPr>
          <w:p w14:paraId="26D79174" w14:textId="77777777" w:rsidR="00956803" w:rsidRPr="00EB0D1B" w:rsidRDefault="00956803" w:rsidP="00956803">
            <w:pPr>
              <w:rPr>
                <w:i/>
                <w:iCs/>
              </w:rPr>
            </w:pPr>
            <w:r w:rsidRPr="00EB0D1B">
              <w:rPr>
                <w:b/>
                <w:bCs/>
                <w:i/>
                <w:iCs/>
              </w:rPr>
              <w:t>Način ostvarenja</w:t>
            </w:r>
            <w:r w:rsidRPr="00EB0D1B">
              <w:rPr>
                <w:i/>
                <w:iCs/>
              </w:rPr>
              <w:t xml:space="preserve">   </w:t>
            </w:r>
          </w:p>
        </w:tc>
        <w:tc>
          <w:tcPr>
            <w:tcW w:w="6661" w:type="dxa"/>
            <w:tcBorders>
              <w:top w:val="single" w:sz="8" w:space="0" w:color="auto"/>
              <w:left w:val="single" w:sz="8" w:space="0" w:color="auto"/>
              <w:bottom w:val="single" w:sz="8" w:space="0" w:color="auto"/>
              <w:right w:val="single" w:sz="8" w:space="0" w:color="auto"/>
            </w:tcBorders>
          </w:tcPr>
          <w:p w14:paraId="36F3C6F7" w14:textId="77777777" w:rsidR="00956803" w:rsidRPr="00956803" w:rsidRDefault="00956803" w:rsidP="00956803">
            <w:pPr>
              <w:jc w:val="both"/>
            </w:pPr>
            <w:r w:rsidRPr="00956803">
              <w:rPr>
                <w:rFonts w:eastAsia="Cambria"/>
              </w:rPr>
              <w:t>Aktivnosti će se provesti na lokacijama grada Korčule.</w:t>
            </w:r>
          </w:p>
        </w:tc>
      </w:tr>
      <w:tr w:rsidR="00956803" w14:paraId="03D48F19" w14:textId="77777777" w:rsidTr="00956803">
        <w:tc>
          <w:tcPr>
            <w:tcW w:w="2391" w:type="dxa"/>
            <w:tcBorders>
              <w:top w:val="single" w:sz="8" w:space="0" w:color="auto"/>
              <w:left w:val="single" w:sz="8" w:space="0" w:color="auto"/>
              <w:bottom w:val="single" w:sz="8" w:space="0" w:color="auto"/>
              <w:right w:val="single" w:sz="8" w:space="0" w:color="auto"/>
            </w:tcBorders>
          </w:tcPr>
          <w:p w14:paraId="37BCFE96" w14:textId="77777777" w:rsidR="00956803" w:rsidRPr="00EB0D1B" w:rsidRDefault="00956803" w:rsidP="00956803">
            <w:pPr>
              <w:rPr>
                <w:i/>
                <w:iCs/>
              </w:rPr>
            </w:pPr>
            <w:r w:rsidRPr="00EB0D1B">
              <w:rPr>
                <w:b/>
                <w:bCs/>
                <w:i/>
                <w:iCs/>
              </w:rPr>
              <w:t>Vremenik</w:t>
            </w:r>
            <w:r w:rsidRPr="00EB0D1B">
              <w:rPr>
                <w:i/>
                <w:iCs/>
              </w:rPr>
              <w:t xml:space="preserve">   </w:t>
            </w:r>
          </w:p>
        </w:tc>
        <w:tc>
          <w:tcPr>
            <w:tcW w:w="6661" w:type="dxa"/>
            <w:tcBorders>
              <w:top w:val="single" w:sz="8" w:space="0" w:color="auto"/>
              <w:left w:val="single" w:sz="8" w:space="0" w:color="auto"/>
              <w:bottom w:val="single" w:sz="8" w:space="0" w:color="auto"/>
              <w:right w:val="single" w:sz="8" w:space="0" w:color="auto"/>
            </w:tcBorders>
          </w:tcPr>
          <w:p w14:paraId="687FA472" w14:textId="77777777" w:rsidR="00956803" w:rsidRPr="00956803" w:rsidRDefault="00956803" w:rsidP="00956803">
            <w:pPr>
              <w:jc w:val="both"/>
            </w:pPr>
            <w:r w:rsidRPr="00956803">
              <w:rPr>
                <w:rFonts w:eastAsia="Cambria"/>
              </w:rPr>
              <w:t>Vrijeme aktivnosti utvrdit će se školskim rasporedom. Projekt će se provoditi u rasponu od studenog 2022. do travnja 2023. U projekt spada uređivanje fotografija i njihova priprema za izložbu (izrada okvira).</w:t>
            </w:r>
          </w:p>
        </w:tc>
      </w:tr>
      <w:tr w:rsidR="00956803" w14:paraId="338B13E8" w14:textId="77777777" w:rsidTr="00956803">
        <w:tc>
          <w:tcPr>
            <w:tcW w:w="2391" w:type="dxa"/>
            <w:tcBorders>
              <w:top w:val="single" w:sz="8" w:space="0" w:color="auto"/>
              <w:left w:val="single" w:sz="8" w:space="0" w:color="auto"/>
              <w:bottom w:val="single" w:sz="8" w:space="0" w:color="auto"/>
              <w:right w:val="single" w:sz="8" w:space="0" w:color="auto"/>
            </w:tcBorders>
          </w:tcPr>
          <w:p w14:paraId="0C8251DB" w14:textId="77777777" w:rsidR="00956803" w:rsidRPr="00EB0D1B" w:rsidRDefault="00956803" w:rsidP="00956803">
            <w:pPr>
              <w:rPr>
                <w:i/>
                <w:iCs/>
              </w:rPr>
            </w:pPr>
            <w:r w:rsidRPr="00EB0D1B">
              <w:rPr>
                <w:b/>
                <w:bCs/>
                <w:i/>
                <w:iCs/>
              </w:rPr>
              <w:t>Troškovnik</w:t>
            </w:r>
            <w:r w:rsidRPr="00EB0D1B">
              <w:rPr>
                <w:i/>
                <w:iCs/>
              </w:rPr>
              <w:t xml:space="preserve">   </w:t>
            </w:r>
          </w:p>
        </w:tc>
        <w:tc>
          <w:tcPr>
            <w:tcW w:w="6661" w:type="dxa"/>
            <w:tcBorders>
              <w:top w:val="single" w:sz="8" w:space="0" w:color="auto"/>
              <w:left w:val="single" w:sz="8" w:space="0" w:color="auto"/>
              <w:bottom w:val="single" w:sz="8" w:space="0" w:color="auto"/>
              <w:right w:val="single" w:sz="8" w:space="0" w:color="auto"/>
            </w:tcBorders>
          </w:tcPr>
          <w:p w14:paraId="7E8AF2A1" w14:textId="77777777" w:rsidR="00956803" w:rsidRPr="00956803" w:rsidRDefault="00956803" w:rsidP="00956803">
            <w:pPr>
              <w:jc w:val="both"/>
            </w:pPr>
            <w:r w:rsidRPr="00956803">
              <w:rPr>
                <w:rFonts w:eastAsia="Cambria"/>
              </w:rPr>
              <w:t>Troškove uređivanja fotografija i izrade okvira snosit će Srednja škola Petra Šegedina.</w:t>
            </w:r>
          </w:p>
        </w:tc>
      </w:tr>
      <w:tr w:rsidR="00956803" w14:paraId="01695CC0" w14:textId="77777777" w:rsidTr="00956803">
        <w:tc>
          <w:tcPr>
            <w:tcW w:w="2391" w:type="dxa"/>
            <w:tcBorders>
              <w:top w:val="single" w:sz="8" w:space="0" w:color="auto"/>
              <w:left w:val="single" w:sz="8" w:space="0" w:color="auto"/>
              <w:bottom w:val="single" w:sz="8" w:space="0" w:color="auto"/>
              <w:right w:val="single" w:sz="8" w:space="0" w:color="auto"/>
            </w:tcBorders>
          </w:tcPr>
          <w:p w14:paraId="79878A36" w14:textId="77777777" w:rsidR="00956803" w:rsidRPr="00EB0D1B" w:rsidRDefault="00956803" w:rsidP="00956803">
            <w:pPr>
              <w:rPr>
                <w:i/>
                <w:iCs/>
              </w:rPr>
            </w:pPr>
            <w:r w:rsidRPr="00EB0D1B">
              <w:rPr>
                <w:b/>
                <w:bCs/>
                <w:i/>
                <w:iCs/>
              </w:rPr>
              <w:t>Način vrednovanja i korištenja rezultata</w:t>
            </w:r>
            <w:r w:rsidRPr="00EB0D1B">
              <w:rPr>
                <w:i/>
                <w:iCs/>
              </w:rPr>
              <w:t xml:space="preserve">   </w:t>
            </w:r>
          </w:p>
        </w:tc>
        <w:tc>
          <w:tcPr>
            <w:tcW w:w="6661" w:type="dxa"/>
            <w:tcBorders>
              <w:top w:val="single" w:sz="8" w:space="0" w:color="auto"/>
              <w:left w:val="single" w:sz="8" w:space="0" w:color="auto"/>
              <w:bottom w:val="single" w:sz="8" w:space="0" w:color="auto"/>
              <w:right w:val="single" w:sz="8" w:space="0" w:color="auto"/>
            </w:tcBorders>
          </w:tcPr>
          <w:p w14:paraId="5FCE3F23" w14:textId="77777777" w:rsidR="00956803" w:rsidRPr="00956803" w:rsidRDefault="00956803" w:rsidP="00956803">
            <w:pPr>
              <w:jc w:val="both"/>
            </w:pPr>
            <w:r w:rsidRPr="00956803">
              <w:rPr>
                <w:rFonts w:eastAsia="Cambria"/>
              </w:rPr>
              <w:t>Projekt će rezultirati izložbom učeničkih uradaka  koja će se postaviti u suradnji s Gradskim muzejom Korčula.</w:t>
            </w:r>
          </w:p>
          <w:p w14:paraId="065915EF" w14:textId="77777777" w:rsidR="00956803" w:rsidRPr="00956803" w:rsidRDefault="00956803" w:rsidP="00956803">
            <w:pPr>
              <w:jc w:val="both"/>
            </w:pPr>
            <w:r w:rsidRPr="00956803">
              <w:rPr>
                <w:rFonts w:eastAsia="Cambria"/>
              </w:rPr>
              <w:t>Način vrednovanja provodi se u okviru provedbe godišnjeg plana i programa nastave.</w:t>
            </w:r>
          </w:p>
          <w:p w14:paraId="22AB1ABD" w14:textId="77777777" w:rsidR="00956803" w:rsidRPr="00956803" w:rsidRDefault="00956803" w:rsidP="00956803">
            <w:pPr>
              <w:jc w:val="both"/>
            </w:pPr>
            <w:r w:rsidRPr="00956803">
              <w:rPr>
                <w:rFonts w:eastAsia="Cambria"/>
              </w:rPr>
              <w:t>Rezultati se primjenjuju u organiziranju i planiranju programa za sljedeću godinu.</w:t>
            </w:r>
          </w:p>
          <w:p w14:paraId="192D7EE2" w14:textId="77777777" w:rsidR="00956803" w:rsidRPr="00956803" w:rsidRDefault="00956803" w:rsidP="00956803">
            <w:pPr>
              <w:jc w:val="both"/>
            </w:pPr>
          </w:p>
        </w:tc>
      </w:tr>
    </w:tbl>
    <w:p w14:paraId="16ABC6AF" w14:textId="53B7ED73" w:rsidR="000657BF" w:rsidRPr="00364AAA" w:rsidRDefault="000657BF" w:rsidP="001750B0">
      <w:pPr>
        <w:textAlignment w:val="baseline"/>
      </w:pPr>
    </w:p>
    <w:p w14:paraId="2C5E2681" w14:textId="064BBDCE" w:rsidR="001750B0" w:rsidRDefault="2A6AE422" w:rsidP="001750B0">
      <w:pPr>
        <w:textAlignment w:val="baseline"/>
      </w:pPr>
      <w:r>
        <w:t> </w:t>
      </w:r>
    </w:p>
    <w:tbl>
      <w:tblPr>
        <w:tblW w:w="0" w:type="auto"/>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23"/>
        <w:gridCol w:w="6678"/>
      </w:tblGrid>
      <w:tr w:rsidR="1844A51C" w14:paraId="0932823C" w14:textId="77777777" w:rsidTr="526AE12E">
        <w:trPr>
          <w:trHeight w:val="300"/>
        </w:trPr>
        <w:tc>
          <w:tcPr>
            <w:tcW w:w="2423" w:type="dxa"/>
            <w:tcBorders>
              <w:top w:val="single" w:sz="6" w:space="0" w:color="auto"/>
              <w:left w:val="single" w:sz="6" w:space="0" w:color="auto"/>
              <w:bottom w:val="single" w:sz="6" w:space="0" w:color="auto"/>
              <w:right w:val="single" w:sz="6" w:space="0" w:color="auto"/>
            </w:tcBorders>
            <w:shd w:val="clear" w:color="auto" w:fill="auto"/>
          </w:tcPr>
          <w:p w14:paraId="2DB4F06D" w14:textId="77777777" w:rsidR="1844A51C" w:rsidRDefault="1844A51C" w:rsidP="1844A51C">
            <w:pPr>
              <w:rPr>
                <w:i/>
                <w:iCs/>
              </w:rPr>
            </w:pPr>
            <w:r w:rsidRPr="1844A51C">
              <w:rPr>
                <w:i/>
                <w:iCs/>
              </w:rPr>
              <w:t> </w:t>
            </w:r>
          </w:p>
          <w:p w14:paraId="3E6FB972" w14:textId="77777777" w:rsidR="1844A51C" w:rsidRDefault="1844A51C" w:rsidP="1844A51C">
            <w:pPr>
              <w:rPr>
                <w:i/>
                <w:iCs/>
              </w:rPr>
            </w:pPr>
            <w:r w:rsidRPr="1844A51C">
              <w:rPr>
                <w:b/>
                <w:bCs/>
                <w:i/>
                <w:iCs/>
              </w:rPr>
              <w:t>Naziv aktivnosti / projekta</w:t>
            </w:r>
            <w:r w:rsidRPr="1844A51C">
              <w:rPr>
                <w:i/>
                <w:iCs/>
              </w:rPr>
              <w:t> </w:t>
            </w:r>
          </w:p>
        </w:tc>
        <w:tc>
          <w:tcPr>
            <w:tcW w:w="6678" w:type="dxa"/>
            <w:tcBorders>
              <w:top w:val="single" w:sz="6" w:space="0" w:color="auto"/>
              <w:left w:val="single" w:sz="6" w:space="0" w:color="auto"/>
              <w:bottom w:val="single" w:sz="6" w:space="0" w:color="auto"/>
              <w:right w:val="single" w:sz="6" w:space="0" w:color="auto"/>
            </w:tcBorders>
            <w:shd w:val="clear" w:color="auto" w:fill="D6E3BC"/>
          </w:tcPr>
          <w:p w14:paraId="3C63A7A8" w14:textId="77777777" w:rsidR="00F14864" w:rsidRDefault="00F14864" w:rsidP="1844A51C">
            <w:pPr>
              <w:jc w:val="center"/>
              <w:rPr>
                <w:b/>
                <w:bCs/>
              </w:rPr>
            </w:pPr>
          </w:p>
          <w:p w14:paraId="0AFE5AD9" w14:textId="7DFF0B5B" w:rsidR="7DDC7284" w:rsidRDefault="1A8055FE" w:rsidP="1844A51C">
            <w:pPr>
              <w:jc w:val="center"/>
              <w:rPr>
                <w:b/>
                <w:bCs/>
              </w:rPr>
            </w:pPr>
            <w:r w:rsidRPr="526AE12E">
              <w:rPr>
                <w:b/>
                <w:bCs/>
              </w:rPr>
              <w:t>ZAPISANO JE U KAMENU</w:t>
            </w:r>
          </w:p>
        </w:tc>
      </w:tr>
      <w:tr w:rsidR="1844A51C" w14:paraId="1E805778" w14:textId="77777777" w:rsidTr="526AE12E">
        <w:trPr>
          <w:trHeight w:val="300"/>
        </w:trPr>
        <w:tc>
          <w:tcPr>
            <w:tcW w:w="2423" w:type="dxa"/>
            <w:tcBorders>
              <w:top w:val="single" w:sz="6" w:space="0" w:color="auto"/>
              <w:left w:val="single" w:sz="6" w:space="0" w:color="auto"/>
              <w:bottom w:val="single" w:sz="6" w:space="0" w:color="auto"/>
              <w:right w:val="single" w:sz="6" w:space="0" w:color="auto"/>
            </w:tcBorders>
            <w:shd w:val="clear" w:color="auto" w:fill="auto"/>
          </w:tcPr>
          <w:p w14:paraId="6E9EDEF5" w14:textId="77777777" w:rsidR="1844A51C" w:rsidRDefault="1844A51C" w:rsidP="1844A51C">
            <w:pPr>
              <w:rPr>
                <w:i/>
                <w:iCs/>
              </w:rPr>
            </w:pPr>
            <w:r w:rsidRPr="1844A51C">
              <w:rPr>
                <w:b/>
                <w:bCs/>
                <w:i/>
                <w:iCs/>
              </w:rPr>
              <w:t>Ciljevi</w:t>
            </w:r>
            <w:r w:rsidRPr="1844A51C">
              <w:rPr>
                <w:i/>
                <w:iCs/>
              </w:rPr>
              <w:t> </w:t>
            </w:r>
          </w:p>
        </w:tc>
        <w:tc>
          <w:tcPr>
            <w:tcW w:w="6678" w:type="dxa"/>
            <w:tcBorders>
              <w:top w:val="single" w:sz="6" w:space="0" w:color="auto"/>
              <w:left w:val="single" w:sz="6" w:space="0" w:color="auto"/>
              <w:bottom w:val="single" w:sz="6" w:space="0" w:color="auto"/>
              <w:right w:val="single" w:sz="6" w:space="0" w:color="auto"/>
            </w:tcBorders>
            <w:shd w:val="clear" w:color="auto" w:fill="auto"/>
          </w:tcPr>
          <w:p w14:paraId="454D4D6F" w14:textId="46F56B38" w:rsidR="64A0E93F" w:rsidRPr="006F0630" w:rsidRDefault="64A0E93F" w:rsidP="006F0630">
            <w:pPr>
              <w:pStyle w:val="Odlomakpopisa"/>
              <w:numPr>
                <w:ilvl w:val="0"/>
                <w:numId w:val="14"/>
              </w:numPr>
              <w:spacing w:line="240" w:lineRule="auto"/>
              <w:jc w:val="both"/>
              <w:rPr>
                <w:rFonts w:ascii="Times-Roman" w:eastAsia="Times-Roman" w:hAnsi="Times-Roman" w:cs="Times-Roman"/>
                <w:sz w:val="24"/>
                <w:szCs w:val="24"/>
              </w:rPr>
            </w:pPr>
            <w:r w:rsidRPr="006F0630">
              <w:rPr>
                <w:rFonts w:ascii="Times-Roman" w:eastAsia="Times-Roman" w:hAnsi="Times-Roman" w:cs="Times-Roman"/>
                <w:sz w:val="24"/>
                <w:szCs w:val="24"/>
              </w:rPr>
              <w:t>Istražiti priče o starom Vrniku i ostalim Korčulanskim kamenolomima, kako s</w:t>
            </w:r>
            <w:r w:rsidR="67CD17E4" w:rsidRPr="006F0630">
              <w:rPr>
                <w:rFonts w:ascii="Times-Roman" w:eastAsia="Times-Roman" w:hAnsi="Times-Roman" w:cs="Times-Roman"/>
                <w:sz w:val="24"/>
                <w:szCs w:val="24"/>
              </w:rPr>
              <w:t xml:space="preserve">u </w:t>
            </w:r>
            <w:r w:rsidRPr="006F0630">
              <w:rPr>
                <w:rFonts w:ascii="Times-Roman" w:eastAsia="Times-Roman" w:hAnsi="Times-Roman" w:cs="Times-Roman"/>
                <w:sz w:val="24"/>
                <w:szCs w:val="24"/>
              </w:rPr>
              <w:t xml:space="preserve">kamenoklesari živjeli, koje su bile tehnike obrade kamena, </w:t>
            </w:r>
            <w:r w:rsidR="40B69C8C" w:rsidRPr="006F0630">
              <w:rPr>
                <w:rFonts w:ascii="Times-Roman" w:eastAsia="Times-Roman" w:hAnsi="Times-Roman" w:cs="Times-Roman"/>
                <w:sz w:val="24"/>
                <w:szCs w:val="24"/>
              </w:rPr>
              <w:t>stari alati, gdje se sve Korčulanski kamen nalazi u svijetu</w:t>
            </w:r>
          </w:p>
          <w:p w14:paraId="1EBD5E67" w14:textId="2A4834B8" w:rsidR="64A0E93F" w:rsidRPr="006F0630" w:rsidRDefault="64A0E93F" w:rsidP="006F0630">
            <w:pPr>
              <w:pStyle w:val="Odlomakpopisa"/>
              <w:numPr>
                <w:ilvl w:val="0"/>
                <w:numId w:val="14"/>
              </w:numPr>
              <w:spacing w:line="240" w:lineRule="auto"/>
              <w:jc w:val="both"/>
              <w:rPr>
                <w:rFonts w:ascii="Times-Roman" w:eastAsia="Times-Roman" w:hAnsi="Times-Roman" w:cs="Times-Roman"/>
                <w:sz w:val="24"/>
                <w:szCs w:val="24"/>
              </w:rPr>
            </w:pPr>
            <w:r w:rsidRPr="006F0630">
              <w:rPr>
                <w:rFonts w:ascii="Times-Roman" w:eastAsia="Times-Roman" w:hAnsi="Times-Roman" w:cs="Times-Roman"/>
                <w:sz w:val="24"/>
                <w:szCs w:val="24"/>
              </w:rPr>
              <w:t>Istražiti lokalnu povijest Vrnika, običaje</w:t>
            </w:r>
            <w:r w:rsidR="00D50639" w:rsidRPr="006F0630">
              <w:rPr>
                <w:rFonts w:ascii="Times-Roman" w:eastAsia="Times-Roman" w:hAnsi="Times-Roman" w:cs="Times-Roman"/>
                <w:sz w:val="24"/>
                <w:szCs w:val="24"/>
              </w:rPr>
              <w:t>, zanimljive crtice iz života otočana</w:t>
            </w:r>
          </w:p>
        </w:tc>
      </w:tr>
      <w:tr w:rsidR="1844A51C" w14:paraId="738B3AB7" w14:textId="77777777" w:rsidTr="526AE12E">
        <w:trPr>
          <w:trHeight w:val="300"/>
        </w:trPr>
        <w:tc>
          <w:tcPr>
            <w:tcW w:w="2423" w:type="dxa"/>
            <w:tcBorders>
              <w:top w:val="single" w:sz="6" w:space="0" w:color="auto"/>
              <w:left w:val="single" w:sz="6" w:space="0" w:color="auto"/>
              <w:bottom w:val="single" w:sz="6" w:space="0" w:color="auto"/>
              <w:right w:val="single" w:sz="6" w:space="0" w:color="auto"/>
            </w:tcBorders>
            <w:shd w:val="clear" w:color="auto" w:fill="auto"/>
          </w:tcPr>
          <w:p w14:paraId="0C68F6C4" w14:textId="77777777" w:rsidR="1844A51C" w:rsidRDefault="1844A51C" w:rsidP="1844A51C">
            <w:pPr>
              <w:rPr>
                <w:i/>
                <w:iCs/>
              </w:rPr>
            </w:pPr>
            <w:r w:rsidRPr="1844A51C">
              <w:rPr>
                <w:b/>
                <w:bCs/>
                <w:i/>
                <w:iCs/>
              </w:rPr>
              <w:t>Namjena aktivnosti</w:t>
            </w:r>
            <w:r w:rsidRPr="1844A51C">
              <w:rPr>
                <w:i/>
                <w:iCs/>
              </w:rPr>
              <w:t> </w:t>
            </w:r>
          </w:p>
        </w:tc>
        <w:tc>
          <w:tcPr>
            <w:tcW w:w="6678" w:type="dxa"/>
            <w:tcBorders>
              <w:top w:val="single" w:sz="6" w:space="0" w:color="auto"/>
              <w:left w:val="single" w:sz="6" w:space="0" w:color="auto"/>
              <w:bottom w:val="single" w:sz="6" w:space="0" w:color="auto"/>
              <w:right w:val="single" w:sz="6" w:space="0" w:color="auto"/>
            </w:tcBorders>
            <w:shd w:val="clear" w:color="auto" w:fill="auto"/>
          </w:tcPr>
          <w:p w14:paraId="45BF5C2D" w14:textId="1F731E70" w:rsidR="70DBAACB" w:rsidRPr="006F0630" w:rsidRDefault="70DBAACB" w:rsidP="006F0630">
            <w:pPr>
              <w:pStyle w:val="Odlomakpopisa"/>
              <w:numPr>
                <w:ilvl w:val="0"/>
                <w:numId w:val="13"/>
              </w:numPr>
              <w:spacing w:line="240" w:lineRule="auto"/>
              <w:jc w:val="both"/>
              <w:rPr>
                <w:rFonts w:ascii="Times-Roman" w:eastAsia="Times-Roman" w:hAnsi="Times-Roman" w:cs="Times-Roman"/>
                <w:sz w:val="24"/>
                <w:szCs w:val="24"/>
              </w:rPr>
            </w:pPr>
            <w:r w:rsidRPr="006F0630">
              <w:rPr>
                <w:rFonts w:ascii="Times-Roman" w:eastAsia="Times-Roman" w:hAnsi="Times-Roman" w:cs="Times-Roman"/>
                <w:sz w:val="24"/>
                <w:szCs w:val="24"/>
              </w:rPr>
              <w:t>Učenici će napraviti dokumentarac na temu Korčulansko kameno blago, istražiti će stare običaje i priče vezane za Vrnik, napraviti intervju sa starim Vrničanima i ostalim Korčulanskim klesarima te napravit promotivnu</w:t>
            </w:r>
            <w:r w:rsidR="5EB04BE3" w:rsidRPr="006F0630">
              <w:rPr>
                <w:rFonts w:ascii="Times-Roman" w:eastAsia="Times-Roman" w:hAnsi="Times-Roman" w:cs="Times-Roman"/>
                <w:sz w:val="24"/>
                <w:szCs w:val="24"/>
              </w:rPr>
              <w:t xml:space="preserve"> knjižicu na tu temu</w:t>
            </w:r>
          </w:p>
        </w:tc>
      </w:tr>
      <w:tr w:rsidR="1844A51C" w14:paraId="369A91FA" w14:textId="77777777" w:rsidTr="526AE12E">
        <w:trPr>
          <w:trHeight w:val="300"/>
        </w:trPr>
        <w:tc>
          <w:tcPr>
            <w:tcW w:w="2423" w:type="dxa"/>
            <w:tcBorders>
              <w:top w:val="single" w:sz="6" w:space="0" w:color="auto"/>
              <w:left w:val="single" w:sz="6" w:space="0" w:color="auto"/>
              <w:bottom w:val="single" w:sz="6" w:space="0" w:color="auto"/>
              <w:right w:val="single" w:sz="6" w:space="0" w:color="auto"/>
            </w:tcBorders>
            <w:shd w:val="clear" w:color="auto" w:fill="auto"/>
          </w:tcPr>
          <w:p w14:paraId="32B43F7C" w14:textId="77777777" w:rsidR="1844A51C" w:rsidRDefault="1844A51C" w:rsidP="1844A51C">
            <w:pPr>
              <w:rPr>
                <w:i/>
                <w:iCs/>
              </w:rPr>
            </w:pPr>
            <w:r w:rsidRPr="1844A51C">
              <w:rPr>
                <w:b/>
                <w:bCs/>
                <w:i/>
                <w:iCs/>
              </w:rPr>
              <w:t>Nositelj</w:t>
            </w:r>
            <w:r w:rsidRPr="1844A51C">
              <w:rPr>
                <w:i/>
                <w:iCs/>
              </w:rPr>
              <w:t> </w:t>
            </w:r>
          </w:p>
        </w:tc>
        <w:tc>
          <w:tcPr>
            <w:tcW w:w="6678" w:type="dxa"/>
            <w:tcBorders>
              <w:top w:val="single" w:sz="6" w:space="0" w:color="auto"/>
              <w:left w:val="single" w:sz="6" w:space="0" w:color="auto"/>
              <w:bottom w:val="single" w:sz="6" w:space="0" w:color="auto"/>
              <w:right w:val="single" w:sz="6" w:space="0" w:color="auto"/>
            </w:tcBorders>
            <w:shd w:val="clear" w:color="auto" w:fill="auto"/>
          </w:tcPr>
          <w:p w14:paraId="4DD79EB7" w14:textId="4A83C08A" w:rsidR="0C115DF4" w:rsidRDefault="0C115DF4" w:rsidP="1844A51C">
            <w:pPr>
              <w:jc w:val="both"/>
            </w:pPr>
            <w:r>
              <w:t>Gloria Petković, prof., Ines Peručić Blitvić, prof.</w:t>
            </w:r>
          </w:p>
        </w:tc>
      </w:tr>
      <w:tr w:rsidR="1844A51C" w14:paraId="3112B257" w14:textId="77777777" w:rsidTr="526AE12E">
        <w:trPr>
          <w:trHeight w:val="300"/>
        </w:trPr>
        <w:tc>
          <w:tcPr>
            <w:tcW w:w="2423" w:type="dxa"/>
            <w:tcBorders>
              <w:top w:val="single" w:sz="6" w:space="0" w:color="auto"/>
              <w:left w:val="single" w:sz="6" w:space="0" w:color="auto"/>
              <w:bottom w:val="single" w:sz="6" w:space="0" w:color="auto"/>
              <w:right w:val="single" w:sz="6" w:space="0" w:color="auto"/>
            </w:tcBorders>
            <w:shd w:val="clear" w:color="auto" w:fill="auto"/>
          </w:tcPr>
          <w:p w14:paraId="6C42D7CB" w14:textId="77777777" w:rsidR="1844A51C" w:rsidRDefault="1844A51C" w:rsidP="1844A51C">
            <w:pPr>
              <w:rPr>
                <w:i/>
                <w:iCs/>
              </w:rPr>
            </w:pPr>
            <w:r w:rsidRPr="1844A51C">
              <w:rPr>
                <w:b/>
                <w:bCs/>
                <w:i/>
                <w:iCs/>
              </w:rPr>
              <w:t>Način ostvarenja</w:t>
            </w:r>
            <w:r w:rsidRPr="1844A51C">
              <w:rPr>
                <w:i/>
                <w:iCs/>
              </w:rPr>
              <w:t> </w:t>
            </w:r>
          </w:p>
        </w:tc>
        <w:tc>
          <w:tcPr>
            <w:tcW w:w="6678" w:type="dxa"/>
            <w:tcBorders>
              <w:top w:val="single" w:sz="6" w:space="0" w:color="auto"/>
              <w:left w:val="single" w:sz="6" w:space="0" w:color="auto"/>
              <w:bottom w:val="single" w:sz="6" w:space="0" w:color="auto"/>
              <w:right w:val="single" w:sz="6" w:space="0" w:color="auto"/>
            </w:tcBorders>
            <w:shd w:val="clear" w:color="auto" w:fill="auto"/>
          </w:tcPr>
          <w:p w14:paraId="0DF1F83C" w14:textId="06A011DE" w:rsidR="0ED30296" w:rsidRDefault="0ED30296" w:rsidP="1844A51C">
            <w:pPr>
              <w:jc w:val="both"/>
            </w:pPr>
            <w:r>
              <w:t>Javna prezentacija u okviru programa Čuvari baštine</w:t>
            </w:r>
            <w:r w:rsidR="243FF99B">
              <w:t>, Splitsko-dalmatinske županije</w:t>
            </w:r>
          </w:p>
        </w:tc>
      </w:tr>
      <w:tr w:rsidR="1844A51C" w14:paraId="6A87CF59" w14:textId="77777777" w:rsidTr="526AE12E">
        <w:trPr>
          <w:trHeight w:val="300"/>
        </w:trPr>
        <w:tc>
          <w:tcPr>
            <w:tcW w:w="2423" w:type="dxa"/>
            <w:tcBorders>
              <w:top w:val="single" w:sz="6" w:space="0" w:color="auto"/>
              <w:left w:val="single" w:sz="6" w:space="0" w:color="auto"/>
              <w:bottom w:val="single" w:sz="6" w:space="0" w:color="auto"/>
              <w:right w:val="single" w:sz="6" w:space="0" w:color="auto"/>
            </w:tcBorders>
            <w:shd w:val="clear" w:color="auto" w:fill="auto"/>
          </w:tcPr>
          <w:p w14:paraId="261A97BB" w14:textId="77777777" w:rsidR="1844A51C" w:rsidRDefault="1844A51C" w:rsidP="1844A51C">
            <w:pPr>
              <w:rPr>
                <w:i/>
                <w:iCs/>
              </w:rPr>
            </w:pPr>
            <w:r w:rsidRPr="1844A51C">
              <w:rPr>
                <w:b/>
                <w:bCs/>
                <w:i/>
                <w:iCs/>
              </w:rPr>
              <w:t>Vremenik</w:t>
            </w:r>
            <w:r w:rsidRPr="1844A51C">
              <w:rPr>
                <w:i/>
                <w:iCs/>
              </w:rPr>
              <w:t> </w:t>
            </w:r>
          </w:p>
        </w:tc>
        <w:tc>
          <w:tcPr>
            <w:tcW w:w="6678" w:type="dxa"/>
            <w:tcBorders>
              <w:top w:val="single" w:sz="6" w:space="0" w:color="auto"/>
              <w:left w:val="single" w:sz="6" w:space="0" w:color="auto"/>
              <w:bottom w:val="single" w:sz="6" w:space="0" w:color="auto"/>
              <w:right w:val="single" w:sz="6" w:space="0" w:color="auto"/>
            </w:tcBorders>
            <w:shd w:val="clear" w:color="auto" w:fill="auto"/>
          </w:tcPr>
          <w:p w14:paraId="11FB401C" w14:textId="73034E46" w:rsidR="5694B3C8" w:rsidRDefault="5694B3C8" w:rsidP="1844A51C">
            <w:pPr>
              <w:jc w:val="both"/>
            </w:pPr>
            <w:r>
              <w:t>Tijekom školske godine</w:t>
            </w:r>
          </w:p>
        </w:tc>
      </w:tr>
      <w:tr w:rsidR="1844A51C" w14:paraId="4430270B" w14:textId="77777777" w:rsidTr="526AE12E">
        <w:trPr>
          <w:trHeight w:val="300"/>
        </w:trPr>
        <w:tc>
          <w:tcPr>
            <w:tcW w:w="2423" w:type="dxa"/>
            <w:tcBorders>
              <w:top w:val="single" w:sz="6" w:space="0" w:color="auto"/>
              <w:left w:val="single" w:sz="6" w:space="0" w:color="auto"/>
              <w:bottom w:val="single" w:sz="6" w:space="0" w:color="auto"/>
              <w:right w:val="single" w:sz="6" w:space="0" w:color="auto"/>
            </w:tcBorders>
            <w:shd w:val="clear" w:color="auto" w:fill="auto"/>
          </w:tcPr>
          <w:p w14:paraId="44AAE617" w14:textId="77777777" w:rsidR="1844A51C" w:rsidRDefault="1844A51C" w:rsidP="1844A51C">
            <w:pPr>
              <w:rPr>
                <w:i/>
                <w:iCs/>
              </w:rPr>
            </w:pPr>
            <w:r w:rsidRPr="1844A51C">
              <w:rPr>
                <w:b/>
                <w:bCs/>
                <w:i/>
                <w:iCs/>
              </w:rPr>
              <w:t>Troškovnik</w:t>
            </w:r>
            <w:r w:rsidRPr="1844A51C">
              <w:rPr>
                <w:i/>
                <w:iCs/>
              </w:rPr>
              <w:t> </w:t>
            </w:r>
          </w:p>
        </w:tc>
        <w:tc>
          <w:tcPr>
            <w:tcW w:w="6678" w:type="dxa"/>
            <w:tcBorders>
              <w:top w:val="single" w:sz="6" w:space="0" w:color="auto"/>
              <w:left w:val="single" w:sz="6" w:space="0" w:color="auto"/>
              <w:bottom w:val="single" w:sz="6" w:space="0" w:color="auto"/>
              <w:right w:val="single" w:sz="6" w:space="0" w:color="auto"/>
            </w:tcBorders>
            <w:shd w:val="clear" w:color="auto" w:fill="auto"/>
          </w:tcPr>
          <w:p w14:paraId="7230E2AC" w14:textId="7054F927" w:rsidR="677E38C5" w:rsidRDefault="677E38C5" w:rsidP="1844A51C">
            <w:pPr>
              <w:jc w:val="both"/>
            </w:pPr>
            <w:r>
              <w:t>Sve troškove snosi Srednja škola Petra Šegedina</w:t>
            </w:r>
          </w:p>
        </w:tc>
      </w:tr>
      <w:tr w:rsidR="1844A51C" w14:paraId="394F79AF" w14:textId="77777777" w:rsidTr="526AE12E">
        <w:trPr>
          <w:trHeight w:val="300"/>
        </w:trPr>
        <w:tc>
          <w:tcPr>
            <w:tcW w:w="2423" w:type="dxa"/>
            <w:tcBorders>
              <w:top w:val="single" w:sz="6" w:space="0" w:color="auto"/>
              <w:left w:val="single" w:sz="6" w:space="0" w:color="auto"/>
              <w:bottom w:val="single" w:sz="6" w:space="0" w:color="auto"/>
              <w:right w:val="single" w:sz="6" w:space="0" w:color="auto"/>
            </w:tcBorders>
            <w:shd w:val="clear" w:color="auto" w:fill="auto"/>
          </w:tcPr>
          <w:p w14:paraId="2084386F" w14:textId="77777777" w:rsidR="1844A51C" w:rsidRDefault="1844A51C" w:rsidP="1844A51C">
            <w:pPr>
              <w:rPr>
                <w:i/>
                <w:iCs/>
              </w:rPr>
            </w:pPr>
            <w:r w:rsidRPr="1844A51C">
              <w:rPr>
                <w:b/>
                <w:bCs/>
                <w:i/>
                <w:iCs/>
              </w:rPr>
              <w:t>Način vrednovanja i korištenja rezultata</w:t>
            </w:r>
            <w:r w:rsidRPr="1844A51C">
              <w:rPr>
                <w:i/>
                <w:iCs/>
              </w:rPr>
              <w:t> </w:t>
            </w:r>
          </w:p>
        </w:tc>
        <w:tc>
          <w:tcPr>
            <w:tcW w:w="6678" w:type="dxa"/>
            <w:tcBorders>
              <w:top w:val="single" w:sz="6" w:space="0" w:color="auto"/>
              <w:left w:val="single" w:sz="6" w:space="0" w:color="auto"/>
              <w:bottom w:val="single" w:sz="6" w:space="0" w:color="auto"/>
              <w:right w:val="single" w:sz="6" w:space="0" w:color="auto"/>
            </w:tcBorders>
            <w:shd w:val="clear" w:color="auto" w:fill="auto"/>
          </w:tcPr>
          <w:p w14:paraId="6EE0A902" w14:textId="7AEBCB4C" w:rsidR="68C7430E" w:rsidRDefault="68C7430E" w:rsidP="1844A51C">
            <w:pPr>
              <w:jc w:val="both"/>
            </w:pPr>
            <w:r>
              <w:t xml:space="preserve"> - ocjenom </w:t>
            </w:r>
          </w:p>
        </w:tc>
      </w:tr>
    </w:tbl>
    <w:p w14:paraId="0E700AD7" w14:textId="4CE8284B" w:rsidR="001750B0" w:rsidRDefault="001750B0" w:rsidP="1844A51C">
      <w:pPr>
        <w:textAlignment w:val="baseline"/>
      </w:pPr>
    </w:p>
    <w:p w14:paraId="0E59726C" w14:textId="4FB1CD0B" w:rsidR="526AE12E" w:rsidRDefault="526AE12E" w:rsidP="526AE12E"/>
    <w:p w14:paraId="0B0C0A14" w14:textId="4BDCB262" w:rsidR="526AE12E" w:rsidRDefault="526AE12E" w:rsidP="526AE12E"/>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77"/>
        <w:gridCol w:w="6683"/>
      </w:tblGrid>
      <w:tr w:rsidR="526AE12E" w14:paraId="5CD63A48"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41B6744C" w14:textId="239F0F7C" w:rsidR="526AE12E" w:rsidRDefault="526AE12E" w:rsidP="526AE12E">
            <w:r w:rsidRPr="526AE12E">
              <w:rPr>
                <w:b/>
                <w:bCs/>
                <w:i/>
                <w:iCs/>
              </w:rPr>
              <w:t>Naziv aktivnosti / projekta</w:t>
            </w:r>
            <w:r w:rsidRPr="526AE12E">
              <w:rPr>
                <w:i/>
                <w:iCs/>
              </w:rPr>
              <w:t xml:space="preserve">  </w:t>
            </w:r>
          </w:p>
        </w:tc>
        <w:tc>
          <w:tcPr>
            <w:tcW w:w="6683" w:type="dxa"/>
            <w:tcBorders>
              <w:top w:val="single" w:sz="8" w:space="0" w:color="auto"/>
              <w:left w:val="single" w:sz="8" w:space="0" w:color="auto"/>
              <w:bottom w:val="single" w:sz="8" w:space="0" w:color="auto"/>
              <w:right w:val="single" w:sz="8" w:space="0" w:color="auto"/>
            </w:tcBorders>
            <w:shd w:val="clear" w:color="auto" w:fill="D6E3BC"/>
          </w:tcPr>
          <w:p w14:paraId="38AF0A81" w14:textId="2C3876B3" w:rsidR="526AE12E" w:rsidRDefault="526AE12E" w:rsidP="526AE12E">
            <w:pPr>
              <w:jc w:val="center"/>
            </w:pPr>
            <w:r w:rsidRPr="526AE12E">
              <w:rPr>
                <w:b/>
                <w:bCs/>
              </w:rPr>
              <w:t>ŠAH U KNJIŽNICI</w:t>
            </w:r>
            <w:r w:rsidRPr="526AE12E">
              <w:t xml:space="preserve"> </w:t>
            </w:r>
            <w:r w:rsidRPr="526AE12E">
              <w:rPr>
                <w:color w:val="000000" w:themeColor="text1"/>
                <w:lang w:val="hr"/>
              </w:rPr>
              <w:t xml:space="preserve">  </w:t>
            </w:r>
            <w:r w:rsidRPr="526AE12E">
              <w:rPr>
                <w:color w:val="000000" w:themeColor="text1"/>
              </w:rPr>
              <w:t xml:space="preserve"> </w:t>
            </w:r>
          </w:p>
        </w:tc>
      </w:tr>
      <w:tr w:rsidR="526AE12E" w14:paraId="260B5018"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7234548F" w14:textId="54DD8150" w:rsidR="526AE12E" w:rsidRDefault="526AE12E" w:rsidP="526AE12E">
            <w:r w:rsidRPr="526AE12E">
              <w:rPr>
                <w:b/>
                <w:bCs/>
                <w:i/>
                <w:iCs/>
                <w:lang w:val="hr"/>
              </w:rPr>
              <w:t>Ciljevi</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102C40E8" w14:textId="6580D063" w:rsidR="526AE12E" w:rsidRDefault="526AE12E" w:rsidP="526AE12E">
            <w:pPr>
              <w:jc w:val="both"/>
            </w:pPr>
            <w:r w:rsidRPr="526AE12E">
              <w:t>privući učenike i nastavnike u knjižnicu, razviti i vježbati logičko zaključivanje učenika - kvalitetno provođenje slobodnog vremena</w:t>
            </w:r>
          </w:p>
          <w:p w14:paraId="17899B05" w14:textId="74BFD995" w:rsidR="526AE12E" w:rsidRDefault="526AE12E" w:rsidP="526AE12E">
            <w:pPr>
              <w:jc w:val="both"/>
            </w:pPr>
            <w:r w:rsidRPr="526AE12E">
              <w:t>Korelacija s međupredmetnim temama: - Učiti kako učiti - Osobni rast i razvoj.</w:t>
            </w:r>
          </w:p>
        </w:tc>
      </w:tr>
      <w:tr w:rsidR="526AE12E" w14:paraId="764C6B19"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1280ACA9" w14:textId="22A056EE" w:rsidR="526AE12E" w:rsidRDefault="526AE12E" w:rsidP="526AE12E">
            <w:r w:rsidRPr="526AE12E">
              <w:rPr>
                <w:b/>
                <w:bCs/>
                <w:i/>
                <w:iCs/>
                <w:lang w:val="hr"/>
              </w:rPr>
              <w:t>Namjena aktivnosti</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0AB5F851" w14:textId="67B2B3DB" w:rsidR="526AE12E" w:rsidRDefault="526AE12E" w:rsidP="526AE12E">
            <w:pPr>
              <w:jc w:val="both"/>
            </w:pPr>
            <w:r w:rsidRPr="526AE12E">
              <w:rPr>
                <w:lang w:val="hr"/>
              </w:rPr>
              <w:t xml:space="preserve">Učenicima i nastavnicima </w:t>
            </w:r>
            <w:r w:rsidRPr="526AE12E">
              <w:t xml:space="preserve"> </w:t>
            </w:r>
          </w:p>
        </w:tc>
      </w:tr>
      <w:tr w:rsidR="526AE12E" w14:paraId="1C556C98"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2357CB49" w14:textId="4F7DE742" w:rsidR="526AE12E" w:rsidRDefault="526AE12E" w:rsidP="526AE12E">
            <w:r w:rsidRPr="526AE12E">
              <w:rPr>
                <w:b/>
                <w:bCs/>
                <w:i/>
                <w:iCs/>
                <w:lang w:val="hr"/>
              </w:rPr>
              <w:t>Nositelj</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06E58447" w14:textId="1D52CE4B" w:rsidR="526AE12E" w:rsidRDefault="526AE12E" w:rsidP="526AE12E">
            <w:pPr>
              <w:jc w:val="both"/>
            </w:pPr>
            <w:r w:rsidRPr="526AE12E">
              <w:rPr>
                <w:lang w:val="hr"/>
              </w:rPr>
              <w:t>Nia Amadeo, mag. bibl.</w:t>
            </w:r>
          </w:p>
        </w:tc>
      </w:tr>
      <w:tr w:rsidR="526AE12E" w14:paraId="735F9E32"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6FAA29A1" w14:textId="3BE3DA9A" w:rsidR="526AE12E" w:rsidRDefault="526AE12E" w:rsidP="526AE12E">
            <w:r w:rsidRPr="526AE12E">
              <w:rPr>
                <w:b/>
                <w:bCs/>
                <w:i/>
                <w:iCs/>
                <w:lang w:val="hr"/>
              </w:rPr>
              <w:t>Način ostvarenja</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14CCF69A" w14:textId="394D69A8" w:rsidR="526AE12E" w:rsidRDefault="526AE12E" w:rsidP="526AE12E">
            <w:pPr>
              <w:jc w:val="both"/>
            </w:pPr>
            <w:r w:rsidRPr="526AE12E">
              <w:t>Grupa će biti sastavljena od zainteresiranih učenika koji pokazuju interes za šah; igre i natjecanja u knjižnici</w:t>
            </w:r>
          </w:p>
        </w:tc>
      </w:tr>
      <w:tr w:rsidR="526AE12E" w14:paraId="7E524922"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68C5357C" w14:textId="63401AF9" w:rsidR="526AE12E" w:rsidRDefault="526AE12E" w:rsidP="526AE12E">
            <w:r w:rsidRPr="526AE12E">
              <w:rPr>
                <w:b/>
                <w:bCs/>
                <w:i/>
                <w:iCs/>
                <w:lang w:val="hr"/>
              </w:rPr>
              <w:t>Vremenik</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7FF45FA1" w14:textId="70FBE829" w:rsidR="526AE12E" w:rsidRDefault="526AE12E" w:rsidP="526AE12E">
            <w:pPr>
              <w:jc w:val="both"/>
            </w:pPr>
            <w:r w:rsidRPr="526AE12E">
              <w:t>provođenje u vrijeme odmora i u slobodnim satima učenika tijekom nastavne godine</w:t>
            </w:r>
          </w:p>
        </w:tc>
      </w:tr>
      <w:tr w:rsidR="526AE12E" w14:paraId="27513A55"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1FB88826" w14:textId="7A7AB937" w:rsidR="526AE12E" w:rsidRDefault="526AE12E" w:rsidP="526AE12E">
            <w:r w:rsidRPr="526AE12E">
              <w:rPr>
                <w:b/>
                <w:bCs/>
                <w:i/>
                <w:iCs/>
                <w:lang w:val="hr"/>
              </w:rPr>
              <w:t>Troškovnik</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5D403172" w14:textId="4231F40A" w:rsidR="526AE12E" w:rsidRDefault="526AE12E" w:rsidP="526AE12E">
            <w:pPr>
              <w:jc w:val="both"/>
            </w:pPr>
            <w:r w:rsidRPr="526AE12E">
              <w:rPr>
                <w:lang w:val="hr"/>
              </w:rPr>
              <w:t>Potrebne troškove snositi će škola</w:t>
            </w:r>
          </w:p>
        </w:tc>
      </w:tr>
      <w:tr w:rsidR="526AE12E" w14:paraId="2B34A0E5"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6D4A8E17" w14:textId="3B43B869" w:rsidR="526AE12E" w:rsidRDefault="526AE12E" w:rsidP="526AE12E">
            <w:r w:rsidRPr="526AE12E">
              <w:rPr>
                <w:b/>
                <w:bCs/>
                <w:i/>
                <w:iCs/>
                <w:lang w:val="hr"/>
              </w:rPr>
              <w:t>Način vrednovanja i korištenja rezultata</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6F42E475" w14:textId="1364264F" w:rsidR="526AE12E" w:rsidRDefault="526AE12E" w:rsidP="526AE12E">
            <w:pPr>
              <w:spacing w:after="160" w:line="257" w:lineRule="auto"/>
            </w:pPr>
            <w:r w:rsidRPr="526AE12E">
              <w:t xml:space="preserve">-Anketno propitivanje zadovoljstva učenika, razgovori s učenicima o igri - planiranje sljedećih sadržaja i djelatnosti , objava na web stranici škole. Rezultati vrednovanja će se iskoristiti za daljnje unapređenje rada školske knjižnice i provedbe KIMOO-a. </w:t>
            </w:r>
            <w:r w:rsidRPr="526AE12E">
              <w:rPr>
                <w:color w:val="000000" w:themeColor="text1"/>
              </w:rPr>
              <w:t>(Knjižnično-informacijski i medijski odgoj i obrazovanje)</w:t>
            </w:r>
          </w:p>
        </w:tc>
      </w:tr>
    </w:tbl>
    <w:p w14:paraId="0683BD1E" w14:textId="4C2FD082" w:rsidR="526AE12E" w:rsidRDefault="526AE12E" w:rsidP="526AE12E"/>
    <w:p w14:paraId="28F55BB3" w14:textId="28E00CEA" w:rsidR="004142E6" w:rsidRDefault="004142E6" w:rsidP="526AE12E">
      <w:pPr>
        <w:jc w:val="center"/>
      </w:pPr>
    </w:p>
    <w:p w14:paraId="0B3FF708" w14:textId="30B37C25" w:rsidR="526AE12E" w:rsidRDefault="526AE12E" w:rsidP="006F0630"/>
    <w:tbl>
      <w:tblPr>
        <w:tblW w:w="90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77"/>
        <w:gridCol w:w="6683"/>
      </w:tblGrid>
      <w:tr w:rsidR="526AE12E" w14:paraId="052F2F4C"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531E3A5E" w14:textId="072F3D7B" w:rsidR="526AE12E" w:rsidRDefault="526AE12E" w:rsidP="526AE12E">
            <w:r w:rsidRPr="526AE12E">
              <w:rPr>
                <w:b/>
                <w:bCs/>
                <w:i/>
                <w:iCs/>
              </w:rPr>
              <w:t>Naziv aktivnosti / projekta</w:t>
            </w:r>
            <w:r w:rsidRPr="526AE12E">
              <w:rPr>
                <w:i/>
                <w:iCs/>
              </w:rPr>
              <w:t xml:space="preserve">  </w:t>
            </w:r>
          </w:p>
        </w:tc>
        <w:tc>
          <w:tcPr>
            <w:tcW w:w="6683" w:type="dxa"/>
            <w:tcBorders>
              <w:top w:val="single" w:sz="8" w:space="0" w:color="auto"/>
              <w:left w:val="single" w:sz="8" w:space="0" w:color="auto"/>
              <w:bottom w:val="single" w:sz="8" w:space="0" w:color="auto"/>
              <w:right w:val="single" w:sz="8" w:space="0" w:color="auto"/>
            </w:tcBorders>
            <w:shd w:val="clear" w:color="auto" w:fill="D6E3BC"/>
          </w:tcPr>
          <w:p w14:paraId="589796B2" w14:textId="1C70EEC6" w:rsidR="526AE12E" w:rsidRDefault="526AE12E" w:rsidP="526AE12E">
            <w:pPr>
              <w:jc w:val="center"/>
            </w:pPr>
            <w:r w:rsidRPr="526AE12E">
              <w:rPr>
                <w:b/>
                <w:bCs/>
              </w:rPr>
              <w:t>OBILJEŽAVANJE VAŽNIH DATUMA</w:t>
            </w:r>
          </w:p>
        </w:tc>
      </w:tr>
      <w:tr w:rsidR="526AE12E" w14:paraId="1019DEE4"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1D71C9F0" w14:textId="6563076B" w:rsidR="526AE12E" w:rsidRDefault="526AE12E" w:rsidP="526AE12E">
            <w:r w:rsidRPr="526AE12E">
              <w:rPr>
                <w:b/>
                <w:bCs/>
                <w:i/>
                <w:iCs/>
                <w:lang w:val="hr"/>
              </w:rPr>
              <w:t>Ciljevi</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1FD4A54D" w14:textId="3DB383A9" w:rsidR="526AE12E" w:rsidRDefault="526AE12E" w:rsidP="526AE12E">
            <w:pPr>
              <w:jc w:val="both"/>
            </w:pPr>
            <w:r w:rsidRPr="526AE12E">
              <w:t>informirati učenike o važnim događajima i osobama tijekom povijesti i danas - uključiti učenike u obilježavanje važnih datuma - poticati aktivno građanstvo kod učenika. Obilježiti obljetnice književnika (rođenja ili smrti), značajne datume (nadnevke) iz događanja u Hrvatskoj i svijetu. Korelacija s međupredmetnim temama:</w:t>
            </w:r>
          </w:p>
          <w:p w14:paraId="3C31FFC7" w14:textId="3A1910CE" w:rsidR="526AE12E" w:rsidRDefault="526AE12E" w:rsidP="526AE12E">
            <w:pPr>
              <w:jc w:val="both"/>
            </w:pPr>
            <w:r w:rsidRPr="526AE12E">
              <w:t xml:space="preserve"> - Građanski odgoj i obrazovanje - Osobni rast i razvoj - IKT.</w:t>
            </w:r>
          </w:p>
        </w:tc>
      </w:tr>
      <w:tr w:rsidR="526AE12E" w14:paraId="494DDCB9"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5F854BA8" w14:textId="7BBF2635" w:rsidR="526AE12E" w:rsidRDefault="526AE12E" w:rsidP="526AE12E">
            <w:r w:rsidRPr="526AE12E">
              <w:rPr>
                <w:b/>
                <w:bCs/>
                <w:i/>
                <w:iCs/>
                <w:lang w:val="hr"/>
              </w:rPr>
              <w:t>Namjena aktivnosti</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100BD708" w14:textId="2853780D" w:rsidR="526AE12E" w:rsidRDefault="526AE12E" w:rsidP="526AE12E">
            <w:pPr>
              <w:jc w:val="both"/>
            </w:pPr>
            <w:r w:rsidRPr="526AE12E">
              <w:rPr>
                <w:lang w:val="hr"/>
              </w:rPr>
              <w:t xml:space="preserve">Učenicima i nastavnicima. </w:t>
            </w:r>
            <w:r w:rsidRPr="526AE12E">
              <w:t xml:space="preserve"> Izvještavati učenike i djelatnike škole o važnim datumima iz hrvatske povijesti, književnosti, umjetnosti i kulture.</w:t>
            </w:r>
          </w:p>
        </w:tc>
      </w:tr>
      <w:tr w:rsidR="526AE12E" w14:paraId="09A0B1A2"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7B631F44" w14:textId="26FFB75E" w:rsidR="526AE12E" w:rsidRDefault="526AE12E" w:rsidP="526AE12E">
            <w:r w:rsidRPr="526AE12E">
              <w:rPr>
                <w:b/>
                <w:bCs/>
                <w:i/>
                <w:iCs/>
                <w:lang w:val="hr"/>
              </w:rPr>
              <w:t>Nositelj</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57DD1109" w14:textId="28AC3337" w:rsidR="526AE12E" w:rsidRDefault="526AE12E" w:rsidP="526AE12E">
            <w:pPr>
              <w:jc w:val="both"/>
            </w:pPr>
            <w:r w:rsidRPr="526AE12E">
              <w:t>Nia Amadeo, mag. bibl. , učenici, nastavnici</w:t>
            </w:r>
          </w:p>
        </w:tc>
      </w:tr>
      <w:tr w:rsidR="526AE12E" w14:paraId="30F178E0"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5BB19306" w14:textId="7FF4E54D" w:rsidR="526AE12E" w:rsidRDefault="526AE12E" w:rsidP="526AE12E">
            <w:r w:rsidRPr="526AE12E">
              <w:rPr>
                <w:b/>
                <w:bCs/>
                <w:i/>
                <w:iCs/>
                <w:lang w:val="hr"/>
              </w:rPr>
              <w:t>Način ostvarenja</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65595162" w14:textId="1D4ED243" w:rsidR="526AE12E" w:rsidRDefault="526AE12E" w:rsidP="526AE12E">
            <w:pPr>
              <w:jc w:val="both"/>
            </w:pPr>
            <w:r w:rsidRPr="526AE12E">
              <w:t>- izložbama u prostorima škole i školske knjižnice, - objave na web stranici škole- objave na web stranici školske knjižnice</w:t>
            </w:r>
          </w:p>
        </w:tc>
      </w:tr>
      <w:tr w:rsidR="526AE12E" w14:paraId="02C14978"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690BFA4F" w14:textId="456FE244" w:rsidR="526AE12E" w:rsidRDefault="526AE12E" w:rsidP="526AE12E">
            <w:r w:rsidRPr="526AE12E">
              <w:rPr>
                <w:b/>
                <w:bCs/>
                <w:i/>
                <w:iCs/>
                <w:lang w:val="hr"/>
              </w:rPr>
              <w:t>Vremenik</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42A48CB1" w14:textId="7A41D846" w:rsidR="526AE12E" w:rsidRDefault="526AE12E" w:rsidP="526AE12E">
            <w:pPr>
              <w:jc w:val="both"/>
            </w:pPr>
            <w:r w:rsidRPr="526AE12E">
              <w:rPr>
                <w:lang w:val="hr"/>
              </w:rPr>
              <w:t xml:space="preserve">Tijekom nastavne godine  </w:t>
            </w:r>
            <w:r w:rsidRPr="526AE12E">
              <w:t xml:space="preserve"> </w:t>
            </w:r>
          </w:p>
        </w:tc>
      </w:tr>
      <w:tr w:rsidR="526AE12E" w14:paraId="1AD3CB52"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53511859" w14:textId="43DA63D5" w:rsidR="526AE12E" w:rsidRDefault="526AE12E" w:rsidP="526AE12E">
            <w:r w:rsidRPr="526AE12E">
              <w:rPr>
                <w:b/>
                <w:bCs/>
                <w:i/>
                <w:iCs/>
                <w:lang w:val="hr"/>
              </w:rPr>
              <w:t>Troškovnik</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1A70BF88" w14:textId="75585A33" w:rsidR="526AE12E" w:rsidRDefault="526AE12E" w:rsidP="526AE12E">
            <w:pPr>
              <w:jc w:val="both"/>
            </w:pPr>
            <w:r w:rsidRPr="526AE12E">
              <w:rPr>
                <w:lang w:val="hr"/>
              </w:rPr>
              <w:t xml:space="preserve">Potrebne troškove snosit će škola </w:t>
            </w:r>
            <w:r w:rsidRPr="526AE12E">
              <w:t xml:space="preserve"> </w:t>
            </w:r>
          </w:p>
        </w:tc>
      </w:tr>
      <w:tr w:rsidR="526AE12E" w14:paraId="3D09424A"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694DA35D" w14:textId="5BCC8E52" w:rsidR="526AE12E" w:rsidRDefault="526AE12E" w:rsidP="526AE12E">
            <w:r w:rsidRPr="526AE12E">
              <w:rPr>
                <w:b/>
                <w:bCs/>
                <w:i/>
                <w:iCs/>
                <w:lang w:val="hr"/>
              </w:rPr>
              <w:t>Način vrednovanja i korištenja rezultata</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4EB1E26B" w14:textId="0319356B" w:rsidR="526AE12E" w:rsidRDefault="526AE12E" w:rsidP="526AE12E">
            <w:pPr>
              <w:spacing w:after="160" w:line="257" w:lineRule="auto"/>
            </w:pPr>
            <w:r w:rsidRPr="526AE12E">
              <w:t xml:space="preserve">Anketno propitivanje zadovoljstva učenika, razgovori s učenicima, komentari i sugestije. Rezultati vrednovanja će se iskoristiti za daljnje unapređenje rada školske knjižnice i provedbe KIMOO-a. </w:t>
            </w:r>
            <w:r w:rsidRPr="526AE12E">
              <w:rPr>
                <w:color w:val="000000" w:themeColor="text1"/>
              </w:rPr>
              <w:t>(Knjižnično-informacijski i medijski odgoj i obrazovanje)</w:t>
            </w:r>
          </w:p>
        </w:tc>
      </w:tr>
      <w:tr w:rsidR="526AE12E" w14:paraId="3E1258E0"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3A7CF6C2" w14:textId="222B91C7" w:rsidR="526AE12E" w:rsidRDefault="526AE12E" w:rsidP="526AE12E">
            <w:pPr>
              <w:rPr>
                <w:color w:val="000000" w:themeColor="text1"/>
              </w:rPr>
            </w:pP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094431C8" w14:textId="6D732DFE" w:rsidR="526AE12E" w:rsidRDefault="526AE12E" w:rsidP="526AE12E">
            <w:r w:rsidRPr="526AE12E">
              <w:rPr>
                <w:b/>
                <w:bCs/>
                <w:color w:val="000000" w:themeColor="text1"/>
              </w:rPr>
              <w:t>Važni datumi</w:t>
            </w:r>
          </w:p>
        </w:tc>
      </w:tr>
      <w:tr w:rsidR="526AE12E" w14:paraId="40F028F8"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69E5DAB2" w14:textId="741797A7" w:rsidR="526AE12E" w:rsidRDefault="526AE12E" w:rsidP="526AE12E">
            <w:r w:rsidRPr="526AE12E">
              <w:rPr>
                <w:color w:val="000000" w:themeColor="text1"/>
              </w:rPr>
              <w:t>08.09.</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19C5C321" w14:textId="02A9216A" w:rsidR="526AE12E" w:rsidRDefault="526AE12E" w:rsidP="526AE12E">
            <w:r w:rsidRPr="526AE12E">
              <w:rPr>
                <w:color w:val="000000" w:themeColor="text1"/>
              </w:rPr>
              <w:t xml:space="preserve">Međunarodni dan pismenosti </w:t>
            </w:r>
          </w:p>
        </w:tc>
      </w:tr>
      <w:tr w:rsidR="526AE12E" w14:paraId="4E49E961"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68955BC8" w14:textId="3E368EC3" w:rsidR="526AE12E" w:rsidRDefault="526AE12E" w:rsidP="526AE12E">
            <w:r w:rsidRPr="526AE12E">
              <w:rPr>
                <w:color w:val="000000" w:themeColor="text1"/>
              </w:rPr>
              <w:t>26.09.</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24116CFD" w14:textId="0A5B5B98" w:rsidR="526AE12E" w:rsidRDefault="526AE12E" w:rsidP="526AE12E">
            <w:r w:rsidRPr="526AE12E">
              <w:rPr>
                <w:color w:val="000000" w:themeColor="text1"/>
              </w:rPr>
              <w:t>Europski dan jezika</w:t>
            </w:r>
          </w:p>
        </w:tc>
      </w:tr>
      <w:tr w:rsidR="526AE12E" w14:paraId="02374D1A"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4D274E73" w14:textId="4CCC33AE" w:rsidR="526AE12E" w:rsidRDefault="526AE12E" w:rsidP="526AE12E">
            <w:r w:rsidRPr="526AE12E">
              <w:rPr>
                <w:color w:val="000000" w:themeColor="text1"/>
                <w:lang w:val="hr"/>
              </w:rPr>
              <w:lastRenderedPageBreak/>
              <w:t xml:space="preserve">15. 10. – 15. 11. </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39CCA478" w14:textId="1CD37BA5" w:rsidR="526AE12E" w:rsidRDefault="526AE12E" w:rsidP="526AE12E">
            <w:r w:rsidRPr="526AE12E">
              <w:rPr>
                <w:color w:val="000000" w:themeColor="text1"/>
              </w:rPr>
              <w:t>Mjesec hrvatske knjige</w:t>
            </w:r>
          </w:p>
        </w:tc>
      </w:tr>
      <w:tr w:rsidR="526AE12E" w14:paraId="3AB977EE"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4C314754" w14:textId="55760E43" w:rsidR="526AE12E" w:rsidRDefault="526AE12E" w:rsidP="526AE12E">
            <w:r w:rsidRPr="526AE12E">
              <w:rPr>
                <w:color w:val="000000" w:themeColor="text1"/>
              </w:rPr>
              <w:t>24. 10.</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2C3284FE" w14:textId="08DD30A1" w:rsidR="526AE12E" w:rsidRDefault="526AE12E" w:rsidP="526AE12E">
            <w:r w:rsidRPr="526AE12E">
              <w:rPr>
                <w:color w:val="000000" w:themeColor="text1"/>
                <w:lang w:val="hr"/>
              </w:rPr>
              <w:t>Međunarodni dan školskih knjižnica</w:t>
            </w:r>
            <w:r w:rsidRPr="526AE12E">
              <w:rPr>
                <w:color w:val="000000" w:themeColor="text1"/>
              </w:rPr>
              <w:t xml:space="preserve"> </w:t>
            </w:r>
          </w:p>
        </w:tc>
      </w:tr>
      <w:tr w:rsidR="526AE12E" w14:paraId="08597962"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2AAA42DD" w14:textId="025DFE59" w:rsidR="526AE12E" w:rsidRDefault="526AE12E" w:rsidP="526AE12E">
            <w:r w:rsidRPr="526AE12E">
              <w:rPr>
                <w:color w:val="000000" w:themeColor="text1"/>
              </w:rPr>
              <w:t>05.10</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639AC82F" w14:textId="37417EA2" w:rsidR="526AE12E" w:rsidRDefault="526AE12E" w:rsidP="526AE12E">
            <w:r w:rsidRPr="526AE12E">
              <w:rPr>
                <w:color w:val="000000" w:themeColor="text1"/>
              </w:rPr>
              <w:t>Međunarodni dan učitelja (UNESCO)</w:t>
            </w:r>
          </w:p>
        </w:tc>
      </w:tr>
      <w:tr w:rsidR="526AE12E" w14:paraId="273E2D2C"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49606186" w14:textId="610FF8D8" w:rsidR="526AE12E" w:rsidRDefault="526AE12E" w:rsidP="526AE12E">
            <w:r w:rsidRPr="526AE12E">
              <w:rPr>
                <w:color w:val="000000" w:themeColor="text1"/>
              </w:rPr>
              <w:t>11.11.</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529EFBC4" w14:textId="25E2DFC6" w:rsidR="526AE12E" w:rsidRDefault="526AE12E" w:rsidP="526AE12E">
            <w:r w:rsidRPr="526AE12E">
              <w:rPr>
                <w:color w:val="000000" w:themeColor="text1"/>
                <w:lang w:val="hr"/>
              </w:rPr>
              <w:t>Dan hrvatskih knjižnica</w:t>
            </w:r>
            <w:r w:rsidRPr="526AE12E">
              <w:rPr>
                <w:color w:val="000000" w:themeColor="text1"/>
              </w:rPr>
              <w:t xml:space="preserve"> </w:t>
            </w:r>
          </w:p>
        </w:tc>
      </w:tr>
      <w:tr w:rsidR="526AE12E" w14:paraId="0EF51F44"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0A49B55C" w14:textId="195FAFE9" w:rsidR="526AE12E" w:rsidRDefault="526AE12E" w:rsidP="526AE12E">
            <w:r w:rsidRPr="526AE12E">
              <w:rPr>
                <w:color w:val="000000" w:themeColor="text1"/>
              </w:rPr>
              <w:t>18.11.</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40681427" w14:textId="58B341C5" w:rsidR="526AE12E" w:rsidRDefault="526AE12E" w:rsidP="526AE12E">
            <w:r w:rsidRPr="526AE12E">
              <w:rPr>
                <w:color w:val="000000" w:themeColor="text1"/>
                <w:lang w:val="hr"/>
              </w:rPr>
              <w:t>Dan sjećanja na Vukovar</w:t>
            </w:r>
            <w:r w:rsidRPr="526AE12E">
              <w:rPr>
                <w:color w:val="000000" w:themeColor="text1"/>
              </w:rPr>
              <w:t xml:space="preserve"> </w:t>
            </w:r>
          </w:p>
        </w:tc>
      </w:tr>
      <w:tr w:rsidR="526AE12E" w14:paraId="7F17C0AD"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0D9B63B6" w14:textId="4CF2A089" w:rsidR="526AE12E" w:rsidRDefault="526AE12E" w:rsidP="526AE12E">
            <w:r w:rsidRPr="526AE12E">
              <w:rPr>
                <w:color w:val="000000" w:themeColor="text1"/>
              </w:rPr>
              <w:t xml:space="preserve">20. 11. </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09C4539A" w14:textId="21A8B604" w:rsidR="526AE12E" w:rsidRDefault="526AE12E" w:rsidP="526AE12E">
            <w:r w:rsidRPr="526AE12E">
              <w:rPr>
                <w:color w:val="000000" w:themeColor="text1"/>
                <w:lang w:val="hr"/>
              </w:rPr>
              <w:t xml:space="preserve"> Međunarodni dan djeteta</w:t>
            </w:r>
          </w:p>
        </w:tc>
      </w:tr>
      <w:tr w:rsidR="526AE12E" w14:paraId="3667C58F"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6E720BDB" w14:textId="20622B23" w:rsidR="526AE12E" w:rsidRDefault="526AE12E" w:rsidP="526AE12E">
            <w:r w:rsidRPr="526AE12E">
              <w:rPr>
                <w:color w:val="000000" w:themeColor="text1"/>
              </w:rPr>
              <w:t xml:space="preserve">03. 12. </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516F4954" w14:textId="17471176" w:rsidR="526AE12E" w:rsidRDefault="526AE12E" w:rsidP="526AE12E">
            <w:r w:rsidRPr="526AE12E">
              <w:rPr>
                <w:color w:val="000000" w:themeColor="text1"/>
                <w:lang w:val="en-GB"/>
              </w:rPr>
              <w:t>Međunarodni dan osoba s invaliditetom</w:t>
            </w:r>
            <w:r w:rsidRPr="526AE12E">
              <w:rPr>
                <w:color w:val="000000" w:themeColor="text1"/>
              </w:rPr>
              <w:t xml:space="preserve"> </w:t>
            </w:r>
          </w:p>
        </w:tc>
      </w:tr>
      <w:tr w:rsidR="526AE12E" w14:paraId="6B5C9844"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377282D8" w14:textId="4394B9DE" w:rsidR="526AE12E" w:rsidRDefault="526AE12E" w:rsidP="526AE12E">
            <w:r w:rsidRPr="526AE12E">
              <w:rPr>
                <w:color w:val="000000" w:themeColor="text1"/>
              </w:rPr>
              <w:t>10. 12.</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22F34440" w14:textId="2B9DD9FB" w:rsidR="526AE12E" w:rsidRDefault="526AE12E" w:rsidP="526AE12E">
            <w:r w:rsidRPr="526AE12E">
              <w:rPr>
                <w:color w:val="000000" w:themeColor="text1"/>
              </w:rPr>
              <w:t>Dan ljudskih prava</w:t>
            </w:r>
          </w:p>
        </w:tc>
      </w:tr>
      <w:tr w:rsidR="526AE12E" w14:paraId="56F7A817"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77A5E0FF" w14:textId="472AC38C" w:rsidR="526AE12E" w:rsidRDefault="526AE12E" w:rsidP="526AE12E">
            <w:r w:rsidRPr="526AE12E">
              <w:rPr>
                <w:color w:val="000000" w:themeColor="text1"/>
              </w:rPr>
              <w:t>10. 01. ; 02.05.</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46D28C13" w14:textId="46C90EF3" w:rsidR="526AE12E" w:rsidRDefault="526AE12E" w:rsidP="526AE12E">
            <w:r w:rsidRPr="526AE12E">
              <w:rPr>
                <w:color w:val="000000" w:themeColor="text1"/>
              </w:rPr>
              <w:t>Svjetski dan smijeha</w:t>
            </w:r>
          </w:p>
        </w:tc>
      </w:tr>
      <w:tr w:rsidR="526AE12E" w14:paraId="4C08BDE3"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4778ECBD" w14:textId="024B0534" w:rsidR="526AE12E" w:rsidRDefault="526AE12E" w:rsidP="526AE12E">
            <w:r w:rsidRPr="526AE12E">
              <w:rPr>
                <w:color w:val="000000" w:themeColor="text1"/>
              </w:rPr>
              <w:t>24. 01.</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41A8BE49" w14:textId="42234F9D" w:rsidR="526AE12E" w:rsidRDefault="526AE12E" w:rsidP="526AE12E">
            <w:r w:rsidRPr="526AE12E">
              <w:rPr>
                <w:color w:val="000000" w:themeColor="text1"/>
              </w:rPr>
              <w:t>Međunarodni dan obrazovanja</w:t>
            </w:r>
          </w:p>
        </w:tc>
      </w:tr>
      <w:tr w:rsidR="526AE12E" w14:paraId="1779C11B"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7A76A18F" w14:textId="4A306BD3" w:rsidR="526AE12E" w:rsidRDefault="526AE12E" w:rsidP="526AE12E">
            <w:r w:rsidRPr="526AE12E">
              <w:rPr>
                <w:color w:val="000000" w:themeColor="text1"/>
              </w:rPr>
              <w:t>05. 02.</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6DB93DBC" w14:textId="3776EA33" w:rsidR="526AE12E" w:rsidRDefault="526AE12E" w:rsidP="526AE12E">
            <w:r w:rsidRPr="526AE12E">
              <w:rPr>
                <w:color w:val="000000" w:themeColor="text1"/>
              </w:rPr>
              <w:t>Dan sigurnijeg interneta</w:t>
            </w:r>
          </w:p>
        </w:tc>
      </w:tr>
      <w:tr w:rsidR="526AE12E" w14:paraId="362F52DB"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64D08CF1" w14:textId="7E2BADFF" w:rsidR="526AE12E" w:rsidRDefault="526AE12E" w:rsidP="526AE12E">
            <w:r w:rsidRPr="526AE12E">
              <w:rPr>
                <w:color w:val="000000" w:themeColor="text1"/>
              </w:rPr>
              <w:t>21. 02.</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44E93CA2" w14:textId="4FE657A1" w:rsidR="526AE12E" w:rsidRDefault="526AE12E" w:rsidP="526AE12E">
            <w:r w:rsidRPr="526AE12E">
              <w:rPr>
                <w:color w:val="000000" w:themeColor="text1"/>
              </w:rPr>
              <w:t>Međunarodni dan materinskog jezika (UNESCO)</w:t>
            </w:r>
          </w:p>
        </w:tc>
      </w:tr>
      <w:tr w:rsidR="526AE12E" w14:paraId="5E544AFE"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354AC9AC" w14:textId="1B1EDDC8" w:rsidR="526AE12E" w:rsidRDefault="526AE12E" w:rsidP="526AE12E">
            <w:r w:rsidRPr="526AE12E">
              <w:rPr>
                <w:color w:val="000000" w:themeColor="text1"/>
              </w:rPr>
              <w:t>11.-17. 03.</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2CEE1938" w14:textId="6F6D7935" w:rsidR="526AE12E" w:rsidRDefault="526AE12E" w:rsidP="526AE12E">
            <w:r w:rsidRPr="526AE12E">
              <w:rPr>
                <w:color w:val="000000" w:themeColor="text1"/>
                <w:lang w:val="hr"/>
              </w:rPr>
              <w:t>Dani hrvatskoga jezika</w:t>
            </w:r>
            <w:r w:rsidRPr="526AE12E">
              <w:rPr>
                <w:color w:val="000000" w:themeColor="text1"/>
              </w:rPr>
              <w:t xml:space="preserve"> </w:t>
            </w:r>
          </w:p>
        </w:tc>
      </w:tr>
      <w:tr w:rsidR="526AE12E" w14:paraId="14E90CF9"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51864FDA" w14:textId="5F104796" w:rsidR="526AE12E" w:rsidRDefault="526AE12E" w:rsidP="526AE12E">
            <w:r w:rsidRPr="526AE12E">
              <w:rPr>
                <w:color w:val="000000" w:themeColor="text1"/>
              </w:rPr>
              <w:t>20. 03.</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1EEFD666" w14:textId="1BA5863D" w:rsidR="526AE12E" w:rsidRDefault="526AE12E" w:rsidP="526AE12E">
            <w:r w:rsidRPr="526AE12E">
              <w:rPr>
                <w:color w:val="000000" w:themeColor="text1"/>
              </w:rPr>
              <w:t>Svjetski dan pripovijedanja</w:t>
            </w:r>
          </w:p>
        </w:tc>
      </w:tr>
      <w:tr w:rsidR="526AE12E" w14:paraId="094D9C88"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28942814" w14:textId="4A3DDC87" w:rsidR="526AE12E" w:rsidRDefault="526AE12E" w:rsidP="526AE12E">
            <w:r w:rsidRPr="526AE12E">
              <w:rPr>
                <w:color w:val="000000" w:themeColor="text1"/>
              </w:rPr>
              <w:t>02. 04.</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466A7A13" w14:textId="3A78A109" w:rsidR="526AE12E" w:rsidRDefault="526AE12E" w:rsidP="526AE12E">
            <w:r w:rsidRPr="526AE12E">
              <w:rPr>
                <w:color w:val="000000" w:themeColor="text1"/>
              </w:rPr>
              <w:t>Međunarodni dan dječje knjige</w:t>
            </w:r>
          </w:p>
        </w:tc>
      </w:tr>
      <w:tr w:rsidR="526AE12E" w14:paraId="4FED19A4"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6339D868" w14:textId="442E31AD" w:rsidR="526AE12E" w:rsidRDefault="526AE12E" w:rsidP="526AE12E">
            <w:r w:rsidRPr="526AE12E">
              <w:rPr>
                <w:color w:val="000000" w:themeColor="text1"/>
              </w:rPr>
              <w:t>22. 04.</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6B40DAE2" w14:textId="167D9C07" w:rsidR="526AE12E" w:rsidRDefault="526AE12E" w:rsidP="526AE12E">
            <w:r w:rsidRPr="526AE12E">
              <w:rPr>
                <w:color w:val="000000" w:themeColor="text1"/>
              </w:rPr>
              <w:t>Dan hrvatske knjige ; Dan planeta Zemlje</w:t>
            </w:r>
          </w:p>
        </w:tc>
      </w:tr>
      <w:tr w:rsidR="526AE12E" w14:paraId="1F5485B4"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6717ED3B" w14:textId="010C2A47" w:rsidR="526AE12E" w:rsidRDefault="526AE12E" w:rsidP="526AE12E">
            <w:r w:rsidRPr="526AE12E">
              <w:rPr>
                <w:color w:val="000000" w:themeColor="text1"/>
              </w:rPr>
              <w:t>23. 04.</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189A63A7" w14:textId="20CF5F75" w:rsidR="526AE12E" w:rsidRDefault="526AE12E" w:rsidP="526AE12E">
            <w:r w:rsidRPr="526AE12E">
              <w:rPr>
                <w:color w:val="000000" w:themeColor="text1"/>
              </w:rPr>
              <w:t>Svjetski dan knjige i autorskih prava (Noć knjige)</w:t>
            </w:r>
          </w:p>
        </w:tc>
      </w:tr>
      <w:tr w:rsidR="526AE12E" w14:paraId="4F88F33E"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4FD23F8C" w14:textId="7DF1FD2E" w:rsidR="526AE12E" w:rsidRDefault="526AE12E" w:rsidP="526AE12E">
            <w:r w:rsidRPr="526AE12E">
              <w:rPr>
                <w:color w:val="000000" w:themeColor="text1"/>
              </w:rPr>
              <w:t>24. – 30. 04.</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5010ABC8" w14:textId="04885197" w:rsidR="526AE12E" w:rsidRDefault="526AE12E" w:rsidP="526AE12E">
            <w:r w:rsidRPr="526AE12E">
              <w:rPr>
                <w:rFonts w:ascii="Calibri" w:eastAsia="Calibri" w:hAnsi="Calibri" w:cs="Calibri"/>
              </w:rPr>
              <w:t xml:space="preserve"> Dani medijske pismenosti</w:t>
            </w:r>
          </w:p>
        </w:tc>
      </w:tr>
      <w:tr w:rsidR="526AE12E" w14:paraId="437A1827"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6868CFED" w14:textId="3C4FEC5C" w:rsidR="526AE12E" w:rsidRDefault="526AE12E" w:rsidP="526AE12E">
            <w:r w:rsidRPr="526AE12E">
              <w:rPr>
                <w:color w:val="000000" w:themeColor="text1"/>
              </w:rPr>
              <w:t>18. 05.</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56F7843A" w14:textId="2A9564BD" w:rsidR="526AE12E" w:rsidRDefault="526AE12E" w:rsidP="526AE12E">
            <w:r w:rsidRPr="526AE12E">
              <w:rPr>
                <w:color w:val="000000" w:themeColor="text1"/>
              </w:rPr>
              <w:t>Međunarodni dan muzeja</w:t>
            </w:r>
          </w:p>
        </w:tc>
      </w:tr>
      <w:tr w:rsidR="526AE12E" w14:paraId="748C73F1"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278C4E8E" w14:textId="5B49C6DC" w:rsidR="526AE12E" w:rsidRDefault="526AE12E" w:rsidP="526AE12E">
            <w:r w:rsidRPr="526AE12E">
              <w:rPr>
                <w:color w:val="000000" w:themeColor="text1"/>
              </w:rPr>
              <w:t>21. 05.</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3AD6A139" w14:textId="16B2C57F" w:rsidR="526AE12E" w:rsidRDefault="526AE12E" w:rsidP="526AE12E">
            <w:r w:rsidRPr="526AE12E">
              <w:rPr>
                <w:color w:val="000000" w:themeColor="text1"/>
                <w:lang w:val="hr"/>
              </w:rPr>
              <w:t>Svjetski dan kulturne raznolikosti</w:t>
            </w:r>
            <w:r w:rsidRPr="526AE12E">
              <w:rPr>
                <w:color w:val="000000" w:themeColor="text1"/>
              </w:rPr>
              <w:t xml:space="preserve"> </w:t>
            </w:r>
          </w:p>
        </w:tc>
      </w:tr>
      <w:tr w:rsidR="526AE12E" w14:paraId="0EC26A73"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Mar>
              <w:left w:w="108" w:type="dxa"/>
              <w:right w:w="108" w:type="dxa"/>
            </w:tcMar>
          </w:tcPr>
          <w:p w14:paraId="11150782" w14:textId="01509869" w:rsidR="526AE12E" w:rsidRDefault="526AE12E" w:rsidP="526AE12E">
            <w:r w:rsidRPr="526AE12E">
              <w:rPr>
                <w:color w:val="000000" w:themeColor="text1"/>
              </w:rPr>
              <w:t>05. 06.</w:t>
            </w:r>
          </w:p>
        </w:tc>
        <w:tc>
          <w:tcPr>
            <w:tcW w:w="6683" w:type="dxa"/>
            <w:tcBorders>
              <w:top w:val="single" w:sz="8" w:space="0" w:color="auto"/>
              <w:left w:val="single" w:sz="8" w:space="0" w:color="auto"/>
              <w:bottom w:val="single" w:sz="8" w:space="0" w:color="auto"/>
              <w:right w:val="single" w:sz="8" w:space="0" w:color="auto"/>
            </w:tcBorders>
            <w:tcMar>
              <w:left w:w="108" w:type="dxa"/>
              <w:right w:w="108" w:type="dxa"/>
            </w:tcMar>
          </w:tcPr>
          <w:p w14:paraId="012A5A49" w14:textId="095E8AD6" w:rsidR="526AE12E" w:rsidRDefault="526AE12E" w:rsidP="526AE12E">
            <w:r w:rsidRPr="526AE12E">
              <w:rPr>
                <w:color w:val="000000" w:themeColor="text1"/>
              </w:rPr>
              <w:t>Svjetski dan zaštite okoliša</w:t>
            </w:r>
          </w:p>
        </w:tc>
      </w:tr>
      <w:tr w:rsidR="526AE12E" w14:paraId="50EF6AEB"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0062110F" w14:textId="7D5FA7B5" w:rsidR="526AE12E" w:rsidRDefault="526AE12E" w:rsidP="526AE12E">
            <w:r w:rsidRPr="526AE12E">
              <w:rPr>
                <w:b/>
                <w:bCs/>
                <w:i/>
                <w:iCs/>
              </w:rPr>
              <w:t>Naziv aktivnosti / projekta</w:t>
            </w:r>
            <w:r w:rsidRPr="526AE12E">
              <w:rPr>
                <w:i/>
                <w:iCs/>
              </w:rPr>
              <w:t xml:space="preserve">  </w:t>
            </w:r>
          </w:p>
        </w:tc>
        <w:tc>
          <w:tcPr>
            <w:tcW w:w="6683" w:type="dxa"/>
            <w:tcBorders>
              <w:top w:val="single" w:sz="8" w:space="0" w:color="auto"/>
              <w:left w:val="single" w:sz="8" w:space="0" w:color="auto"/>
              <w:bottom w:val="single" w:sz="8" w:space="0" w:color="auto"/>
              <w:right w:val="single" w:sz="8" w:space="0" w:color="auto"/>
            </w:tcBorders>
            <w:shd w:val="clear" w:color="auto" w:fill="D6E3BC"/>
          </w:tcPr>
          <w:p w14:paraId="25A300C9" w14:textId="31CCE698" w:rsidR="526AE12E" w:rsidRDefault="526AE12E" w:rsidP="526AE12E">
            <w:pPr>
              <w:jc w:val="center"/>
            </w:pPr>
            <w:r w:rsidRPr="526AE12E">
              <w:rPr>
                <w:b/>
                <w:bCs/>
              </w:rPr>
              <w:t>“LINK QUEST – DIGITALNA RIZNICA ZNANJA”</w:t>
            </w:r>
          </w:p>
        </w:tc>
      </w:tr>
      <w:tr w:rsidR="526AE12E" w14:paraId="6FE026AB"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4722DB56" w14:textId="54C948BA" w:rsidR="526AE12E" w:rsidRDefault="526AE12E" w:rsidP="526AE12E">
            <w:r w:rsidRPr="526AE12E">
              <w:rPr>
                <w:b/>
                <w:bCs/>
                <w:i/>
                <w:iCs/>
                <w:lang w:val="hr"/>
              </w:rPr>
              <w:t>Ciljevi</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3FEE1ACF" w14:textId="2E7DEFFF" w:rsidR="526AE12E" w:rsidRDefault="526AE12E" w:rsidP="526AE12E">
            <w:pPr>
              <w:spacing w:after="150"/>
            </w:pPr>
            <w:r w:rsidRPr="526AE12E">
              <w:rPr>
                <w:color w:val="050505"/>
              </w:rPr>
              <w:t>Novim projektom Hrvatske mreže školskih knjižničara</w:t>
            </w:r>
            <w:r w:rsidRPr="526AE12E">
              <w:rPr>
                <w:color w:val="000000" w:themeColor="text1"/>
              </w:rPr>
              <w:t xml:space="preserve">, </w:t>
            </w:r>
            <w:r w:rsidRPr="526AE12E">
              <w:t xml:space="preserve">"Link Quest - Digitalna riznica znanja", </w:t>
            </w:r>
            <w:r w:rsidRPr="526AE12E">
              <w:rPr>
                <w:color w:val="000000" w:themeColor="text1"/>
              </w:rPr>
              <w:t xml:space="preserve"> potiče  se primjena informacijskih i informatičkih znanja kroz pretraživanje mreže u potrazi za korisnim izvorima, vrednovanje informacija kao i kritičko razmišljanje. Osim informacijske pismenosti i kritičkog razmišljanja, projektom potičemo i razvoj ostalih vještina 21. stoljeća: suradnju, komunikaciju i kreativnost.</w:t>
            </w:r>
          </w:p>
          <w:p w14:paraId="5B59E381" w14:textId="492C8B5F" w:rsidR="526AE12E" w:rsidRDefault="526AE12E" w:rsidP="526AE12E">
            <w:pPr>
              <w:spacing w:after="160" w:line="257" w:lineRule="auto"/>
            </w:pPr>
            <w:r w:rsidRPr="526AE12E">
              <w:t>Cilj projekta je izgradnja digitalne baze (digitalnoga arhiva) korisnih poveznica prema</w:t>
            </w:r>
            <w:r w:rsidR="5AC4392D" w:rsidRPr="526AE12E">
              <w:t xml:space="preserve"> </w:t>
            </w:r>
            <w:r w:rsidRPr="526AE12E">
              <w:t xml:space="preserve">materijalima, izvorima i sadržajima na mreži na zadanu temu. </w:t>
            </w:r>
            <w:r w:rsidRPr="526AE12E">
              <w:rPr>
                <w:color w:val="000000" w:themeColor="text1"/>
              </w:rPr>
              <w:t>Učenici će u projektu razvijati svoje vještine komunikacije, suradnje, kritičkog mišljenja, informacijske pismenosti; vrednovati različite izvore znanja te zajednički izraditi bazu/arhiv korisnih izvora za sve učenike, nastavnike i stručne suradnike</w:t>
            </w:r>
            <w:r w:rsidRPr="526AE12E">
              <w:rPr>
                <w:color w:val="050505"/>
              </w:rPr>
              <w:t>.</w:t>
            </w:r>
          </w:p>
        </w:tc>
      </w:tr>
      <w:tr w:rsidR="526AE12E" w14:paraId="7F5CCE80"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11F479DD" w14:textId="610CB6AA" w:rsidR="526AE12E" w:rsidRDefault="526AE12E" w:rsidP="526AE12E">
            <w:r w:rsidRPr="526AE12E">
              <w:rPr>
                <w:b/>
                <w:bCs/>
                <w:i/>
                <w:iCs/>
                <w:lang w:val="hr"/>
              </w:rPr>
              <w:t>Namjena aktivnosti</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6670D7DE" w14:textId="70039544" w:rsidR="526AE12E" w:rsidRDefault="526AE12E" w:rsidP="526AE12E">
            <w:pPr>
              <w:jc w:val="both"/>
            </w:pPr>
            <w:r w:rsidRPr="526AE12E">
              <w:rPr>
                <w:color w:val="000000" w:themeColor="text1"/>
                <w:lang w:val="hr"/>
              </w:rPr>
              <w:t>Aktivnost je namijenjena svim učenicima</w:t>
            </w:r>
          </w:p>
        </w:tc>
      </w:tr>
      <w:tr w:rsidR="526AE12E" w14:paraId="40E614A1"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4071D032" w14:textId="3B97E373" w:rsidR="526AE12E" w:rsidRDefault="526AE12E" w:rsidP="526AE12E">
            <w:r w:rsidRPr="526AE12E">
              <w:rPr>
                <w:b/>
                <w:bCs/>
                <w:i/>
                <w:iCs/>
                <w:lang w:val="hr"/>
              </w:rPr>
              <w:t>Nositelj</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0756B1A8" w14:textId="71C00426" w:rsidR="526AE12E" w:rsidRDefault="526AE12E" w:rsidP="526AE12E">
            <w:pPr>
              <w:jc w:val="both"/>
            </w:pPr>
            <w:r w:rsidRPr="526AE12E">
              <w:t xml:space="preserve">Nia Amadeo, mag. bibl. </w:t>
            </w:r>
          </w:p>
        </w:tc>
      </w:tr>
      <w:tr w:rsidR="526AE12E" w14:paraId="61E0B5BC"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789FBF99" w14:textId="18555924" w:rsidR="526AE12E" w:rsidRDefault="526AE12E" w:rsidP="526AE12E">
            <w:r w:rsidRPr="526AE12E">
              <w:rPr>
                <w:b/>
                <w:bCs/>
                <w:i/>
                <w:iCs/>
                <w:lang w:val="hr"/>
              </w:rPr>
              <w:t>Način ostvarenja</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570B5FA9" w14:textId="11FDCBF0" w:rsidR="526AE12E" w:rsidRDefault="526AE12E" w:rsidP="526AE12E">
            <w:pPr>
              <w:jc w:val="both"/>
            </w:pPr>
            <w:r w:rsidRPr="526AE12E">
              <w:t>istraživanje učenika u knjižnici i na mreži, potaknuti učenike na kritičko i kreativno razmišljanje, suradnju i komunikaciju</w:t>
            </w:r>
            <w:r>
              <w:br/>
            </w:r>
            <w:r w:rsidRPr="526AE12E">
              <w:t xml:space="preserve"> - usmjeravanje učenika na tehnike pretraživanja mreže i vrednovanje izvora</w:t>
            </w:r>
            <w:r>
              <w:br/>
            </w:r>
            <w:r w:rsidRPr="526AE12E">
              <w:t xml:space="preserve"> - usmjeravanje učenika na stvaranje jasnih uputa, objašnjenja i opisa izvora </w:t>
            </w:r>
          </w:p>
          <w:p w14:paraId="6559017D" w14:textId="6BF729A0" w:rsidR="526AE12E" w:rsidRDefault="526AE12E" w:rsidP="526AE12E">
            <w:pPr>
              <w:spacing w:after="160" w:line="257" w:lineRule="auto"/>
            </w:pPr>
            <w:r w:rsidRPr="526AE12E">
              <w:lastRenderedPageBreak/>
              <w:t>Učenici će u školi s mentorom, školskim knjižničarom, pokušati pronaći što više izvora na zadanu temu, opisati ih prema uputama i poslati voditeljima projekta. Mentor će s učenicima vrednovati izvore prije slanja, ako je potrebno klasificirati ih i detaljnije opisati. U školskoj će se godini ponuditi tri teme/područja za prikupljanje izvora: u rujnu i listopadu, prosincu i siječnju te ožujku i travnju. Teme: 1. osoba- Ivana Brlić Mažuranić, 2. Školski predmet –matematika, 3. Alati – AI alati</w:t>
            </w:r>
          </w:p>
          <w:p w14:paraId="558C4DED" w14:textId="28167D70" w:rsidR="526AE12E" w:rsidRDefault="526AE12E" w:rsidP="526AE12E">
            <w:pPr>
              <w:jc w:val="both"/>
            </w:pPr>
            <w:r w:rsidRPr="526AE12E">
              <w:t xml:space="preserve">-ispunjavanjem obrasca putem poveznice </w:t>
            </w:r>
            <w:hyperlink r:id="rId14">
              <w:r w:rsidRPr="526AE12E">
                <w:rPr>
                  <w:rStyle w:val="Hiperveza"/>
                </w:rPr>
                <w:t>https://bit.ly/LQ-DRZ-pošalji</w:t>
              </w:r>
            </w:hyperlink>
            <w:r w:rsidRPr="526AE12E">
              <w:t xml:space="preserve"> te poslati što više kvalitetnih izvora s mreže </w:t>
            </w:r>
          </w:p>
          <w:p w14:paraId="0CB28A1A" w14:textId="7F06E104" w:rsidR="526AE12E" w:rsidRDefault="526AE12E" w:rsidP="526AE12E">
            <w:pPr>
              <w:jc w:val="both"/>
            </w:pPr>
            <w:r w:rsidRPr="526AE12E">
              <w:rPr>
                <w:color w:val="050505"/>
              </w:rPr>
              <w:t>Projekt ima natjecateljski karakter, pa će se na kraju projekta, u svibnju, nagraditi školske knjižnice i učenici koji su prikupili najviše izvora</w:t>
            </w:r>
          </w:p>
        </w:tc>
      </w:tr>
      <w:tr w:rsidR="526AE12E" w14:paraId="103EA263"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56386445" w14:textId="677D68F3" w:rsidR="526AE12E" w:rsidRDefault="526AE12E" w:rsidP="526AE12E">
            <w:r w:rsidRPr="526AE12E">
              <w:rPr>
                <w:b/>
                <w:bCs/>
                <w:i/>
                <w:iCs/>
                <w:lang w:val="hr"/>
              </w:rPr>
              <w:lastRenderedPageBreak/>
              <w:t>Vremenik</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4BB32258" w14:textId="42E599D1" w:rsidR="526AE12E" w:rsidRDefault="526AE12E" w:rsidP="526AE12E">
            <w:pPr>
              <w:jc w:val="both"/>
            </w:pPr>
            <w:r w:rsidRPr="526AE12E">
              <w:rPr>
                <w:lang w:val="hr"/>
              </w:rPr>
              <w:t xml:space="preserve">Tijekom </w:t>
            </w:r>
            <w:r w:rsidRPr="526AE12E">
              <w:rPr>
                <w:color w:val="050505"/>
              </w:rPr>
              <w:t>nastavne godine 2023./2024</w:t>
            </w:r>
            <w:r w:rsidRPr="526AE12E">
              <w:rPr>
                <w:lang w:val="hr"/>
              </w:rPr>
              <w:t>.</w:t>
            </w:r>
            <w:r w:rsidRPr="526AE12E">
              <w:t xml:space="preserve"> </w:t>
            </w:r>
          </w:p>
        </w:tc>
      </w:tr>
      <w:tr w:rsidR="526AE12E" w14:paraId="2CDFB5BA"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05E3865A" w14:textId="66F4D791" w:rsidR="526AE12E" w:rsidRDefault="526AE12E" w:rsidP="526AE12E">
            <w:r w:rsidRPr="526AE12E">
              <w:rPr>
                <w:b/>
                <w:bCs/>
                <w:i/>
                <w:iCs/>
                <w:lang w:val="hr"/>
              </w:rPr>
              <w:t>Troškovnik</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473049BD" w14:textId="4CA84BCC" w:rsidR="526AE12E" w:rsidRDefault="526AE12E" w:rsidP="526AE12E">
            <w:pPr>
              <w:jc w:val="both"/>
            </w:pPr>
            <w:r w:rsidRPr="526AE12E">
              <w:rPr>
                <w:lang w:val="hr"/>
              </w:rPr>
              <w:t>--</w:t>
            </w:r>
          </w:p>
        </w:tc>
      </w:tr>
      <w:tr w:rsidR="526AE12E" w14:paraId="7BE3FE8E" w14:textId="77777777" w:rsidTr="00A37AA6">
        <w:trPr>
          <w:trHeight w:val="300"/>
        </w:trPr>
        <w:tc>
          <w:tcPr>
            <w:tcW w:w="2377" w:type="dxa"/>
            <w:tcBorders>
              <w:top w:val="single" w:sz="8" w:space="0" w:color="auto"/>
              <w:left w:val="single" w:sz="8" w:space="0" w:color="auto"/>
              <w:bottom w:val="single" w:sz="8" w:space="0" w:color="auto"/>
              <w:right w:val="single" w:sz="8" w:space="0" w:color="auto"/>
            </w:tcBorders>
          </w:tcPr>
          <w:p w14:paraId="60280ADC" w14:textId="4F4633DB" w:rsidR="526AE12E" w:rsidRDefault="526AE12E" w:rsidP="526AE12E">
            <w:r w:rsidRPr="526AE12E">
              <w:rPr>
                <w:b/>
                <w:bCs/>
                <w:i/>
                <w:iCs/>
                <w:lang w:val="hr"/>
              </w:rPr>
              <w:t>Način vrednovanja i korištenja rezultata</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3574DC07" w14:textId="03FF38A4" w:rsidR="526AE12E" w:rsidRDefault="526AE12E" w:rsidP="526AE12E">
            <w:pPr>
              <w:spacing w:after="160" w:line="257" w:lineRule="auto"/>
            </w:pPr>
            <w:r w:rsidRPr="526AE12E">
              <w:t xml:space="preserve">Anketno propitivanje zadovoljstva učenika, objava rezultata na web stranici škole. Rezultati vrednovanja će se iskoristiti za daljnje unapređenje rada školske knjižnice i provedbe KIMOO-a. </w:t>
            </w:r>
            <w:r w:rsidRPr="526AE12E">
              <w:rPr>
                <w:color w:val="000000" w:themeColor="text1"/>
              </w:rPr>
              <w:t>(Knjižnično-informacijski i medijski odgoj i obrazovanje)</w:t>
            </w:r>
          </w:p>
        </w:tc>
      </w:tr>
    </w:tbl>
    <w:p w14:paraId="7C1015E9" w14:textId="64B9D6BC" w:rsidR="526AE12E" w:rsidRDefault="526AE12E" w:rsidP="526AE12E">
      <w:pPr>
        <w:rPr>
          <w:rFonts w:ascii="Californian FB" w:eastAsia="Microsoft GothicNeo" w:hAnsi="Californian FB" w:cs="Microsoft GothicNeo"/>
          <w:b/>
          <w:bCs/>
          <w:color w:val="7030A0"/>
        </w:rPr>
      </w:pPr>
    </w:p>
    <w:p w14:paraId="486FE2B5" w14:textId="07590FA0" w:rsidR="00A37AA6" w:rsidRDefault="00A37AA6" w:rsidP="526AE12E">
      <w:pPr>
        <w:rPr>
          <w:rFonts w:ascii="Californian FB" w:eastAsia="Microsoft GothicNeo" w:hAnsi="Californian FB" w:cs="Microsoft GothicNeo"/>
          <w:b/>
          <w:bCs/>
          <w:color w:val="7030A0"/>
        </w:rPr>
      </w:pPr>
    </w:p>
    <w:p w14:paraId="7EB926BE" w14:textId="20103B04" w:rsidR="00A37AA6" w:rsidRDefault="00A37AA6" w:rsidP="526AE12E">
      <w:pPr>
        <w:rPr>
          <w:rFonts w:ascii="Californian FB" w:eastAsia="Microsoft GothicNeo" w:hAnsi="Californian FB" w:cs="Microsoft GothicNeo"/>
          <w:b/>
          <w:bCs/>
          <w:color w:val="7030A0"/>
        </w:rPr>
      </w:pPr>
    </w:p>
    <w:p w14:paraId="29B4C2D3" w14:textId="77777777" w:rsidR="00A37AA6" w:rsidRPr="00A37AA6" w:rsidRDefault="00A37AA6" w:rsidP="526AE12E">
      <w:pPr>
        <w:rPr>
          <w:rFonts w:ascii="Californian FB" w:eastAsia="Microsoft GothicNeo" w:hAnsi="Californian FB" w:cs="Microsoft GothicNeo"/>
          <w:b/>
          <w:bCs/>
          <w:color w:val="7030A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55"/>
        <w:gridCol w:w="6705"/>
      </w:tblGrid>
      <w:tr w:rsidR="526AE12E" w14:paraId="7082F223" w14:textId="77777777" w:rsidTr="526AE12E">
        <w:trPr>
          <w:trHeight w:val="300"/>
        </w:trPr>
        <w:tc>
          <w:tcPr>
            <w:tcW w:w="2355" w:type="dxa"/>
            <w:tcBorders>
              <w:top w:val="single" w:sz="8" w:space="0" w:color="auto"/>
              <w:left w:val="single" w:sz="8" w:space="0" w:color="auto"/>
              <w:bottom w:val="single" w:sz="8" w:space="0" w:color="auto"/>
              <w:right w:val="single" w:sz="8" w:space="0" w:color="auto"/>
            </w:tcBorders>
          </w:tcPr>
          <w:p w14:paraId="269C9C8E" w14:textId="7B5E3573" w:rsidR="526AE12E" w:rsidRDefault="526AE12E" w:rsidP="526AE12E">
            <w:r w:rsidRPr="526AE12E">
              <w:rPr>
                <w:b/>
                <w:bCs/>
                <w:i/>
                <w:iCs/>
              </w:rPr>
              <w:t>Naziv aktivnosti / projekta</w:t>
            </w:r>
            <w:r w:rsidRPr="526AE12E">
              <w:rPr>
                <w:i/>
                <w:iCs/>
              </w:rPr>
              <w:t xml:space="preserve">  </w:t>
            </w:r>
            <w:r w:rsidRPr="526AE12E">
              <w:t xml:space="preserve"> </w:t>
            </w:r>
          </w:p>
        </w:tc>
        <w:tc>
          <w:tcPr>
            <w:tcW w:w="6705" w:type="dxa"/>
            <w:tcBorders>
              <w:top w:val="single" w:sz="8" w:space="0" w:color="auto"/>
              <w:left w:val="single" w:sz="8" w:space="0" w:color="auto"/>
              <w:bottom w:val="single" w:sz="8" w:space="0" w:color="auto"/>
              <w:right w:val="single" w:sz="8" w:space="0" w:color="auto"/>
            </w:tcBorders>
            <w:shd w:val="clear" w:color="auto" w:fill="D6E3BC"/>
          </w:tcPr>
          <w:p w14:paraId="7525B691" w14:textId="58D2237A" w:rsidR="526AE12E" w:rsidRDefault="526AE12E" w:rsidP="526AE12E">
            <w:pPr>
              <w:jc w:val="center"/>
            </w:pPr>
            <w:r w:rsidRPr="526AE12E">
              <w:rPr>
                <w:b/>
                <w:bCs/>
                <w:color w:val="000000" w:themeColor="text1"/>
              </w:rPr>
              <w:t xml:space="preserve">ŠKOLSKI ČASOPIS </w:t>
            </w:r>
          </w:p>
        </w:tc>
      </w:tr>
      <w:tr w:rsidR="526AE12E" w14:paraId="6BF8934B" w14:textId="77777777" w:rsidTr="526AE12E">
        <w:trPr>
          <w:trHeight w:val="300"/>
        </w:trPr>
        <w:tc>
          <w:tcPr>
            <w:tcW w:w="2355" w:type="dxa"/>
            <w:tcBorders>
              <w:top w:val="single" w:sz="8" w:space="0" w:color="auto"/>
              <w:left w:val="single" w:sz="8" w:space="0" w:color="auto"/>
              <w:bottom w:val="single" w:sz="8" w:space="0" w:color="auto"/>
              <w:right w:val="single" w:sz="8" w:space="0" w:color="auto"/>
            </w:tcBorders>
          </w:tcPr>
          <w:p w14:paraId="68CD7C95" w14:textId="069F6AB0" w:rsidR="526AE12E" w:rsidRDefault="526AE12E" w:rsidP="526AE12E">
            <w:r w:rsidRPr="526AE12E">
              <w:rPr>
                <w:b/>
                <w:bCs/>
                <w:i/>
                <w:iCs/>
              </w:rPr>
              <w:t>Ciljevi</w:t>
            </w:r>
            <w:r w:rsidRPr="526AE12E">
              <w:rPr>
                <w:i/>
                <w:iCs/>
              </w:rPr>
              <w:t xml:space="preserve">   </w:t>
            </w:r>
            <w:r w:rsidRPr="526AE12E">
              <w:t xml:space="preserve">  </w:t>
            </w:r>
          </w:p>
        </w:tc>
        <w:tc>
          <w:tcPr>
            <w:tcW w:w="6705" w:type="dxa"/>
            <w:tcBorders>
              <w:top w:val="single" w:sz="8" w:space="0" w:color="auto"/>
              <w:left w:val="single" w:sz="8" w:space="0" w:color="auto"/>
              <w:bottom w:val="single" w:sz="8" w:space="0" w:color="auto"/>
              <w:right w:val="single" w:sz="8" w:space="0" w:color="auto"/>
            </w:tcBorders>
          </w:tcPr>
          <w:p w14:paraId="28330C39" w14:textId="66DA3214" w:rsidR="526AE12E" w:rsidRDefault="526AE12E" w:rsidP="526AE12E">
            <w:r w:rsidRPr="526AE12E">
              <w:t xml:space="preserve">Ciljevi: </w:t>
            </w:r>
          </w:p>
          <w:p w14:paraId="33F03AD2" w14:textId="05F85871" w:rsidR="526AE12E" w:rsidRDefault="526AE12E" w:rsidP="00E27D0C">
            <w:pPr>
              <w:pStyle w:val="Odlomakpopisa"/>
              <w:numPr>
                <w:ilvl w:val="0"/>
                <w:numId w:val="9"/>
              </w:numPr>
              <w:spacing w:after="0"/>
              <w:rPr>
                <w:rFonts w:ascii="Times New Roman" w:hAnsi="Times New Roman" w:cs="Times New Roman"/>
                <w:sz w:val="24"/>
                <w:szCs w:val="24"/>
              </w:rPr>
            </w:pPr>
            <w:r w:rsidRPr="526AE12E">
              <w:rPr>
                <w:rFonts w:ascii="Times New Roman" w:hAnsi="Times New Roman" w:cs="Times New Roman"/>
                <w:sz w:val="24"/>
                <w:szCs w:val="24"/>
              </w:rPr>
              <w:t>stvoriti školski časopis</w:t>
            </w:r>
          </w:p>
          <w:p w14:paraId="73577A35" w14:textId="5EFD2A8C" w:rsidR="526AE12E" w:rsidRDefault="526AE12E" w:rsidP="00E27D0C">
            <w:pPr>
              <w:pStyle w:val="Odlomakpopisa"/>
              <w:numPr>
                <w:ilvl w:val="0"/>
                <w:numId w:val="9"/>
              </w:numPr>
              <w:spacing w:after="0"/>
              <w:rPr>
                <w:rFonts w:ascii="Times New Roman" w:hAnsi="Times New Roman" w:cs="Times New Roman"/>
                <w:sz w:val="24"/>
                <w:szCs w:val="24"/>
              </w:rPr>
            </w:pPr>
            <w:r w:rsidRPr="526AE12E">
              <w:rPr>
                <w:rFonts w:ascii="Times New Roman" w:hAnsi="Times New Roman" w:cs="Times New Roman"/>
                <w:sz w:val="24"/>
                <w:szCs w:val="24"/>
              </w:rPr>
              <w:t>sadržaj časopisa: književnost, jezik, aktualne teme, umjetnost, događaji u školi, zanimljivosti…</w:t>
            </w:r>
          </w:p>
          <w:p w14:paraId="63F1A29D" w14:textId="082F20B2" w:rsidR="526AE12E" w:rsidRDefault="526AE12E" w:rsidP="00E27D0C">
            <w:pPr>
              <w:pStyle w:val="Odlomakpopisa"/>
              <w:numPr>
                <w:ilvl w:val="0"/>
                <w:numId w:val="9"/>
              </w:numPr>
              <w:spacing w:after="0"/>
              <w:rPr>
                <w:rFonts w:ascii="Times New Roman" w:hAnsi="Times New Roman" w:cs="Times New Roman"/>
                <w:sz w:val="24"/>
                <w:szCs w:val="24"/>
              </w:rPr>
            </w:pPr>
            <w:r w:rsidRPr="526AE12E">
              <w:rPr>
                <w:rFonts w:ascii="Times New Roman" w:hAnsi="Times New Roman" w:cs="Times New Roman"/>
                <w:sz w:val="24"/>
                <w:szCs w:val="24"/>
              </w:rPr>
              <w:t>razvijati kod učenika pisanje, istraživanje, slobodu stvaranja</w:t>
            </w:r>
          </w:p>
          <w:p w14:paraId="1447C855" w14:textId="752E1725" w:rsidR="526AE12E" w:rsidRDefault="526AE12E" w:rsidP="00E27D0C">
            <w:pPr>
              <w:pStyle w:val="Odlomakpopisa"/>
              <w:numPr>
                <w:ilvl w:val="0"/>
                <w:numId w:val="9"/>
              </w:numPr>
              <w:spacing w:after="0"/>
              <w:rPr>
                <w:rFonts w:ascii="Times New Roman" w:hAnsi="Times New Roman" w:cs="Times New Roman"/>
                <w:sz w:val="24"/>
                <w:szCs w:val="24"/>
              </w:rPr>
            </w:pPr>
            <w:r w:rsidRPr="526AE12E">
              <w:rPr>
                <w:rFonts w:ascii="Times New Roman" w:hAnsi="Times New Roman" w:cs="Times New Roman"/>
                <w:sz w:val="24"/>
                <w:szCs w:val="24"/>
              </w:rPr>
              <w:t>učiti učenike o novinarstvu, kako pisati intervju, članak, sažetak…</w:t>
            </w:r>
          </w:p>
        </w:tc>
      </w:tr>
      <w:tr w:rsidR="526AE12E" w14:paraId="7AF0F1A8" w14:textId="77777777" w:rsidTr="526AE12E">
        <w:trPr>
          <w:trHeight w:val="300"/>
        </w:trPr>
        <w:tc>
          <w:tcPr>
            <w:tcW w:w="2355" w:type="dxa"/>
            <w:tcBorders>
              <w:top w:val="single" w:sz="8" w:space="0" w:color="auto"/>
              <w:left w:val="single" w:sz="8" w:space="0" w:color="auto"/>
              <w:bottom w:val="single" w:sz="8" w:space="0" w:color="auto"/>
              <w:right w:val="single" w:sz="8" w:space="0" w:color="auto"/>
            </w:tcBorders>
          </w:tcPr>
          <w:p w14:paraId="2C3E8677" w14:textId="4498241C" w:rsidR="526AE12E" w:rsidRDefault="526AE12E" w:rsidP="526AE12E">
            <w:r w:rsidRPr="526AE12E">
              <w:rPr>
                <w:b/>
                <w:bCs/>
                <w:i/>
                <w:iCs/>
              </w:rPr>
              <w:t>Namjena aktivnosti</w:t>
            </w:r>
            <w:r w:rsidRPr="526AE12E">
              <w:rPr>
                <w:i/>
                <w:iCs/>
              </w:rPr>
              <w:t xml:space="preserve">   </w:t>
            </w:r>
            <w:r w:rsidRPr="526AE12E">
              <w:t xml:space="preserve">  </w:t>
            </w:r>
          </w:p>
        </w:tc>
        <w:tc>
          <w:tcPr>
            <w:tcW w:w="6705" w:type="dxa"/>
            <w:tcBorders>
              <w:top w:val="single" w:sz="8" w:space="0" w:color="auto"/>
              <w:left w:val="single" w:sz="8" w:space="0" w:color="auto"/>
              <w:bottom w:val="single" w:sz="8" w:space="0" w:color="auto"/>
              <w:right w:val="single" w:sz="8" w:space="0" w:color="auto"/>
            </w:tcBorders>
          </w:tcPr>
          <w:p w14:paraId="569DF4B2" w14:textId="674339D0" w:rsidR="526AE12E" w:rsidRDefault="526AE12E" w:rsidP="526AE12E">
            <w:pPr>
              <w:jc w:val="both"/>
            </w:pPr>
            <w:r w:rsidRPr="526AE12E">
              <w:rPr>
                <w:color w:val="000000" w:themeColor="text1"/>
              </w:rPr>
              <w:t xml:space="preserve">Aktivnost je namijenjena učenicima Medijske kulture. </w:t>
            </w:r>
          </w:p>
        </w:tc>
      </w:tr>
      <w:tr w:rsidR="526AE12E" w14:paraId="79AB1DD1" w14:textId="77777777" w:rsidTr="526AE12E">
        <w:trPr>
          <w:trHeight w:val="300"/>
        </w:trPr>
        <w:tc>
          <w:tcPr>
            <w:tcW w:w="2355" w:type="dxa"/>
            <w:tcBorders>
              <w:top w:val="single" w:sz="8" w:space="0" w:color="auto"/>
              <w:left w:val="single" w:sz="8" w:space="0" w:color="auto"/>
              <w:bottom w:val="single" w:sz="8" w:space="0" w:color="auto"/>
              <w:right w:val="single" w:sz="8" w:space="0" w:color="auto"/>
            </w:tcBorders>
          </w:tcPr>
          <w:p w14:paraId="072468AF" w14:textId="1A5E5545" w:rsidR="526AE12E" w:rsidRDefault="526AE12E" w:rsidP="526AE12E">
            <w:r w:rsidRPr="526AE12E">
              <w:rPr>
                <w:b/>
                <w:bCs/>
                <w:i/>
                <w:iCs/>
              </w:rPr>
              <w:t>Nositelj</w:t>
            </w:r>
            <w:r w:rsidRPr="526AE12E">
              <w:rPr>
                <w:i/>
                <w:iCs/>
              </w:rPr>
              <w:t xml:space="preserve">   </w:t>
            </w:r>
            <w:r w:rsidRPr="526AE12E">
              <w:t xml:space="preserve">  </w:t>
            </w:r>
          </w:p>
        </w:tc>
        <w:tc>
          <w:tcPr>
            <w:tcW w:w="6705" w:type="dxa"/>
            <w:tcBorders>
              <w:top w:val="single" w:sz="8" w:space="0" w:color="auto"/>
              <w:left w:val="single" w:sz="8" w:space="0" w:color="auto"/>
              <w:bottom w:val="single" w:sz="8" w:space="0" w:color="auto"/>
              <w:right w:val="single" w:sz="8" w:space="0" w:color="auto"/>
            </w:tcBorders>
          </w:tcPr>
          <w:p w14:paraId="1288FC32" w14:textId="22400E84" w:rsidR="526AE12E" w:rsidRDefault="526AE12E" w:rsidP="526AE12E">
            <w:pPr>
              <w:jc w:val="both"/>
            </w:pPr>
            <w:r w:rsidRPr="526AE12E">
              <w:t xml:space="preserve">Gloria Petković, mag. educ. philol. croat. et hist. art. </w:t>
            </w:r>
          </w:p>
        </w:tc>
      </w:tr>
      <w:tr w:rsidR="526AE12E" w14:paraId="2F9A495A" w14:textId="77777777" w:rsidTr="526AE12E">
        <w:trPr>
          <w:trHeight w:val="300"/>
        </w:trPr>
        <w:tc>
          <w:tcPr>
            <w:tcW w:w="2355" w:type="dxa"/>
            <w:tcBorders>
              <w:top w:val="single" w:sz="8" w:space="0" w:color="auto"/>
              <w:left w:val="single" w:sz="8" w:space="0" w:color="auto"/>
              <w:bottom w:val="single" w:sz="8" w:space="0" w:color="auto"/>
              <w:right w:val="single" w:sz="8" w:space="0" w:color="auto"/>
            </w:tcBorders>
          </w:tcPr>
          <w:p w14:paraId="79CE399F" w14:textId="1B154D5C" w:rsidR="526AE12E" w:rsidRDefault="526AE12E" w:rsidP="526AE12E">
            <w:r w:rsidRPr="526AE12E">
              <w:rPr>
                <w:b/>
                <w:bCs/>
                <w:i/>
                <w:iCs/>
              </w:rPr>
              <w:t>Način ostvarenja</w:t>
            </w:r>
            <w:r w:rsidRPr="526AE12E">
              <w:rPr>
                <w:i/>
                <w:iCs/>
              </w:rPr>
              <w:t xml:space="preserve">   </w:t>
            </w:r>
            <w:r w:rsidRPr="526AE12E">
              <w:t xml:space="preserve">  </w:t>
            </w:r>
          </w:p>
        </w:tc>
        <w:tc>
          <w:tcPr>
            <w:tcW w:w="6705" w:type="dxa"/>
            <w:tcBorders>
              <w:top w:val="single" w:sz="8" w:space="0" w:color="auto"/>
              <w:left w:val="single" w:sz="8" w:space="0" w:color="auto"/>
              <w:bottom w:val="single" w:sz="8" w:space="0" w:color="auto"/>
              <w:right w:val="single" w:sz="8" w:space="0" w:color="auto"/>
            </w:tcBorders>
          </w:tcPr>
          <w:p w14:paraId="1D75F5D1" w14:textId="1258766C" w:rsidR="526AE12E" w:rsidRDefault="526AE12E" w:rsidP="526AE12E">
            <w:pPr>
              <w:jc w:val="both"/>
            </w:pPr>
            <w:r w:rsidRPr="526AE12E">
              <w:t>Učenici će prikupljati informacije, književne i umjetničke radove, fotografije tijekom školske godine. Svaki rad prolazi lekturu i odobrenje od strane nastavnice.</w:t>
            </w:r>
          </w:p>
        </w:tc>
      </w:tr>
      <w:tr w:rsidR="526AE12E" w14:paraId="6027E36C" w14:textId="77777777" w:rsidTr="526AE12E">
        <w:trPr>
          <w:trHeight w:val="300"/>
        </w:trPr>
        <w:tc>
          <w:tcPr>
            <w:tcW w:w="2355" w:type="dxa"/>
            <w:tcBorders>
              <w:top w:val="single" w:sz="8" w:space="0" w:color="auto"/>
              <w:left w:val="single" w:sz="8" w:space="0" w:color="auto"/>
              <w:bottom w:val="single" w:sz="8" w:space="0" w:color="auto"/>
              <w:right w:val="single" w:sz="8" w:space="0" w:color="auto"/>
            </w:tcBorders>
          </w:tcPr>
          <w:p w14:paraId="152F4C0C" w14:textId="6EAEE958" w:rsidR="526AE12E" w:rsidRDefault="526AE12E" w:rsidP="526AE12E">
            <w:r w:rsidRPr="526AE12E">
              <w:rPr>
                <w:b/>
                <w:bCs/>
                <w:i/>
                <w:iCs/>
              </w:rPr>
              <w:t>Vremenik</w:t>
            </w:r>
            <w:r w:rsidRPr="526AE12E">
              <w:rPr>
                <w:i/>
                <w:iCs/>
              </w:rPr>
              <w:t xml:space="preserve">   </w:t>
            </w:r>
            <w:r w:rsidRPr="526AE12E">
              <w:t xml:space="preserve">  </w:t>
            </w:r>
          </w:p>
        </w:tc>
        <w:tc>
          <w:tcPr>
            <w:tcW w:w="6705" w:type="dxa"/>
            <w:tcBorders>
              <w:top w:val="single" w:sz="8" w:space="0" w:color="auto"/>
              <w:left w:val="single" w:sz="8" w:space="0" w:color="auto"/>
              <w:bottom w:val="single" w:sz="8" w:space="0" w:color="auto"/>
              <w:right w:val="single" w:sz="8" w:space="0" w:color="auto"/>
            </w:tcBorders>
          </w:tcPr>
          <w:p w14:paraId="447F9C03" w14:textId="6884B128" w:rsidR="526AE12E" w:rsidRDefault="526AE12E" w:rsidP="526AE12E">
            <w:pPr>
              <w:jc w:val="both"/>
            </w:pPr>
            <w:r w:rsidRPr="526AE12E">
              <w:t xml:space="preserve">Tijekom </w:t>
            </w:r>
            <w:r w:rsidRPr="526AE12E">
              <w:rPr>
                <w:color w:val="050505"/>
              </w:rPr>
              <w:t>nastavne godine 2023./2024</w:t>
            </w:r>
            <w:r w:rsidRPr="526AE12E">
              <w:t xml:space="preserve">.  </w:t>
            </w:r>
          </w:p>
        </w:tc>
      </w:tr>
      <w:tr w:rsidR="526AE12E" w14:paraId="5E935522" w14:textId="77777777" w:rsidTr="526AE12E">
        <w:trPr>
          <w:trHeight w:val="300"/>
        </w:trPr>
        <w:tc>
          <w:tcPr>
            <w:tcW w:w="2355" w:type="dxa"/>
            <w:tcBorders>
              <w:top w:val="single" w:sz="8" w:space="0" w:color="auto"/>
              <w:left w:val="single" w:sz="8" w:space="0" w:color="auto"/>
              <w:bottom w:val="single" w:sz="8" w:space="0" w:color="auto"/>
              <w:right w:val="single" w:sz="8" w:space="0" w:color="auto"/>
            </w:tcBorders>
          </w:tcPr>
          <w:p w14:paraId="7DD87B9A" w14:textId="6517AD9F" w:rsidR="526AE12E" w:rsidRDefault="526AE12E" w:rsidP="526AE12E">
            <w:r w:rsidRPr="526AE12E">
              <w:rPr>
                <w:b/>
                <w:bCs/>
                <w:i/>
                <w:iCs/>
              </w:rPr>
              <w:t>Troškovnik</w:t>
            </w:r>
            <w:r w:rsidRPr="526AE12E">
              <w:rPr>
                <w:i/>
                <w:iCs/>
              </w:rPr>
              <w:t xml:space="preserve">   </w:t>
            </w:r>
            <w:r w:rsidRPr="526AE12E">
              <w:t xml:space="preserve">  </w:t>
            </w:r>
          </w:p>
        </w:tc>
        <w:tc>
          <w:tcPr>
            <w:tcW w:w="6705" w:type="dxa"/>
            <w:tcBorders>
              <w:top w:val="single" w:sz="8" w:space="0" w:color="auto"/>
              <w:left w:val="single" w:sz="8" w:space="0" w:color="auto"/>
              <w:bottom w:val="single" w:sz="8" w:space="0" w:color="auto"/>
              <w:right w:val="single" w:sz="8" w:space="0" w:color="auto"/>
            </w:tcBorders>
          </w:tcPr>
          <w:p w14:paraId="4CF40E30" w14:textId="47467456" w:rsidR="526AE12E" w:rsidRDefault="526AE12E" w:rsidP="526AE12E">
            <w:pPr>
              <w:jc w:val="both"/>
            </w:pPr>
            <w:r w:rsidRPr="526AE12E">
              <w:t>Troškove snosi škola.</w:t>
            </w:r>
          </w:p>
        </w:tc>
      </w:tr>
      <w:tr w:rsidR="526AE12E" w14:paraId="0E0C0762" w14:textId="77777777" w:rsidTr="526AE12E">
        <w:trPr>
          <w:trHeight w:val="300"/>
        </w:trPr>
        <w:tc>
          <w:tcPr>
            <w:tcW w:w="2355" w:type="dxa"/>
            <w:tcBorders>
              <w:top w:val="single" w:sz="8" w:space="0" w:color="auto"/>
              <w:left w:val="single" w:sz="8" w:space="0" w:color="auto"/>
              <w:bottom w:val="single" w:sz="8" w:space="0" w:color="auto"/>
              <w:right w:val="single" w:sz="8" w:space="0" w:color="auto"/>
            </w:tcBorders>
          </w:tcPr>
          <w:p w14:paraId="0B856234" w14:textId="3C4F3E79" w:rsidR="526AE12E" w:rsidRDefault="526AE12E" w:rsidP="526AE12E">
            <w:r w:rsidRPr="526AE12E">
              <w:rPr>
                <w:b/>
                <w:bCs/>
                <w:i/>
                <w:iCs/>
              </w:rPr>
              <w:t>Način vrednovanja i korištenja rezultata</w:t>
            </w:r>
            <w:r w:rsidRPr="526AE12E">
              <w:rPr>
                <w:i/>
                <w:iCs/>
              </w:rPr>
              <w:t xml:space="preserve">   </w:t>
            </w:r>
            <w:r w:rsidRPr="526AE12E">
              <w:t xml:space="preserve">  </w:t>
            </w:r>
          </w:p>
        </w:tc>
        <w:tc>
          <w:tcPr>
            <w:tcW w:w="6705" w:type="dxa"/>
            <w:tcBorders>
              <w:top w:val="single" w:sz="8" w:space="0" w:color="auto"/>
              <w:left w:val="single" w:sz="8" w:space="0" w:color="auto"/>
              <w:bottom w:val="single" w:sz="8" w:space="0" w:color="auto"/>
              <w:right w:val="single" w:sz="8" w:space="0" w:color="auto"/>
            </w:tcBorders>
          </w:tcPr>
          <w:p w14:paraId="45A196E2" w14:textId="02C55C22" w:rsidR="526AE12E" w:rsidRDefault="526AE12E" w:rsidP="526AE12E">
            <w:r w:rsidRPr="526AE12E">
              <w:t>Ocjenom.</w:t>
            </w:r>
          </w:p>
        </w:tc>
      </w:tr>
    </w:tbl>
    <w:p w14:paraId="0B0BE3F4" w14:textId="33195B6D" w:rsidR="00A37AA6" w:rsidRDefault="00A37AA6" w:rsidP="526AE12E">
      <w:pPr>
        <w:rPr>
          <w:rFonts w:ascii="Californian FB" w:eastAsia="Microsoft GothicNeo" w:hAnsi="Californian FB" w:cs="Microsoft GothicNeo"/>
          <w:b/>
          <w:bCs/>
          <w:color w:val="7030A0"/>
          <w:sz w:val="130"/>
          <w:szCs w:val="13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77"/>
        <w:gridCol w:w="6683"/>
      </w:tblGrid>
      <w:tr w:rsidR="526AE12E" w14:paraId="79E428AC"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78632D7C" w14:textId="6B83372B" w:rsidR="526AE12E" w:rsidRDefault="526AE12E" w:rsidP="526AE12E">
            <w:r w:rsidRPr="526AE12E">
              <w:rPr>
                <w:b/>
                <w:bCs/>
                <w:i/>
                <w:iCs/>
              </w:rPr>
              <w:t>Naziv aktivnosti / projekta</w:t>
            </w:r>
            <w:r w:rsidRPr="526AE12E">
              <w:rPr>
                <w:i/>
                <w:iCs/>
              </w:rPr>
              <w:t xml:space="preserve">  </w:t>
            </w:r>
          </w:p>
        </w:tc>
        <w:tc>
          <w:tcPr>
            <w:tcW w:w="6683" w:type="dxa"/>
            <w:tcBorders>
              <w:top w:val="single" w:sz="8" w:space="0" w:color="auto"/>
              <w:left w:val="single" w:sz="8" w:space="0" w:color="auto"/>
              <w:bottom w:val="single" w:sz="8" w:space="0" w:color="auto"/>
              <w:right w:val="single" w:sz="8" w:space="0" w:color="auto"/>
            </w:tcBorders>
            <w:shd w:val="clear" w:color="auto" w:fill="D6E3BC"/>
          </w:tcPr>
          <w:p w14:paraId="4450F4FA" w14:textId="3F481FAF" w:rsidR="526AE12E" w:rsidRDefault="526AE12E" w:rsidP="526AE12E">
            <w:pPr>
              <w:jc w:val="center"/>
            </w:pPr>
            <w:r w:rsidRPr="526AE12E">
              <w:rPr>
                <w:b/>
                <w:bCs/>
              </w:rPr>
              <w:t>VIRTUALNA KNJIŽNICA</w:t>
            </w:r>
          </w:p>
        </w:tc>
      </w:tr>
      <w:tr w:rsidR="526AE12E" w14:paraId="64A83D2E"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7704963F" w14:textId="571C0225" w:rsidR="526AE12E" w:rsidRDefault="526AE12E" w:rsidP="526AE12E">
            <w:r w:rsidRPr="526AE12E">
              <w:rPr>
                <w:b/>
                <w:bCs/>
                <w:i/>
                <w:iCs/>
                <w:lang w:val="hr"/>
              </w:rPr>
              <w:t>Ciljevi</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5A87E95F" w14:textId="474DCF24" w:rsidR="596259C7" w:rsidRDefault="596259C7" w:rsidP="526AE12E">
            <w:pPr>
              <w:jc w:val="both"/>
            </w:pPr>
            <w:r w:rsidRPr="526AE12E">
              <w:t>I</w:t>
            </w:r>
            <w:r w:rsidR="526AE12E" w:rsidRPr="526AE12E">
              <w:t xml:space="preserve">zgraditi virtualnu knjižnicu Srednje škole Petra Šegedina, referentnu zbirku, predstaviti virtualni svijet korisnih informacija i vijesti. </w:t>
            </w:r>
            <w:r w:rsidR="526AE12E" w:rsidRPr="526AE12E">
              <w:rPr>
                <w:color w:val="000000" w:themeColor="text1"/>
              </w:rPr>
              <w:t>Uporabom virtualne knjižnice učenici će upoznati obrazovne sadržaje u virtualnom okruženju i razvijati istraživački duh pretraživanjem i obradom informacija, kritičkim promišljanjem i vrednovanjem prikupljenih informacija.</w:t>
            </w:r>
          </w:p>
          <w:p w14:paraId="54CC2BF6" w14:textId="3C020E4C" w:rsidR="526AE12E" w:rsidRDefault="526AE12E" w:rsidP="526AE12E">
            <w:pPr>
              <w:jc w:val="both"/>
            </w:pPr>
            <w:r w:rsidRPr="526AE12E">
              <w:rPr>
                <w:color w:val="000000" w:themeColor="text1"/>
              </w:rPr>
              <w:t>-informirati učenike o korisnim mrežnim izvorima za učenje, o e-Lektiri, E-časopisima, zanimljivim knjigama i izvorima na mreži, alatima za učenje i izradu kvizova, informirati o alatima, sustavima i aplikacijama na području e-učenja.</w:t>
            </w:r>
            <w:r w:rsidRPr="526AE12E">
              <w:rPr>
                <w:rFonts w:ascii="Calibri" w:eastAsia="Calibri" w:hAnsi="Calibri" w:cs="Calibri"/>
                <w:sz w:val="22"/>
                <w:szCs w:val="22"/>
              </w:rPr>
              <w:t xml:space="preserve"> </w:t>
            </w:r>
          </w:p>
          <w:p w14:paraId="6A88203F" w14:textId="5302C4C6" w:rsidR="526AE12E" w:rsidRDefault="526AE12E" w:rsidP="526AE12E">
            <w:pPr>
              <w:jc w:val="both"/>
            </w:pPr>
            <w:r w:rsidRPr="526AE12E">
              <w:rPr>
                <w:color w:val="000000" w:themeColor="text1"/>
              </w:rPr>
              <w:t xml:space="preserve">Korelacija s međupredmetnim </w:t>
            </w:r>
            <w:r w:rsidRPr="526AE12E">
              <w:t>temama: Učiti kako učiti</w:t>
            </w:r>
          </w:p>
          <w:p w14:paraId="232DE4CA" w14:textId="11EFB692" w:rsidR="526AE12E" w:rsidRDefault="526AE12E" w:rsidP="526AE12E">
            <w:pPr>
              <w:jc w:val="both"/>
            </w:pPr>
            <w:r w:rsidRPr="526AE12E">
              <w:t xml:space="preserve"> - Građanski odgoj i obrazovanje - Osobni rast i razvoj – Poduzetništvo -Uporaba informacijske i komunikacijske tehnologije (</w:t>
            </w:r>
            <w:r w:rsidRPr="526AE12E">
              <w:rPr>
                <w:rFonts w:ascii="Calibri" w:eastAsia="Calibri" w:hAnsi="Calibri" w:cs="Calibri"/>
                <w:sz w:val="22"/>
                <w:szCs w:val="22"/>
              </w:rPr>
              <w:t>IKT).</w:t>
            </w:r>
          </w:p>
        </w:tc>
      </w:tr>
      <w:tr w:rsidR="526AE12E" w14:paraId="36B19AD0"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6A02C662" w14:textId="758B6E0B" w:rsidR="526AE12E" w:rsidRDefault="526AE12E" w:rsidP="526AE12E">
            <w:r w:rsidRPr="526AE12E">
              <w:rPr>
                <w:b/>
                <w:bCs/>
                <w:i/>
                <w:iCs/>
                <w:lang w:val="hr"/>
              </w:rPr>
              <w:t>Namjena aktivnosti</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76C145FE" w14:textId="4372B4DD" w:rsidR="526AE12E" w:rsidRDefault="526AE12E" w:rsidP="526AE12E">
            <w:pPr>
              <w:pStyle w:val="Naslov3"/>
              <w:rPr>
                <w:rFonts w:ascii="Times New Roman" w:eastAsia="Times New Roman" w:hAnsi="Times New Roman" w:cs="Times New Roman"/>
                <w:color w:val="000000" w:themeColor="text1"/>
              </w:rPr>
            </w:pPr>
            <w:r w:rsidRPr="526AE12E">
              <w:rPr>
                <w:rFonts w:ascii="Times New Roman" w:eastAsia="Times New Roman" w:hAnsi="Times New Roman" w:cs="Times New Roman"/>
                <w:color w:val="000000" w:themeColor="text1"/>
                <w:lang w:val="hr"/>
              </w:rPr>
              <w:t xml:space="preserve">Projekt je namijenjen učenicima, nastavnicima i stručnim suradnicima. Virtualna knjižnica će vam ponuditi </w:t>
            </w:r>
            <w:r w:rsidRPr="526AE12E">
              <w:rPr>
                <w:rFonts w:ascii="Times New Roman" w:eastAsia="Times New Roman" w:hAnsi="Times New Roman" w:cs="Times New Roman"/>
                <w:color w:val="000000" w:themeColor="text1"/>
              </w:rPr>
              <w:t xml:space="preserve">brojne besplatne izvore na kojima se možete zabaviti, čitati, uživati u umjetnosti, naučiti nešto novo, virtualno putovati i posjetiti brojne muzeje, galerije, knjižnice, kazališta; učiti o e-alatima, samostalno istraživati. Informirati  se o korisnim poveznicama za učenje, virtualna knjižnica je namijenjena kao podrška učenju, na poticanje učenika na istraživački rad, na </w:t>
            </w:r>
            <w:r w:rsidRPr="526AE12E">
              <w:rPr>
                <w:rFonts w:ascii="Times New Roman" w:eastAsia="Times New Roman" w:hAnsi="Times New Roman" w:cs="Times New Roman"/>
                <w:color w:val="000000" w:themeColor="text1"/>
                <w:lang w:val="hr"/>
              </w:rPr>
              <w:t>razvijanje svijest o važnosti čitanja i pisanja</w:t>
            </w:r>
            <w:r w:rsidRPr="526AE12E">
              <w:rPr>
                <w:rFonts w:ascii="Times New Roman" w:eastAsia="Times New Roman" w:hAnsi="Times New Roman" w:cs="Times New Roman"/>
                <w:color w:val="000000" w:themeColor="text1"/>
              </w:rPr>
              <w:t>, ukazati na medijsku pismenost i sigurnost na mreži, informacijsku pismenost, uputiti na korisne materijale i priručnike za nastavnike, stručne suradnike i učenike, objavljivati vijesti iz knjižnično-informacijskog i medijskog odgoja i obrazovanja te uputiti na ispravno korištenje informacija te vrednovanju tih izvora.</w:t>
            </w:r>
          </w:p>
        </w:tc>
      </w:tr>
      <w:tr w:rsidR="526AE12E" w14:paraId="5A17C610"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3BF96865" w14:textId="29D559B0" w:rsidR="526AE12E" w:rsidRDefault="526AE12E" w:rsidP="526AE12E">
            <w:r w:rsidRPr="526AE12E">
              <w:rPr>
                <w:b/>
                <w:bCs/>
                <w:i/>
                <w:iCs/>
                <w:lang w:val="hr"/>
              </w:rPr>
              <w:t>Nositelj</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7DFE2689" w14:textId="203B0B28" w:rsidR="526AE12E" w:rsidRDefault="526AE12E" w:rsidP="526AE12E">
            <w:pPr>
              <w:jc w:val="both"/>
            </w:pPr>
            <w:r w:rsidRPr="526AE12E">
              <w:t xml:space="preserve">Nia Amadeo, mag. bibl. </w:t>
            </w:r>
          </w:p>
        </w:tc>
      </w:tr>
      <w:tr w:rsidR="526AE12E" w14:paraId="53554780"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12939F98" w14:textId="137C631E" w:rsidR="526AE12E" w:rsidRDefault="526AE12E" w:rsidP="526AE12E">
            <w:r w:rsidRPr="526AE12E">
              <w:rPr>
                <w:b/>
                <w:bCs/>
                <w:i/>
                <w:iCs/>
                <w:lang w:val="hr"/>
              </w:rPr>
              <w:t>Način ostvarenja</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1B3E1442" w14:textId="6B72B993" w:rsidR="526AE12E" w:rsidRDefault="526AE12E" w:rsidP="526AE12E">
            <w:pPr>
              <w:jc w:val="both"/>
            </w:pPr>
            <w:r w:rsidRPr="526AE12E">
              <w:t>-izrada virtualne knjižnice Srednje škole Petra Šegedina putem digitalnih alata, objave na web stranici školske knjižnice, nadogradnja zbirke tokom cijele nastavne godine</w:t>
            </w:r>
          </w:p>
        </w:tc>
      </w:tr>
      <w:tr w:rsidR="526AE12E" w14:paraId="54F97EBB"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7E29A4F5" w14:textId="69D5E4EC" w:rsidR="526AE12E" w:rsidRDefault="526AE12E" w:rsidP="526AE12E">
            <w:r w:rsidRPr="526AE12E">
              <w:rPr>
                <w:b/>
                <w:bCs/>
                <w:i/>
                <w:iCs/>
                <w:lang w:val="hr"/>
              </w:rPr>
              <w:t>Vremenik</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0D9FF170" w14:textId="474F8075" w:rsidR="526AE12E" w:rsidRDefault="526AE12E" w:rsidP="526AE12E">
            <w:pPr>
              <w:jc w:val="both"/>
            </w:pPr>
            <w:r w:rsidRPr="526AE12E">
              <w:rPr>
                <w:lang w:val="hr"/>
              </w:rPr>
              <w:t xml:space="preserve">Tijekom nastavne godine  </w:t>
            </w:r>
            <w:r w:rsidRPr="526AE12E">
              <w:t xml:space="preserve"> </w:t>
            </w:r>
          </w:p>
        </w:tc>
      </w:tr>
      <w:tr w:rsidR="526AE12E" w14:paraId="5BC862B9"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14437764" w14:textId="5F099558" w:rsidR="526AE12E" w:rsidRDefault="526AE12E" w:rsidP="526AE12E">
            <w:r w:rsidRPr="526AE12E">
              <w:rPr>
                <w:b/>
                <w:bCs/>
                <w:i/>
                <w:iCs/>
                <w:lang w:val="hr"/>
              </w:rPr>
              <w:t>Troškovnik</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52BF5D12" w14:textId="5825C720" w:rsidR="526AE12E" w:rsidRDefault="526AE12E" w:rsidP="526AE12E">
            <w:pPr>
              <w:jc w:val="both"/>
            </w:pPr>
            <w:r w:rsidRPr="526AE12E">
              <w:rPr>
                <w:lang w:val="hr"/>
              </w:rPr>
              <w:t xml:space="preserve">-- </w:t>
            </w:r>
            <w:r w:rsidRPr="526AE12E">
              <w:t xml:space="preserve"> </w:t>
            </w:r>
          </w:p>
        </w:tc>
      </w:tr>
      <w:tr w:rsidR="526AE12E" w14:paraId="357E9775" w14:textId="77777777" w:rsidTr="526AE12E">
        <w:trPr>
          <w:trHeight w:val="300"/>
        </w:trPr>
        <w:tc>
          <w:tcPr>
            <w:tcW w:w="2377" w:type="dxa"/>
            <w:tcBorders>
              <w:top w:val="single" w:sz="8" w:space="0" w:color="auto"/>
              <w:left w:val="single" w:sz="8" w:space="0" w:color="auto"/>
              <w:bottom w:val="single" w:sz="8" w:space="0" w:color="auto"/>
              <w:right w:val="single" w:sz="8" w:space="0" w:color="auto"/>
            </w:tcBorders>
          </w:tcPr>
          <w:p w14:paraId="271317A1" w14:textId="7B24D147" w:rsidR="526AE12E" w:rsidRDefault="526AE12E" w:rsidP="526AE12E">
            <w:r w:rsidRPr="526AE12E">
              <w:rPr>
                <w:b/>
                <w:bCs/>
                <w:i/>
                <w:iCs/>
                <w:lang w:val="hr"/>
              </w:rPr>
              <w:t>Način vrednovanja i korištenja rezultata</w:t>
            </w:r>
            <w:r w:rsidRPr="526AE12E">
              <w:rPr>
                <w:i/>
                <w:iCs/>
                <w:lang w:val="hr"/>
              </w:rPr>
              <w:t xml:space="preserve">   </w:t>
            </w:r>
            <w:r w:rsidRPr="526AE12E">
              <w:t xml:space="preserve"> </w:t>
            </w:r>
          </w:p>
        </w:tc>
        <w:tc>
          <w:tcPr>
            <w:tcW w:w="6683" w:type="dxa"/>
            <w:tcBorders>
              <w:top w:val="single" w:sz="8" w:space="0" w:color="auto"/>
              <w:left w:val="single" w:sz="8" w:space="0" w:color="auto"/>
              <w:bottom w:val="single" w:sz="8" w:space="0" w:color="auto"/>
              <w:right w:val="single" w:sz="8" w:space="0" w:color="auto"/>
            </w:tcBorders>
          </w:tcPr>
          <w:p w14:paraId="206BA578" w14:textId="6CD38743" w:rsidR="526AE12E" w:rsidRDefault="526AE12E" w:rsidP="526AE12E">
            <w:pPr>
              <w:spacing w:after="160" w:line="257" w:lineRule="auto"/>
            </w:pPr>
            <w:r w:rsidRPr="526AE12E">
              <w:t xml:space="preserve">Anketno propitivanje zadovoljstva učenika, Rezultati vrednovanja će se iskoristiti za daljnje unapređenje rada školske knjižnice i provedbe KIMOO-a. </w:t>
            </w:r>
            <w:r w:rsidRPr="526AE12E">
              <w:rPr>
                <w:color w:val="000000" w:themeColor="text1"/>
              </w:rPr>
              <w:t>(Knjižnično-informacijski i medijski odgoj i obrazovanje)</w:t>
            </w:r>
          </w:p>
        </w:tc>
      </w:tr>
    </w:tbl>
    <w:p w14:paraId="491F3879" w14:textId="10013D4E" w:rsidR="00884736" w:rsidRDefault="00884736" w:rsidP="00884736">
      <w:pPr>
        <w:shd w:val="clear" w:color="auto" w:fill="FFFFFF"/>
        <w:rPr>
          <w:rFonts w:ascii="Calibri" w:hAnsi="Calibri" w:cs="Calibri"/>
          <w:color w:val="000000"/>
          <w:sz w:val="22"/>
          <w:szCs w:val="22"/>
          <w:lang w:val="en-US" w:eastAsia="en-US"/>
        </w:rPr>
      </w:pPr>
    </w:p>
    <w:p w14:paraId="1A999189" w14:textId="062505DC" w:rsidR="001B7387" w:rsidRDefault="001B7387" w:rsidP="00884736">
      <w:pPr>
        <w:shd w:val="clear" w:color="auto" w:fill="FFFFFF"/>
        <w:rPr>
          <w:rFonts w:ascii="Calibri" w:hAnsi="Calibri" w:cs="Calibri"/>
          <w:color w:val="000000"/>
          <w:sz w:val="22"/>
          <w:szCs w:val="22"/>
          <w:lang w:val="en-US" w:eastAsia="en-US"/>
        </w:rPr>
      </w:pPr>
    </w:p>
    <w:p w14:paraId="555E8C6E" w14:textId="338C3A11" w:rsidR="001B7387" w:rsidRDefault="001B7387" w:rsidP="00884736">
      <w:pPr>
        <w:shd w:val="clear" w:color="auto" w:fill="FFFFFF"/>
        <w:rPr>
          <w:rFonts w:ascii="Calibri" w:hAnsi="Calibri" w:cs="Calibri"/>
          <w:color w:val="000000"/>
          <w:sz w:val="22"/>
          <w:szCs w:val="22"/>
          <w:lang w:val="en-US" w:eastAsia="en-US"/>
        </w:rPr>
      </w:pPr>
    </w:p>
    <w:p w14:paraId="67B23C7B" w14:textId="479E2359" w:rsidR="001B7387" w:rsidRDefault="001B7387" w:rsidP="00884736">
      <w:pPr>
        <w:shd w:val="clear" w:color="auto" w:fill="FFFFFF"/>
        <w:rPr>
          <w:rFonts w:ascii="Calibri" w:hAnsi="Calibri" w:cs="Calibri"/>
          <w:color w:val="000000"/>
          <w:sz w:val="22"/>
          <w:szCs w:val="22"/>
          <w:lang w:val="en-US" w:eastAsia="en-US"/>
        </w:rPr>
      </w:pPr>
    </w:p>
    <w:p w14:paraId="2E1805D7" w14:textId="17963EE0" w:rsidR="001B7387" w:rsidRPr="00507132" w:rsidRDefault="001B7387" w:rsidP="00884736">
      <w:pPr>
        <w:shd w:val="clear" w:color="auto" w:fill="FFFFFF"/>
        <w:rPr>
          <w:rFonts w:ascii="Calibri" w:hAnsi="Calibri" w:cs="Calibri"/>
          <w:b/>
          <w:color w:val="000000"/>
          <w:sz w:val="22"/>
          <w:szCs w:val="22"/>
          <w:lang w:val="en-US" w:eastAsia="en-US"/>
        </w:rPr>
      </w:pPr>
      <w:r w:rsidRPr="00507132">
        <w:rPr>
          <w:rFonts w:ascii="Calibri" w:hAnsi="Calibri" w:cs="Calibri"/>
          <w:b/>
          <w:color w:val="000000"/>
          <w:sz w:val="22"/>
          <w:szCs w:val="22"/>
          <w:lang w:val="en-US" w:eastAsia="en-US"/>
        </w:rPr>
        <w:t>AKTIVNOSTI STRUČNOG VIJEĆA ZA TURIZAM I UGOSTITELJSTVO</w:t>
      </w:r>
    </w:p>
    <w:p w14:paraId="79F6E1C7" w14:textId="32DA4B99" w:rsidR="001B7387" w:rsidRDefault="001B7387" w:rsidP="00884736">
      <w:pPr>
        <w:shd w:val="clear" w:color="auto" w:fill="FFFFFF"/>
        <w:rPr>
          <w:rFonts w:ascii="Calibri" w:hAnsi="Calibri" w:cs="Calibri"/>
          <w:color w:val="000000"/>
          <w:sz w:val="22"/>
          <w:szCs w:val="22"/>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7602"/>
        <w:gridCol w:w="1460"/>
      </w:tblGrid>
      <w:tr w:rsidR="001B7387" w:rsidRPr="001B7387" w14:paraId="72953AF6" w14:textId="77777777" w:rsidTr="001B7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6107E" w14:textId="3901EF3C" w:rsidR="001B7387" w:rsidRPr="001B7387" w:rsidRDefault="001B7387" w:rsidP="001B7387">
            <w:p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J</w:t>
            </w:r>
            <w:r w:rsidRPr="001B7387">
              <w:rPr>
                <w:rFonts w:asciiTheme="minorHAnsi" w:eastAsiaTheme="minorHAnsi" w:hAnsiTheme="minorHAnsi" w:cstheme="minorBidi"/>
                <w:b/>
                <w:bCs/>
                <w:sz w:val="22"/>
                <w:szCs w:val="22"/>
                <w:lang w:eastAsia="en-US"/>
              </w:rPr>
              <w:t>ednodnevn</w:t>
            </w:r>
            <w:r>
              <w:rPr>
                <w:rFonts w:asciiTheme="minorHAnsi" w:eastAsiaTheme="minorHAnsi" w:hAnsiTheme="minorHAnsi" w:cstheme="minorBidi"/>
                <w:b/>
                <w:bCs/>
                <w:sz w:val="22"/>
                <w:szCs w:val="22"/>
                <w:lang w:eastAsia="en-US"/>
              </w:rPr>
              <w:t>I</w:t>
            </w:r>
            <w:r w:rsidRPr="001B7387">
              <w:rPr>
                <w:rFonts w:asciiTheme="minorHAnsi" w:eastAsiaTheme="minorHAnsi" w:hAnsiTheme="minorHAnsi" w:cstheme="minorBidi"/>
                <w:b/>
                <w:bCs/>
                <w:sz w:val="22"/>
                <w:szCs w:val="22"/>
                <w:lang w:eastAsia="en-US"/>
              </w:rPr>
              <w:t xml:space="preserve"> izlet</w:t>
            </w:r>
            <w:r>
              <w:rPr>
                <w:rFonts w:asciiTheme="minorHAnsi" w:eastAsiaTheme="minorHAnsi" w:hAnsiTheme="minorHAnsi" w:cstheme="minorBidi"/>
                <w:b/>
                <w:bCs/>
                <w:sz w:val="22"/>
                <w:szCs w:val="22"/>
                <w:lang w:eastAsia="en-US"/>
              </w:rPr>
              <w:t>I i terenska</w:t>
            </w:r>
            <w:r w:rsidRPr="001B7387">
              <w:rPr>
                <w:rFonts w:asciiTheme="minorHAnsi" w:eastAsiaTheme="minorHAnsi" w:hAnsiTheme="minorHAnsi" w:cstheme="minorBidi"/>
                <w:b/>
                <w:bCs/>
                <w:sz w:val="22"/>
                <w:szCs w:val="22"/>
                <w:lang w:eastAsia="en-US"/>
              </w:rPr>
              <w:t xml:space="preserve"> nastav</w:t>
            </w:r>
            <w:r>
              <w:rPr>
                <w:rFonts w:asciiTheme="minorHAnsi" w:eastAsiaTheme="minorHAnsi" w:hAnsiTheme="minorHAnsi" w:cstheme="minorBidi"/>
                <w:b/>
                <w:bCs/>
                <w:sz w:val="22"/>
                <w:szCs w:val="22"/>
                <w:lang w:eastAsia="en-US"/>
              </w:rPr>
              <w:t>a</w:t>
            </w:r>
            <w:r>
              <w:rPr>
                <w:rFonts w:asciiTheme="minorHAnsi" w:eastAsiaTheme="minorHAnsi" w:hAnsiTheme="minorHAnsi" w:cstheme="minorBidi"/>
                <w:sz w:val="22"/>
                <w:szCs w:val="22"/>
                <w:lang w:eastAsia="en-US"/>
              </w:rPr>
              <w:t xml:space="preserve"> </w:t>
            </w:r>
          </w:p>
          <w:p w14:paraId="0CA39A01" w14:textId="77777777" w:rsidR="001B7387" w:rsidRPr="001B7387"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Posjet pekari i proizvodnji Antunović/Orebić</w:t>
            </w:r>
          </w:p>
          <w:p w14:paraId="7B57BEE0" w14:textId="77777777" w:rsidR="001B7387" w:rsidRPr="001B7387"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Posjet vinariji Korta Katarina/Orebić</w:t>
            </w:r>
          </w:p>
          <w:p w14:paraId="70427F26" w14:textId="77777777" w:rsidR="001B7387" w:rsidRPr="001B7387"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Posjet hotelu Hilton/Dubrovnik ove godine-(B razred)</w:t>
            </w:r>
          </w:p>
          <w:p w14:paraId="4214C4AC" w14:textId="77777777" w:rsidR="001B7387" w:rsidRPr="001B7387"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Terenska nastava; Kuhanje u prirodi/ Kočje</w:t>
            </w:r>
          </w:p>
          <w:p w14:paraId="31C9DBAB" w14:textId="77777777" w:rsidR="001B7387" w:rsidRPr="001B7387"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Terenska nastava; branje šparoga/ Lumbarda</w:t>
            </w:r>
          </w:p>
          <w:p w14:paraId="27FCF927" w14:textId="77777777" w:rsidR="001B7387" w:rsidRPr="001B7387"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Terenska nastava; branje mišancije/ Korčula</w:t>
            </w:r>
          </w:p>
          <w:p w14:paraId="2EEF1254" w14:textId="77777777" w:rsidR="001B7387" w:rsidRPr="001B7387"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Posjet hotelu Port 9./ Korčula</w:t>
            </w:r>
          </w:p>
          <w:p w14:paraId="249EED18" w14:textId="77777777" w:rsidR="001B7387" w:rsidRPr="001B7387"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Posjet hotelu Marco Polo./ Korčula</w:t>
            </w:r>
          </w:p>
          <w:p w14:paraId="7FFA7D9E" w14:textId="77777777" w:rsidR="001B7387" w:rsidRPr="001B7387"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Posjet vinariji Bire/ Lumbarda</w:t>
            </w:r>
          </w:p>
          <w:p w14:paraId="44E63C7B" w14:textId="69ADB336" w:rsidR="001B7387" w:rsidRPr="00507132" w:rsidRDefault="001B7387" w:rsidP="001B7387">
            <w:pPr>
              <w:numPr>
                <w:ilvl w:val="0"/>
                <w:numId w:val="24"/>
              </w:numPr>
              <w:spacing w:after="160" w:line="259" w:lineRule="auto"/>
              <w:contextualSpacing/>
              <w:rPr>
                <w:rFonts w:asciiTheme="minorHAnsi" w:eastAsiaTheme="minorHAnsi" w:hAnsiTheme="minorHAnsi" w:cstheme="minorBidi"/>
                <w:sz w:val="22"/>
                <w:szCs w:val="22"/>
                <w:lang w:eastAsia="en-US"/>
              </w:rPr>
            </w:pPr>
            <w:r w:rsidRPr="001B7387">
              <w:rPr>
                <w:rFonts w:asciiTheme="minorHAnsi" w:eastAsiaTheme="minorHAnsi" w:hAnsiTheme="minorHAnsi" w:cstheme="minorBidi"/>
                <w:sz w:val="22"/>
                <w:szCs w:val="22"/>
                <w:lang w:eastAsia="en-US"/>
              </w:rPr>
              <w:t>Posjet hotelu Lešić-Dimitri/Korčula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B1D70" w14:textId="77777777" w:rsidR="001B7387" w:rsidRPr="001B7387" w:rsidRDefault="001B7387" w:rsidP="001B7387">
            <w:pPr>
              <w:spacing w:after="200"/>
            </w:pPr>
          </w:p>
        </w:tc>
      </w:tr>
      <w:tr w:rsidR="001B7387" w:rsidRPr="001B7387" w14:paraId="17FF36C3" w14:textId="77777777" w:rsidTr="001B7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2BCF7" w14:textId="31E4749B" w:rsidR="001B7387" w:rsidRPr="001B7387" w:rsidRDefault="00507132" w:rsidP="001B7387">
            <w:pPr>
              <w:shd w:val="clear" w:color="auto" w:fill="FFFFFF"/>
              <w:ind w:left="720"/>
            </w:pPr>
            <w:r>
              <w:rPr>
                <w:rFonts w:ascii="Calibri" w:hAnsi="Calibri" w:cs="Calibri"/>
                <w:color w:val="222222"/>
                <w:sz w:val="22"/>
                <w:szCs w:val="22"/>
              </w:rPr>
              <w:t xml:space="preserve">Dodatna nastava priprema učinika za </w:t>
            </w:r>
            <w:r w:rsidR="001B7387" w:rsidRPr="001B7387">
              <w:rPr>
                <w:rFonts w:ascii="Calibri" w:hAnsi="Calibri" w:cs="Calibri"/>
                <w:color w:val="222222"/>
                <w:sz w:val="22"/>
                <w:szCs w:val="22"/>
              </w:rPr>
              <w:t>natjecanja (na razini škole u disciplinama gdje nema međužupanijskih natjecanja, te međužupa</w:t>
            </w:r>
            <w:r>
              <w:rPr>
                <w:rFonts w:ascii="Calibri" w:hAnsi="Calibri" w:cs="Calibri"/>
                <w:color w:val="222222"/>
                <w:sz w:val="22"/>
                <w:szCs w:val="22"/>
              </w:rPr>
              <w:t>nijska natjecanja) – ožujak 2024</w:t>
            </w:r>
            <w:r w:rsidR="001B7387" w:rsidRPr="001B7387">
              <w:rPr>
                <w:rFonts w:ascii="Calibri" w:hAnsi="Calibri" w:cs="Calibri"/>
                <w:color w:val="222222"/>
                <w:sz w:val="22"/>
                <w:szCs w:val="22"/>
              </w:rPr>
              <w:t>.</w:t>
            </w:r>
          </w:p>
          <w:p w14:paraId="2FC82B5E" w14:textId="33F6B92C" w:rsidR="001B7387" w:rsidRPr="001B7387" w:rsidRDefault="001B7387" w:rsidP="001B7387">
            <w:pPr>
              <w:shd w:val="clear" w:color="auto" w:fill="FFFFFF"/>
              <w:ind w:left="720"/>
            </w:pPr>
            <w:r w:rsidRPr="001B7387">
              <w:rPr>
                <w:rFonts w:ascii="Calibri" w:hAnsi="Calibri" w:cs="Calibri"/>
                <w:color w:val="222222"/>
                <w:sz w:val="22"/>
                <w:szCs w:val="22"/>
              </w:rPr>
              <w:t>-</w:t>
            </w:r>
            <w:r w:rsidRPr="001B7387">
              <w:rPr>
                <w:color w:val="222222"/>
                <w:sz w:val="14"/>
                <w:szCs w:val="14"/>
              </w:rPr>
              <w:t>          </w:t>
            </w:r>
            <w:r w:rsidRPr="001B7387">
              <w:rPr>
                <w:rFonts w:ascii="Calibri" w:hAnsi="Calibri" w:cs="Calibri"/>
                <w:color w:val="222222"/>
                <w:sz w:val="22"/>
                <w:szCs w:val="22"/>
              </w:rPr>
              <w:t>D</w:t>
            </w:r>
            <w:r w:rsidR="00507132">
              <w:rPr>
                <w:rFonts w:ascii="Calibri" w:hAnsi="Calibri" w:cs="Calibri"/>
                <w:color w:val="222222"/>
                <w:sz w:val="22"/>
                <w:szCs w:val="22"/>
              </w:rPr>
              <w:t>ržavno natjecanje – svibanj 2024</w:t>
            </w:r>
            <w:r w:rsidRPr="001B7387">
              <w:rPr>
                <w:rFonts w:ascii="Calibri" w:hAnsi="Calibri" w:cs="Calibri"/>
                <w:color w:val="222222"/>
                <w:sz w:val="22"/>
                <w:szCs w:val="22"/>
              </w:rPr>
              <w:t>.</w:t>
            </w:r>
          </w:p>
          <w:p w14:paraId="75CC2DBF" w14:textId="68418DBB" w:rsidR="001B7387" w:rsidRPr="001B7387" w:rsidRDefault="001B7387" w:rsidP="00507132">
            <w:pPr>
              <w:shd w:val="clear" w:color="auto" w:fill="FFFFFF"/>
              <w:ind w:left="720"/>
            </w:pPr>
            <w:r w:rsidRPr="001B7387">
              <w:rPr>
                <w:rFonts w:ascii="Calibri" w:hAnsi="Calibri" w:cs="Calibri"/>
                <w:color w:val="222222"/>
                <w:sz w:val="22"/>
                <w:szCs w:val="22"/>
              </w:rPr>
              <w:t>-       Sudjelovanje, planirane, priprema aktivnosti ugostiteljskog praktikuma, Šparogijade, Bakalarijade(ovisno o sponzorima)…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8DC86" w14:textId="77777777" w:rsidR="001B7387" w:rsidRPr="001B7387" w:rsidRDefault="001B7387" w:rsidP="001B7387">
            <w:pPr>
              <w:spacing w:after="200"/>
            </w:pPr>
            <w:r w:rsidRPr="001B7387">
              <w:rPr>
                <w:color w:val="000000"/>
                <w:sz w:val="22"/>
                <w:szCs w:val="22"/>
              </w:rPr>
              <w:t>Rujan 2023.- lipanj 2024.</w:t>
            </w:r>
          </w:p>
          <w:p w14:paraId="1880C864" w14:textId="77777777" w:rsidR="001B7387" w:rsidRPr="001B7387" w:rsidRDefault="001B7387" w:rsidP="001B7387"/>
          <w:p w14:paraId="1F94514A" w14:textId="77777777" w:rsidR="001B7387" w:rsidRPr="001B7387" w:rsidRDefault="001B7387" w:rsidP="001B7387">
            <w:pPr>
              <w:spacing w:after="200"/>
            </w:pPr>
            <w:r w:rsidRPr="001B7387">
              <w:rPr>
                <w:color w:val="000000"/>
                <w:sz w:val="22"/>
                <w:szCs w:val="22"/>
              </w:rPr>
              <w:t>Listopad 2023.</w:t>
            </w:r>
          </w:p>
        </w:tc>
      </w:tr>
      <w:tr w:rsidR="001B7387" w:rsidRPr="001B7387" w14:paraId="63D536D3" w14:textId="77777777" w:rsidTr="001B7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D7450" w14:textId="77777777" w:rsidR="001B7387" w:rsidRPr="001B7387" w:rsidRDefault="001B7387" w:rsidP="001B7387">
            <w:pPr>
              <w:spacing w:after="200"/>
              <w:rPr>
                <w:color w:val="000000"/>
                <w:sz w:val="22"/>
                <w:szCs w:val="22"/>
              </w:rPr>
            </w:pPr>
            <w:r w:rsidRPr="001B7387">
              <w:rPr>
                <w:color w:val="000000"/>
                <w:sz w:val="22"/>
                <w:szCs w:val="22"/>
              </w:rPr>
              <w:t>Stručni posjet hotela i ugostiteljskih objekata našega otoka ( upoznati učenike sa načinom rada i organizacije glavnih i sporednih hotelskih prostorija, restorana i kuhinja,</w:t>
            </w:r>
          </w:p>
          <w:p w14:paraId="58E3DAAE" w14:textId="77777777" w:rsidR="001B7387" w:rsidRPr="001B7387" w:rsidRDefault="001B7387" w:rsidP="001B7387">
            <w:pPr>
              <w:spacing w:after="200"/>
              <w:rPr>
                <w:color w:val="000000"/>
                <w:sz w:val="22"/>
                <w:szCs w:val="22"/>
              </w:rPr>
            </w:pPr>
            <w:r w:rsidRPr="001B7387">
              <w:rPr>
                <w:color w:val="000000"/>
                <w:sz w:val="22"/>
                <w:szCs w:val="22"/>
              </w:rPr>
              <w:t>Stručni posjete Antunović timu-pekari i slastičarnici na Orebiću</w:t>
            </w:r>
          </w:p>
          <w:p w14:paraId="38493933" w14:textId="77777777" w:rsidR="001B7387" w:rsidRPr="001B7387" w:rsidRDefault="001B7387" w:rsidP="001B7387">
            <w:pPr>
              <w:spacing w:after="200"/>
              <w:rPr>
                <w:color w:val="000000"/>
                <w:sz w:val="22"/>
                <w:szCs w:val="22"/>
              </w:rPr>
            </w:pPr>
            <w:r w:rsidRPr="001B7387">
              <w:rPr>
                <w:color w:val="000000"/>
                <w:sz w:val="22"/>
                <w:szCs w:val="22"/>
              </w:rPr>
              <w:t>Stručni posjet vinariji, hotelu i restoranu Korta Katarina, na Orebiću</w:t>
            </w:r>
          </w:p>
          <w:p w14:paraId="6C243A42" w14:textId="77777777" w:rsidR="001B7387" w:rsidRPr="001B7387" w:rsidRDefault="001B7387" w:rsidP="001B7387">
            <w:pPr>
              <w:spacing w:after="200"/>
              <w:rPr>
                <w:color w:val="000000"/>
                <w:sz w:val="22"/>
                <w:szCs w:val="22"/>
              </w:rPr>
            </w:pPr>
            <w:r w:rsidRPr="001B7387">
              <w:rPr>
                <w:color w:val="000000"/>
                <w:sz w:val="22"/>
                <w:szCs w:val="22"/>
              </w:rPr>
              <w:t>Stručni posjet u Dubrovnik u hotele visokih kategorija- HTT</w:t>
            </w:r>
          </w:p>
          <w:p w14:paraId="44DBE2EC" w14:textId="77777777" w:rsidR="001B7387" w:rsidRPr="001B7387" w:rsidRDefault="001B7387" w:rsidP="001B7387">
            <w:pPr>
              <w:spacing w:after="200"/>
              <w:rPr>
                <w:color w:val="000000"/>
                <w:sz w:val="22"/>
                <w:szCs w:val="22"/>
              </w:rPr>
            </w:pPr>
            <w:r w:rsidRPr="001B7387">
              <w:rPr>
                <w:color w:val="000000"/>
                <w:sz w:val="22"/>
                <w:szCs w:val="22"/>
              </w:rPr>
              <w:t>Stručni posjet hotelima Port9, Marko Polo, turističkim agencijama za učenike hotelijersko-turistički tehničar (Htt)</w:t>
            </w:r>
          </w:p>
          <w:p w14:paraId="28F03ED5" w14:textId="6B5F73C0" w:rsidR="001B7387" w:rsidRPr="00507132" w:rsidRDefault="001B7387" w:rsidP="001B7387">
            <w:pPr>
              <w:spacing w:after="200"/>
              <w:rPr>
                <w:color w:val="000000"/>
                <w:sz w:val="22"/>
                <w:szCs w:val="22"/>
              </w:rPr>
            </w:pPr>
            <w:r w:rsidRPr="001B7387">
              <w:rPr>
                <w:color w:val="000000"/>
                <w:sz w:val="22"/>
                <w:szCs w:val="22"/>
              </w:rPr>
              <w:t>(svi posjeti su organizirani na način da su organizirani prijevoz i vodstvo nastavnika ugostiteljsko-turističkih  z</w:t>
            </w:r>
            <w:r w:rsidR="00507132">
              <w:rPr>
                <w:color w:val="000000"/>
                <w:sz w:val="22"/>
                <w:szCs w:val="22"/>
              </w:rPr>
              <w:t>animanja kao jednodnevni izlet)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74A2C" w14:textId="77777777" w:rsidR="001B7387" w:rsidRPr="001B7387" w:rsidRDefault="001B7387" w:rsidP="001B7387">
            <w:pPr>
              <w:spacing w:after="200"/>
            </w:pPr>
            <w:r w:rsidRPr="001B7387">
              <w:rPr>
                <w:color w:val="000000"/>
                <w:sz w:val="22"/>
                <w:szCs w:val="22"/>
              </w:rPr>
              <w:t>Listopad</w:t>
            </w:r>
          </w:p>
        </w:tc>
      </w:tr>
      <w:tr w:rsidR="001B7387" w:rsidRPr="001B7387" w14:paraId="52B5B264" w14:textId="77777777" w:rsidTr="001B7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492A7" w14:textId="77777777" w:rsidR="001B7387" w:rsidRPr="001B7387" w:rsidRDefault="001B7387" w:rsidP="001B7387">
            <w:pPr>
              <w:spacing w:after="200"/>
            </w:pPr>
            <w:r w:rsidRPr="001B7387">
              <w:rPr>
                <w:color w:val="000000"/>
                <w:sz w:val="22"/>
                <w:szCs w:val="22"/>
              </w:rPr>
              <w:t>Razmjena iskustava učenika na nacionalnoj i međunarodnoj razini (Odlasci u druge turističko-ugostiteljske škole i dolazak učenika iz srodnih strukovnih škola k nama),  dogovori, prijedlozi, odluke o istome..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AE87C" w14:textId="77777777" w:rsidR="001B7387" w:rsidRPr="001B7387" w:rsidRDefault="001B7387" w:rsidP="001B7387">
            <w:pPr>
              <w:spacing w:after="200"/>
            </w:pPr>
            <w:r w:rsidRPr="001B7387">
              <w:rPr>
                <w:color w:val="000000"/>
                <w:sz w:val="22"/>
                <w:szCs w:val="22"/>
              </w:rPr>
              <w:t>Travanj – lipanj</w:t>
            </w:r>
          </w:p>
        </w:tc>
      </w:tr>
      <w:tr w:rsidR="001B7387" w:rsidRPr="001B7387" w14:paraId="33D7344C" w14:textId="77777777" w:rsidTr="001B7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38D96" w14:textId="77777777" w:rsidR="001B7387" w:rsidRPr="001B7387" w:rsidRDefault="001B7387" w:rsidP="001B7387">
            <w:pPr>
              <w:spacing w:after="200"/>
            </w:pPr>
            <w:r w:rsidRPr="001B7387">
              <w:rPr>
                <w:color w:val="000000"/>
                <w:sz w:val="22"/>
                <w:szCs w:val="22"/>
              </w:rPr>
              <w:t>Organizacija dana otvorenih vrata naše škole i prezentacija zanimanja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B7368" w14:textId="77777777" w:rsidR="001B7387" w:rsidRPr="001B7387" w:rsidRDefault="001B7387" w:rsidP="001B7387">
            <w:pPr>
              <w:spacing w:after="200"/>
            </w:pPr>
            <w:r w:rsidRPr="001B7387">
              <w:rPr>
                <w:color w:val="000000"/>
                <w:sz w:val="22"/>
                <w:szCs w:val="22"/>
              </w:rPr>
              <w:t>Travanj- svibanj</w:t>
            </w:r>
          </w:p>
        </w:tc>
      </w:tr>
      <w:tr w:rsidR="001B7387" w:rsidRPr="001B7387" w14:paraId="0EDCCE6C" w14:textId="77777777" w:rsidTr="001B7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E2771" w14:textId="70D022F7" w:rsidR="001B7387" w:rsidRPr="001B7387" w:rsidRDefault="00507132" w:rsidP="001B7387">
            <w:pPr>
              <w:spacing w:after="200"/>
            </w:pPr>
            <w:r>
              <w:rPr>
                <w:color w:val="000000"/>
                <w:sz w:val="22"/>
                <w:szCs w:val="22"/>
              </w:rPr>
              <w:t xml:space="preserve"> pripremanje i izlaganje</w:t>
            </w:r>
            <w:r w:rsidR="001B7387" w:rsidRPr="001B7387">
              <w:rPr>
                <w:color w:val="000000"/>
                <w:sz w:val="22"/>
                <w:szCs w:val="22"/>
              </w:rPr>
              <w:t xml:space="preserve"> naših proizvoda na humanitarnim aktivnostima naše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C001A" w14:textId="77777777" w:rsidR="001B7387" w:rsidRPr="001B7387" w:rsidRDefault="001B7387" w:rsidP="001B7387">
            <w:pPr>
              <w:spacing w:after="200"/>
            </w:pPr>
            <w:r w:rsidRPr="001B7387">
              <w:rPr>
                <w:color w:val="000000"/>
                <w:sz w:val="22"/>
                <w:szCs w:val="22"/>
              </w:rPr>
              <w:t>Rujan – lipanj</w:t>
            </w:r>
          </w:p>
        </w:tc>
      </w:tr>
      <w:tr w:rsidR="001B7387" w:rsidRPr="001B7387" w14:paraId="3396B2E0" w14:textId="77777777" w:rsidTr="001B73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7CB24" w14:textId="77777777" w:rsidR="001B7387" w:rsidRPr="001B7387" w:rsidRDefault="001B7387" w:rsidP="001B7387">
            <w:pPr>
              <w:spacing w:after="200"/>
              <w:rPr>
                <w:color w:val="000000"/>
                <w:sz w:val="22"/>
                <w:szCs w:val="22"/>
              </w:rPr>
            </w:pPr>
            <w:r w:rsidRPr="001B7387">
              <w:rPr>
                <w:color w:val="000000"/>
                <w:sz w:val="22"/>
                <w:szCs w:val="22"/>
              </w:rPr>
              <w:t>Od studenog 2023. idemo sa mjesecom Svjetskih kuhinja gdje smo idejom i praksom odlučili obraditi svjetske kuhinje i tradicionalna jela, počevši od Francuske kuhinje..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690FFA" w14:textId="77777777" w:rsidR="001B7387" w:rsidRPr="001B7387" w:rsidRDefault="001B7387" w:rsidP="001B7387">
            <w:pPr>
              <w:spacing w:after="200"/>
              <w:rPr>
                <w:color w:val="000000"/>
                <w:sz w:val="22"/>
                <w:szCs w:val="22"/>
              </w:rPr>
            </w:pPr>
            <w:r w:rsidRPr="001B7387">
              <w:rPr>
                <w:color w:val="000000"/>
                <w:sz w:val="22"/>
                <w:szCs w:val="22"/>
              </w:rPr>
              <w:t>Studeni-lipanj</w:t>
            </w:r>
          </w:p>
        </w:tc>
      </w:tr>
    </w:tbl>
    <w:p w14:paraId="5305D34D" w14:textId="7075E1DF" w:rsidR="001B7387" w:rsidRDefault="001B7387" w:rsidP="00884736">
      <w:pPr>
        <w:shd w:val="clear" w:color="auto" w:fill="FFFFFF"/>
        <w:rPr>
          <w:rFonts w:ascii="Calibri" w:hAnsi="Calibri" w:cs="Calibri"/>
          <w:color w:val="000000"/>
          <w:sz w:val="22"/>
          <w:szCs w:val="22"/>
          <w:lang w:val="en-US" w:eastAsia="en-US"/>
        </w:rPr>
      </w:pPr>
    </w:p>
    <w:p w14:paraId="5A3C2932" w14:textId="01D72291" w:rsidR="001B7387" w:rsidRDefault="001B7387" w:rsidP="00884736">
      <w:pPr>
        <w:shd w:val="clear" w:color="auto" w:fill="FFFFFF"/>
        <w:rPr>
          <w:rFonts w:ascii="Calibri" w:hAnsi="Calibri" w:cs="Calibri"/>
          <w:color w:val="000000"/>
          <w:sz w:val="22"/>
          <w:szCs w:val="22"/>
          <w:lang w:val="en-US" w:eastAsia="en-US"/>
        </w:rPr>
      </w:pPr>
    </w:p>
    <w:p w14:paraId="3555B725" w14:textId="77777777" w:rsidR="00F14864" w:rsidRDefault="00F14864" w:rsidP="00884736">
      <w:pPr>
        <w:shd w:val="clear" w:color="auto" w:fill="FFFFFF"/>
        <w:rPr>
          <w:rFonts w:ascii="Calibri" w:hAnsi="Calibri" w:cs="Calibri"/>
          <w:color w:val="000000"/>
          <w:sz w:val="22"/>
          <w:szCs w:val="22"/>
          <w:lang w:val="en-US" w:eastAsia="en-US"/>
        </w:rPr>
      </w:pPr>
    </w:p>
    <w:p w14:paraId="5FCD08C6" w14:textId="14E65BB5" w:rsidR="00884736" w:rsidRPr="00884736" w:rsidRDefault="00884736" w:rsidP="00884736">
      <w:pPr>
        <w:shd w:val="clear" w:color="auto" w:fill="FFFFFF"/>
        <w:rPr>
          <w:rFonts w:ascii="Calibri" w:hAnsi="Calibri" w:cs="Calibri"/>
          <w:color w:val="000000"/>
          <w:sz w:val="22"/>
          <w:szCs w:val="22"/>
          <w:lang w:val="en-US" w:eastAsia="en-US"/>
        </w:rPr>
      </w:pPr>
      <w:r w:rsidRPr="00884736">
        <w:rPr>
          <w:rFonts w:ascii="Calibri" w:hAnsi="Calibri" w:cs="Calibri"/>
          <w:color w:val="000000"/>
          <w:sz w:val="22"/>
          <w:szCs w:val="22"/>
          <w:lang w:val="en-US" w:eastAsia="en-US"/>
        </w:rPr>
        <w:lastRenderedPageBreak/>
        <w:t>Planirane aktivnosti /dogovorene na SV-u/:</w:t>
      </w:r>
    </w:p>
    <w:p w14:paraId="57D676C2" w14:textId="77777777" w:rsidR="00884736" w:rsidRPr="00F14864" w:rsidRDefault="00884736" w:rsidP="00884736">
      <w:pPr>
        <w:shd w:val="clear" w:color="auto" w:fill="FFFFFF"/>
        <w:rPr>
          <w:rFonts w:ascii="Calibri" w:hAnsi="Calibri" w:cs="Calibri"/>
          <w:color w:val="000000"/>
          <w:sz w:val="22"/>
          <w:szCs w:val="22"/>
          <w:lang w:val="en-US" w:eastAsia="en-US"/>
        </w:rPr>
      </w:pPr>
      <w:r w:rsidRPr="00884736">
        <w:rPr>
          <w:rFonts w:ascii="Calibri" w:hAnsi="Calibri" w:cs="Calibri"/>
          <w:color w:val="000000"/>
          <w:sz w:val="22"/>
          <w:szCs w:val="22"/>
          <w:lang w:val="en-US" w:eastAsia="en-US"/>
        </w:rPr>
        <w:t> </w:t>
      </w:r>
    </w:p>
    <w:tbl>
      <w:tblPr>
        <w:tblpPr w:leftFromText="171" w:rightFromText="171" w:vertAnchor="text"/>
        <w:tblW w:w="0" w:type="auto"/>
        <w:shd w:val="clear" w:color="auto" w:fill="FFFFFF"/>
        <w:tblCellMar>
          <w:left w:w="0" w:type="dxa"/>
          <w:right w:w="0" w:type="dxa"/>
        </w:tblCellMar>
        <w:tblLook w:val="04A0" w:firstRow="1" w:lastRow="0" w:firstColumn="1" w:lastColumn="0" w:noHBand="0" w:noVBand="1"/>
      </w:tblPr>
      <w:tblGrid>
        <w:gridCol w:w="1270"/>
        <w:gridCol w:w="2830"/>
        <w:gridCol w:w="2871"/>
        <w:gridCol w:w="2081"/>
      </w:tblGrid>
      <w:tr w:rsidR="00884736" w:rsidRPr="00884736" w14:paraId="38519D28" w14:textId="77777777" w:rsidTr="00F14864">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96E0B8" w14:textId="77777777" w:rsidR="00884736" w:rsidRPr="00F14864" w:rsidRDefault="00884736" w:rsidP="00F14864">
            <w:pPr>
              <w:rPr>
                <w:b/>
                <w:lang w:val="en-US" w:eastAsia="en-US"/>
              </w:rPr>
            </w:pPr>
            <w:r w:rsidRPr="00F14864">
              <w:rPr>
                <w:b/>
                <w:shd w:val="clear" w:color="auto" w:fill="FFFF00"/>
                <w:lang w:val="en-US" w:eastAsia="en-US"/>
              </w:rPr>
              <w:t>R.B.</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37D06F" w14:textId="77777777" w:rsidR="00884736" w:rsidRPr="00F14864" w:rsidRDefault="00884736" w:rsidP="00F14864">
            <w:pPr>
              <w:rPr>
                <w:rFonts w:ascii="Calibri" w:hAnsi="Calibri" w:cs="Calibri"/>
                <w:b/>
                <w:color w:val="000000"/>
                <w:sz w:val="22"/>
                <w:szCs w:val="22"/>
                <w:lang w:val="en-US" w:eastAsia="en-US"/>
              </w:rPr>
            </w:pPr>
            <w:r w:rsidRPr="00F14864">
              <w:rPr>
                <w:rFonts w:ascii="Calibri" w:hAnsi="Calibri" w:cs="Calibri"/>
                <w:b/>
                <w:i/>
                <w:iCs/>
                <w:color w:val="000000"/>
                <w:sz w:val="22"/>
                <w:szCs w:val="22"/>
                <w:shd w:val="clear" w:color="auto" w:fill="FFFF00"/>
                <w:lang w:val="en-US" w:eastAsia="en-US"/>
              </w:rPr>
              <w:t>RAZRED:</w:t>
            </w:r>
          </w:p>
        </w:tc>
        <w:tc>
          <w:tcPr>
            <w:tcW w:w="2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43E0C7" w14:textId="77777777" w:rsidR="00884736" w:rsidRPr="00F14864" w:rsidRDefault="00884736" w:rsidP="00F14864">
            <w:pPr>
              <w:rPr>
                <w:rFonts w:ascii="Calibri" w:hAnsi="Calibri" w:cs="Calibri"/>
                <w:b/>
                <w:color w:val="000000"/>
                <w:sz w:val="22"/>
                <w:szCs w:val="22"/>
                <w:lang w:val="en-US" w:eastAsia="en-US"/>
              </w:rPr>
            </w:pPr>
            <w:r w:rsidRPr="00F14864">
              <w:rPr>
                <w:rFonts w:ascii="Calibri" w:hAnsi="Calibri" w:cs="Calibri"/>
                <w:b/>
                <w:i/>
                <w:iCs/>
                <w:color w:val="000000"/>
                <w:sz w:val="22"/>
                <w:szCs w:val="22"/>
                <w:shd w:val="clear" w:color="auto" w:fill="FFFF00"/>
                <w:lang w:val="en-US" w:eastAsia="en-US"/>
              </w:rPr>
              <w:t>AKTIVNOST:</w:t>
            </w:r>
          </w:p>
        </w:tc>
        <w:tc>
          <w:tcPr>
            <w:tcW w:w="20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1323CF" w14:textId="77777777" w:rsidR="00884736" w:rsidRPr="00F14864" w:rsidRDefault="00884736" w:rsidP="00F14864">
            <w:pPr>
              <w:rPr>
                <w:b/>
                <w:lang w:val="en-US" w:eastAsia="en-US"/>
              </w:rPr>
            </w:pPr>
            <w:r w:rsidRPr="00F14864">
              <w:rPr>
                <w:b/>
                <w:shd w:val="clear" w:color="auto" w:fill="FFFF00"/>
                <w:lang w:val="en-US" w:eastAsia="en-US"/>
              </w:rPr>
              <w:t>RAZDOBLJE:</w:t>
            </w:r>
          </w:p>
        </w:tc>
      </w:tr>
      <w:tr w:rsidR="00884736" w:rsidRPr="00884736" w14:paraId="4DD20860"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6E305"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400856"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CBD10"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3DBEEB"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w:t>
            </w:r>
          </w:p>
        </w:tc>
      </w:tr>
      <w:tr w:rsidR="00884736" w:rsidRPr="00884736" w14:paraId="2F835A86"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981DE6"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1.</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BFBDEC"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4B</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5D782"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EXPO</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8968BA"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11.MJESEC</w:t>
            </w:r>
          </w:p>
        </w:tc>
      </w:tr>
      <w:tr w:rsidR="00884736" w:rsidRPr="00884736" w14:paraId="44303AC5"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48DEF" w14:textId="77777777" w:rsidR="00884736" w:rsidRPr="00884736" w:rsidRDefault="00884736" w:rsidP="00884736">
            <w:pPr>
              <w:ind w:firstLine="708"/>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360010"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4B</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AD316A" w14:textId="77777777" w:rsidR="00884736" w:rsidRPr="00884736" w:rsidRDefault="00884736" w:rsidP="00884736">
            <w:pPr>
              <w:spacing w:line="440" w:lineRule="atLeast"/>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„RAISE THE BAR YOUTH“ čp</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4D93EA"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11./12 MJESEC</w:t>
            </w:r>
          </w:p>
        </w:tc>
      </w:tr>
      <w:tr w:rsidR="00884736" w:rsidRPr="00884736" w14:paraId="19A897B8"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4B6B57"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619EEE"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1B</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1ADE64"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POSJET HOTELU X</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25235"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2.POLUGODIŠTE</w:t>
            </w:r>
          </w:p>
        </w:tc>
      </w:tr>
      <w:tr w:rsidR="00884736" w:rsidRPr="00884736" w14:paraId="4036C1F3"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D126DD"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4.</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CCCEE4"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4B</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29DC2B"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POSJET P.A. X</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F02135"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2023./24.</w:t>
            </w:r>
          </w:p>
        </w:tc>
      </w:tr>
      <w:tr w:rsidR="00884736" w:rsidRPr="00884736" w14:paraId="60B0829C"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BB6876" w14:textId="77777777" w:rsidR="00884736" w:rsidRPr="00884736" w:rsidRDefault="00884736" w:rsidP="00884736">
            <w:pPr>
              <w:jc w:val="cente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5.</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A340E6"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4B, 1B</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FD7CB7"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„BUDI FIN“</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A6450F"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Početak prosinca</w:t>
            </w:r>
          </w:p>
          <w:p w14:paraId="68B41C59"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(rok za prijavu 1.11.23.)</w:t>
            </w:r>
          </w:p>
        </w:tc>
      </w:tr>
      <w:tr w:rsidR="00884736" w:rsidRPr="00884736" w14:paraId="27B28087"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F734F"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6.</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79956"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FN STATISTIKE – 4A</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220A1"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SVJETSKI DAN STATISTIKE- ŠKOLSKI PLAKAT</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A96A9" w14:textId="77777777" w:rsidR="00884736" w:rsidRPr="00884736" w:rsidRDefault="00787EE7" w:rsidP="00884736">
            <w:pPr>
              <w:rPr>
                <w:rFonts w:ascii="Calibri" w:hAnsi="Calibri" w:cs="Calibri"/>
                <w:color w:val="000000"/>
                <w:sz w:val="22"/>
                <w:szCs w:val="22"/>
                <w:lang w:val="en-US" w:eastAsia="en-US"/>
              </w:rPr>
            </w:pPr>
            <w:hyperlink r:id="rId15" w:history="1">
              <w:r w:rsidR="00884736" w:rsidRPr="00884736">
                <w:rPr>
                  <w:rFonts w:ascii="Calibri" w:hAnsi="Calibri" w:cs="Calibri"/>
                  <w:i/>
                  <w:iCs/>
                  <w:color w:val="005A95"/>
                  <w:sz w:val="22"/>
                  <w:szCs w:val="22"/>
                  <w:u w:val="single"/>
                  <w:lang w:val="en-US" w:eastAsia="en-US"/>
                </w:rPr>
                <w:t>15. - 20.10.2023</w:t>
              </w:r>
            </w:hyperlink>
            <w:r w:rsidR="00884736" w:rsidRPr="00884736">
              <w:rPr>
                <w:rFonts w:ascii="Calibri" w:hAnsi="Calibri" w:cs="Calibri"/>
                <w:i/>
                <w:iCs/>
                <w:color w:val="000000"/>
                <w:sz w:val="22"/>
                <w:szCs w:val="22"/>
                <w:lang w:val="en-US" w:eastAsia="en-US"/>
              </w:rPr>
              <w:t>.</w:t>
            </w:r>
          </w:p>
        </w:tc>
      </w:tr>
      <w:tr w:rsidR="00884736" w:rsidRPr="00884736" w14:paraId="0D4A58AA"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F97830"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7..</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84854E"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FN FINANCIJSKA P. -</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AE032" w14:textId="77777777" w:rsidR="00884736" w:rsidRPr="00884736" w:rsidRDefault="00884736" w:rsidP="00884736">
            <w:pPr>
              <w:numPr>
                <w:ilvl w:val="0"/>
                <w:numId w:val="23"/>
              </w:num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POSJET BANKAMA</w:t>
            </w:r>
          </w:p>
          <w:p w14:paraId="4F77B65B" w14:textId="77777777" w:rsidR="00884736" w:rsidRPr="00884736" w:rsidRDefault="00884736" w:rsidP="00884736">
            <w:pPr>
              <w:numPr>
                <w:ilvl w:val="0"/>
                <w:numId w:val="23"/>
              </w:num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SVJETSKI DAN ŠTEDNJE</w:t>
            </w:r>
          </w:p>
          <w:p w14:paraId="715EA910" w14:textId="794E60E2" w:rsidR="00884736" w:rsidRPr="006F0630" w:rsidRDefault="00884736" w:rsidP="00884736">
            <w:pPr>
              <w:numPr>
                <w:ilvl w:val="0"/>
                <w:numId w:val="23"/>
              </w:num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SVJETSKI I EUROPSKI TJEDAN NOVCA</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88B728"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2. POLUGODIŠTE</w:t>
            </w:r>
          </w:p>
          <w:p w14:paraId="32E76C8C"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31.10.2023.</w:t>
            </w:r>
          </w:p>
          <w:p w14:paraId="733C09BA"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w:t>
            </w:r>
          </w:p>
          <w:p w14:paraId="614E20BA" w14:textId="77777777" w:rsidR="00884736" w:rsidRPr="00884736" w:rsidRDefault="00787EE7" w:rsidP="00884736">
            <w:pPr>
              <w:rPr>
                <w:rFonts w:ascii="Calibri" w:hAnsi="Calibri" w:cs="Calibri"/>
                <w:color w:val="000000"/>
                <w:sz w:val="22"/>
                <w:szCs w:val="22"/>
                <w:lang w:val="en-US" w:eastAsia="en-US"/>
              </w:rPr>
            </w:pPr>
            <w:hyperlink r:id="rId16" w:history="1">
              <w:r w:rsidR="00884736" w:rsidRPr="00884736">
                <w:rPr>
                  <w:rFonts w:ascii="Calibri" w:hAnsi="Calibri" w:cs="Calibri"/>
                  <w:i/>
                  <w:iCs/>
                  <w:color w:val="005A95"/>
                  <w:sz w:val="22"/>
                  <w:szCs w:val="22"/>
                  <w:u w:val="single"/>
                  <w:lang w:val="en-US" w:eastAsia="en-US"/>
                </w:rPr>
                <w:t>20.- 26.3.2023</w:t>
              </w:r>
            </w:hyperlink>
            <w:r w:rsidR="00884736" w:rsidRPr="00884736">
              <w:rPr>
                <w:rFonts w:ascii="Calibri" w:hAnsi="Calibri" w:cs="Calibri"/>
                <w:i/>
                <w:iCs/>
                <w:color w:val="000000"/>
                <w:sz w:val="22"/>
                <w:szCs w:val="22"/>
                <w:lang w:val="en-US" w:eastAsia="en-US"/>
              </w:rPr>
              <w:t>.</w:t>
            </w:r>
          </w:p>
        </w:tc>
      </w:tr>
      <w:tr w:rsidR="00884736" w:rsidRPr="00884736" w14:paraId="4D7FA40A"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38241B"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8..</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E2269"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TRŽIŠTE RADA - RADIONICA</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AE0B3"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4A, 4B, 4C, 3D, 3E</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5B029A"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2. POLUGODIŠTE</w:t>
            </w:r>
          </w:p>
        </w:tc>
      </w:tr>
      <w:tr w:rsidR="00884736" w:rsidRPr="00884736" w14:paraId="4B66E327" w14:textId="77777777" w:rsidTr="00884736">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C4E229"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             9..</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250029"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w:t>
            </w:r>
          </w:p>
        </w:tc>
        <w:tc>
          <w:tcPr>
            <w:tcW w:w="2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3E064"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UREĐENJE I USPOSTAVA KABINETA ZA EKONOMSKU SKUPINU PREDMETA</w:t>
            </w:r>
          </w:p>
        </w:tc>
        <w:tc>
          <w:tcPr>
            <w:tcW w:w="2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41859" w14:textId="77777777" w:rsidR="00884736" w:rsidRPr="00884736" w:rsidRDefault="00884736" w:rsidP="00884736">
            <w:pPr>
              <w:rPr>
                <w:rFonts w:ascii="Calibri" w:hAnsi="Calibri" w:cs="Calibri"/>
                <w:color w:val="000000"/>
                <w:sz w:val="22"/>
                <w:szCs w:val="22"/>
                <w:lang w:val="en-US" w:eastAsia="en-US"/>
              </w:rPr>
            </w:pPr>
            <w:r w:rsidRPr="00884736">
              <w:rPr>
                <w:rFonts w:ascii="Calibri" w:hAnsi="Calibri" w:cs="Calibri"/>
                <w:i/>
                <w:iCs/>
                <w:color w:val="000000"/>
                <w:sz w:val="22"/>
                <w:szCs w:val="22"/>
                <w:lang w:val="en-US" w:eastAsia="en-US"/>
              </w:rPr>
              <w:t>10. I 11. MJESEC</w:t>
            </w:r>
          </w:p>
        </w:tc>
      </w:tr>
    </w:tbl>
    <w:p w14:paraId="210C6BC5" w14:textId="52A6444D" w:rsidR="00884736" w:rsidRPr="00884736" w:rsidRDefault="00884736" w:rsidP="00884736">
      <w:pPr>
        <w:shd w:val="clear" w:color="auto" w:fill="FFFFFF"/>
        <w:rPr>
          <w:rFonts w:ascii="Calibri" w:hAnsi="Calibri" w:cs="Calibri"/>
          <w:color w:val="000000"/>
          <w:sz w:val="22"/>
          <w:szCs w:val="22"/>
          <w:lang w:val="en-US" w:eastAsia="en-US"/>
        </w:rPr>
      </w:pPr>
      <w:r w:rsidRPr="00884736">
        <w:rPr>
          <w:rFonts w:ascii="Calibri" w:hAnsi="Calibri" w:cs="Calibri"/>
          <w:color w:val="000000"/>
          <w:sz w:val="22"/>
          <w:szCs w:val="22"/>
          <w:lang w:val="en-US" w:eastAsia="en-US"/>
        </w:rPr>
        <w:t>Škarica, M.</w:t>
      </w:r>
    </w:p>
    <w:p w14:paraId="247CCD2C" w14:textId="582F253F" w:rsidR="00884736" w:rsidRDefault="00884736" w:rsidP="000B32D2">
      <w:pPr>
        <w:jc w:val="center"/>
        <w:rPr>
          <w:rFonts w:ascii="Californian FB" w:eastAsia="Microsoft GothicNeo" w:hAnsi="Californian FB" w:cs="Microsoft GothicNeo"/>
          <w:b/>
          <w:bCs/>
          <w:color w:val="7030A0"/>
          <w:sz w:val="130"/>
          <w:szCs w:val="130"/>
        </w:rPr>
      </w:pPr>
    </w:p>
    <w:p w14:paraId="23B4B5E2" w14:textId="77777777" w:rsidR="00884736" w:rsidRDefault="00884736" w:rsidP="000B32D2">
      <w:pPr>
        <w:jc w:val="center"/>
        <w:rPr>
          <w:rFonts w:ascii="Californian FB" w:eastAsia="Microsoft GothicNeo" w:hAnsi="Californian FB" w:cs="Microsoft GothicNeo"/>
          <w:b/>
          <w:bCs/>
          <w:color w:val="7030A0"/>
          <w:sz w:val="130"/>
          <w:szCs w:val="130"/>
        </w:rPr>
      </w:pPr>
    </w:p>
    <w:p w14:paraId="0A94AC1F" w14:textId="318131AD" w:rsidR="00467140" w:rsidRDefault="00467140" w:rsidP="000B32D2">
      <w:pPr>
        <w:jc w:val="center"/>
        <w:rPr>
          <w:rFonts w:ascii="Californian FB" w:eastAsia="Microsoft GothicNeo" w:hAnsi="Californian FB" w:cs="Microsoft GothicNeo"/>
          <w:b/>
          <w:bCs/>
          <w:color w:val="7030A0"/>
          <w:sz w:val="130"/>
          <w:szCs w:val="130"/>
        </w:rPr>
      </w:pPr>
    </w:p>
    <w:p w14:paraId="445B8E4B" w14:textId="239DF862" w:rsidR="00F14864" w:rsidRDefault="00F14864" w:rsidP="000B32D2">
      <w:pPr>
        <w:jc w:val="center"/>
        <w:rPr>
          <w:rFonts w:ascii="Californian FB" w:eastAsia="Microsoft GothicNeo" w:hAnsi="Californian FB" w:cs="Microsoft GothicNeo"/>
          <w:b/>
          <w:bCs/>
          <w:color w:val="7030A0"/>
          <w:sz w:val="130"/>
          <w:szCs w:val="130"/>
        </w:rPr>
      </w:pPr>
    </w:p>
    <w:p w14:paraId="7E4E84AA" w14:textId="12122CE9" w:rsidR="00F14864" w:rsidRDefault="00F14864" w:rsidP="000B32D2">
      <w:pPr>
        <w:jc w:val="center"/>
        <w:rPr>
          <w:rFonts w:ascii="Californian FB" w:eastAsia="Microsoft GothicNeo" w:hAnsi="Californian FB" w:cs="Microsoft GothicNeo"/>
          <w:b/>
          <w:bCs/>
          <w:color w:val="7030A0"/>
          <w:sz w:val="130"/>
          <w:szCs w:val="130"/>
        </w:rPr>
      </w:pPr>
    </w:p>
    <w:p w14:paraId="5E51970C" w14:textId="059923F1" w:rsidR="00F14864" w:rsidRDefault="00F14864" w:rsidP="000B32D2">
      <w:pPr>
        <w:jc w:val="center"/>
        <w:rPr>
          <w:rFonts w:ascii="Californian FB" w:eastAsia="Microsoft GothicNeo" w:hAnsi="Californian FB" w:cs="Microsoft GothicNeo"/>
          <w:b/>
          <w:bCs/>
          <w:color w:val="7030A0"/>
          <w:sz w:val="130"/>
          <w:szCs w:val="130"/>
        </w:rPr>
      </w:pPr>
    </w:p>
    <w:p w14:paraId="5F0497C3" w14:textId="77777777" w:rsidR="00F14864" w:rsidRDefault="00F14864" w:rsidP="000B32D2">
      <w:pPr>
        <w:jc w:val="center"/>
        <w:rPr>
          <w:rFonts w:ascii="Californian FB" w:eastAsia="Microsoft GothicNeo" w:hAnsi="Californian FB" w:cs="Microsoft GothicNeo"/>
          <w:b/>
          <w:bCs/>
          <w:color w:val="7030A0"/>
          <w:sz w:val="130"/>
          <w:szCs w:val="130"/>
        </w:rPr>
      </w:pPr>
    </w:p>
    <w:p w14:paraId="6A795A1B" w14:textId="77777777" w:rsidR="000B32D2" w:rsidRPr="00261781" w:rsidRDefault="0071222D" w:rsidP="000B32D2">
      <w:pPr>
        <w:jc w:val="center"/>
        <w:rPr>
          <w:rFonts w:ascii="Californian FB" w:eastAsia="Microsoft GothicNeo" w:hAnsi="Californian FB" w:cs="Microsoft GothicNeo"/>
          <w:b/>
          <w:bCs/>
          <w:color w:val="7030A0"/>
          <w:sz w:val="130"/>
          <w:szCs w:val="130"/>
        </w:rPr>
      </w:pPr>
      <w:r w:rsidRPr="00261781">
        <w:rPr>
          <w:rFonts w:ascii="Californian FB" w:eastAsia="Microsoft GothicNeo" w:hAnsi="Californian FB" w:cs="Microsoft GothicNeo"/>
          <w:b/>
          <w:bCs/>
          <w:color w:val="7030A0"/>
          <w:sz w:val="130"/>
          <w:szCs w:val="130"/>
        </w:rPr>
        <w:t>ŠKOLSKI</w:t>
      </w:r>
    </w:p>
    <w:p w14:paraId="4C829E3E" w14:textId="77777777" w:rsidR="0071222D" w:rsidRPr="00261781" w:rsidRDefault="0071222D" w:rsidP="00763D1D">
      <w:pPr>
        <w:jc w:val="center"/>
        <w:rPr>
          <w:rFonts w:ascii="Californian FB" w:eastAsia="Microsoft GothicNeo" w:hAnsi="Californian FB" w:cs="Microsoft GothicNeo"/>
          <w:b/>
          <w:bCs/>
          <w:color w:val="7030A0"/>
          <w:sz w:val="130"/>
          <w:szCs w:val="130"/>
        </w:rPr>
      </w:pPr>
      <w:r w:rsidRPr="00261781">
        <w:rPr>
          <w:rFonts w:ascii="Californian FB" w:eastAsia="Microsoft GothicNeo" w:hAnsi="Californian FB" w:cs="Microsoft GothicNeo"/>
          <w:b/>
          <w:bCs/>
          <w:color w:val="7030A0"/>
          <w:sz w:val="130"/>
          <w:szCs w:val="130"/>
        </w:rPr>
        <w:t>PREVENTIVNI PROGRAMI</w:t>
      </w:r>
    </w:p>
    <w:p w14:paraId="49FD8198" w14:textId="77777777" w:rsidR="004142E6" w:rsidRDefault="004142E6" w:rsidP="00763D1D">
      <w:pPr>
        <w:rPr>
          <w:rFonts w:ascii="Californian FB" w:eastAsia="Microsoft GothicNeo" w:hAnsi="Californian FB" w:cs="Microsoft GothicNeo"/>
          <w:b/>
          <w:bCs/>
          <w:color w:val="7030A0"/>
          <w:sz w:val="130"/>
          <w:szCs w:val="130"/>
        </w:rPr>
      </w:pPr>
    </w:p>
    <w:p w14:paraId="1D619297" w14:textId="56F1D43B" w:rsidR="00467140" w:rsidRDefault="00467140" w:rsidP="00763D1D">
      <w:pPr>
        <w:rPr>
          <w:rFonts w:ascii="Californian FB" w:eastAsia="Microsoft GothicNeo" w:hAnsi="Californian FB" w:cs="Microsoft GothicNeo"/>
          <w:b/>
          <w:bCs/>
          <w:color w:val="7030A0"/>
          <w:sz w:val="130"/>
          <w:szCs w:val="130"/>
        </w:rPr>
      </w:pPr>
    </w:p>
    <w:p w14:paraId="1667BF2A" w14:textId="77777777" w:rsidR="000657BF" w:rsidRDefault="000657BF" w:rsidP="00763D1D">
      <w:pPr>
        <w:rPr>
          <w:rFonts w:ascii="Californian FB" w:eastAsia="Microsoft GothicNeo" w:hAnsi="Californian FB" w:cs="Microsoft GothicNeo"/>
          <w:b/>
          <w:bCs/>
          <w:color w:val="7030A0"/>
          <w:sz w:val="130"/>
          <w:szCs w:val="130"/>
        </w:rPr>
      </w:pPr>
    </w:p>
    <w:p w14:paraId="434173B0" w14:textId="77777777" w:rsidR="005769EB" w:rsidRDefault="005769EB" w:rsidP="00763D1D"/>
    <w:p w14:paraId="40FFEFB1" w14:textId="77777777" w:rsidR="00FB327C" w:rsidRPr="00FB283E" w:rsidRDefault="00F61130" w:rsidP="00FB283E">
      <w:pPr>
        <w:pStyle w:val="Naslov1"/>
        <w:jc w:val="center"/>
        <w:rPr>
          <w:rFonts w:ascii="Times New Roman" w:hAnsi="Times New Roman" w:cs="Times New Roman"/>
          <w:b/>
          <w:bCs/>
          <w:color w:val="auto"/>
          <w:sz w:val="24"/>
          <w:szCs w:val="24"/>
        </w:rPr>
      </w:pPr>
      <w:bookmarkStart w:id="14" w:name="_ŠKOLSKI_PREVENTIVNI_PROGRAMI"/>
      <w:bookmarkStart w:id="15" w:name="_Toc84170202"/>
      <w:bookmarkEnd w:id="14"/>
      <w:r w:rsidRPr="00FB283E">
        <w:rPr>
          <w:rFonts w:ascii="Times New Roman" w:hAnsi="Times New Roman" w:cs="Times New Roman"/>
          <w:b/>
          <w:bCs/>
          <w:color w:val="auto"/>
          <w:sz w:val="24"/>
          <w:szCs w:val="24"/>
        </w:rPr>
        <w:lastRenderedPageBreak/>
        <w:t>Š</w:t>
      </w:r>
      <w:r w:rsidR="00FB327C" w:rsidRPr="00FB283E">
        <w:rPr>
          <w:rFonts w:ascii="Times New Roman" w:hAnsi="Times New Roman" w:cs="Times New Roman"/>
          <w:b/>
          <w:bCs/>
          <w:color w:val="auto"/>
          <w:sz w:val="24"/>
          <w:szCs w:val="24"/>
        </w:rPr>
        <w:t>KOLSKI PREVENTIVNI PROGRAMI</w:t>
      </w:r>
      <w:bookmarkEnd w:id="15"/>
    </w:p>
    <w:p w14:paraId="359B4174" w14:textId="77777777" w:rsidR="00FB327C" w:rsidRPr="003C4481" w:rsidRDefault="00FB327C" w:rsidP="00FB327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FB327C" w:rsidRPr="003C4481" w14:paraId="17BD6402" w14:textId="77777777" w:rsidTr="0075405B">
        <w:tc>
          <w:tcPr>
            <w:tcW w:w="2268" w:type="dxa"/>
          </w:tcPr>
          <w:p w14:paraId="202AC50D" w14:textId="77777777" w:rsidR="00FB327C" w:rsidRPr="003C4481" w:rsidRDefault="00FB327C" w:rsidP="0075405B">
            <w:pPr>
              <w:rPr>
                <w:b/>
                <w:i/>
                <w:sz w:val="20"/>
                <w:szCs w:val="20"/>
              </w:rPr>
            </w:pPr>
          </w:p>
          <w:p w14:paraId="23D64942" w14:textId="77777777" w:rsidR="00FB327C" w:rsidRPr="003C4481" w:rsidRDefault="00FB327C" w:rsidP="0075405B">
            <w:pPr>
              <w:rPr>
                <w:b/>
                <w:i/>
                <w:sz w:val="20"/>
                <w:szCs w:val="20"/>
              </w:rPr>
            </w:pPr>
            <w:r w:rsidRPr="003C4481">
              <w:rPr>
                <w:b/>
                <w:i/>
                <w:sz w:val="20"/>
                <w:szCs w:val="20"/>
              </w:rPr>
              <w:t>Naziv</w:t>
            </w:r>
          </w:p>
        </w:tc>
        <w:tc>
          <w:tcPr>
            <w:tcW w:w="7020" w:type="dxa"/>
            <w:shd w:val="clear" w:color="auto" w:fill="E5DFEC"/>
          </w:tcPr>
          <w:p w14:paraId="6EC53207" w14:textId="77777777" w:rsidR="00FB327C" w:rsidRPr="003C4481" w:rsidRDefault="00FB327C" w:rsidP="0075405B">
            <w:pPr>
              <w:jc w:val="center"/>
              <w:rPr>
                <w:b/>
                <w:sz w:val="20"/>
                <w:szCs w:val="20"/>
              </w:rPr>
            </w:pPr>
          </w:p>
          <w:p w14:paraId="1E1D3A92" w14:textId="77777777" w:rsidR="00FB327C" w:rsidRDefault="00FB327C" w:rsidP="0075405B">
            <w:pPr>
              <w:rPr>
                <w:b/>
                <w:i/>
                <w:iCs/>
                <w:sz w:val="20"/>
                <w:szCs w:val="20"/>
              </w:rPr>
            </w:pPr>
            <w:r w:rsidRPr="003C4481">
              <w:rPr>
                <w:b/>
                <w:i/>
                <w:iCs/>
                <w:sz w:val="20"/>
                <w:szCs w:val="20"/>
              </w:rPr>
              <w:t>PROGRAM SPECIFIČNIH I PREVENTIVNIH MJERA ZDRAVSTVENE  ZAŠTITE DJECE U SREDNJIM ŠKOLAMA</w:t>
            </w:r>
          </w:p>
          <w:p w14:paraId="625CA89C" w14:textId="77777777" w:rsidR="00553393" w:rsidRPr="003C4481" w:rsidRDefault="00553393" w:rsidP="0075405B">
            <w:pPr>
              <w:rPr>
                <w:b/>
                <w:i/>
                <w:iCs/>
                <w:sz w:val="20"/>
                <w:szCs w:val="20"/>
              </w:rPr>
            </w:pPr>
          </w:p>
        </w:tc>
      </w:tr>
      <w:tr w:rsidR="00FB327C" w:rsidRPr="003C4481" w14:paraId="14525EAB" w14:textId="77777777" w:rsidTr="0075405B">
        <w:tc>
          <w:tcPr>
            <w:tcW w:w="2268" w:type="dxa"/>
          </w:tcPr>
          <w:p w14:paraId="57B25374" w14:textId="77777777" w:rsidR="00FB327C" w:rsidRPr="003C4481" w:rsidRDefault="00FB327C" w:rsidP="0075405B">
            <w:pPr>
              <w:rPr>
                <w:b/>
                <w:i/>
                <w:sz w:val="20"/>
                <w:szCs w:val="20"/>
              </w:rPr>
            </w:pPr>
            <w:r w:rsidRPr="003C4481">
              <w:rPr>
                <w:b/>
                <w:i/>
                <w:sz w:val="20"/>
                <w:szCs w:val="20"/>
              </w:rPr>
              <w:t>Ciljevi</w:t>
            </w:r>
          </w:p>
        </w:tc>
        <w:tc>
          <w:tcPr>
            <w:tcW w:w="7020" w:type="dxa"/>
          </w:tcPr>
          <w:p w14:paraId="6F3861DA" w14:textId="77777777" w:rsidR="00FB327C" w:rsidRPr="003C4481" w:rsidRDefault="00FB327C" w:rsidP="0075405B">
            <w:pPr>
              <w:rPr>
                <w:sz w:val="20"/>
                <w:szCs w:val="20"/>
              </w:rPr>
            </w:pPr>
            <w:r w:rsidRPr="003C4481">
              <w:rPr>
                <w:sz w:val="20"/>
                <w:szCs w:val="20"/>
              </w:rPr>
              <w:t>Cilj programa je prevencija i zaštita zdravlja djece srednjoškolskog  uzrasta</w:t>
            </w:r>
          </w:p>
          <w:p w14:paraId="610EEACB" w14:textId="77777777" w:rsidR="00FB327C" w:rsidRPr="003C4481" w:rsidRDefault="00FB327C" w:rsidP="0075405B">
            <w:pPr>
              <w:rPr>
                <w:sz w:val="20"/>
                <w:szCs w:val="20"/>
              </w:rPr>
            </w:pPr>
          </w:p>
        </w:tc>
      </w:tr>
      <w:tr w:rsidR="00FB327C" w:rsidRPr="003C4481" w14:paraId="35FDEEC5" w14:textId="77777777" w:rsidTr="0075405B">
        <w:tc>
          <w:tcPr>
            <w:tcW w:w="2268" w:type="dxa"/>
          </w:tcPr>
          <w:p w14:paraId="37066F55" w14:textId="77777777" w:rsidR="00FB327C" w:rsidRPr="003C4481" w:rsidRDefault="00FB327C" w:rsidP="0075405B">
            <w:pPr>
              <w:rPr>
                <w:b/>
                <w:i/>
                <w:sz w:val="20"/>
                <w:szCs w:val="20"/>
              </w:rPr>
            </w:pPr>
            <w:r w:rsidRPr="003C4481">
              <w:rPr>
                <w:b/>
                <w:i/>
                <w:sz w:val="20"/>
                <w:szCs w:val="20"/>
              </w:rPr>
              <w:t>Namjena aktivnosti</w:t>
            </w:r>
          </w:p>
        </w:tc>
        <w:tc>
          <w:tcPr>
            <w:tcW w:w="7020" w:type="dxa"/>
          </w:tcPr>
          <w:p w14:paraId="0CE9E5FA" w14:textId="77777777" w:rsidR="00FB327C" w:rsidRPr="003C4481" w:rsidRDefault="00FB327C" w:rsidP="0075405B">
            <w:pPr>
              <w:rPr>
                <w:b/>
                <w:sz w:val="20"/>
                <w:szCs w:val="20"/>
              </w:rPr>
            </w:pPr>
            <w:r w:rsidRPr="003C4481">
              <w:rPr>
                <w:b/>
                <w:sz w:val="20"/>
                <w:szCs w:val="20"/>
              </w:rPr>
              <w:t>Sistematski pregled u I razredu srednje škole</w:t>
            </w:r>
          </w:p>
          <w:p w14:paraId="04284FFC" w14:textId="77777777" w:rsidR="00FB327C" w:rsidRPr="003C4481" w:rsidRDefault="00FB327C" w:rsidP="0075405B">
            <w:pPr>
              <w:rPr>
                <w:sz w:val="20"/>
                <w:szCs w:val="20"/>
              </w:rPr>
            </w:pPr>
            <w:r w:rsidRPr="003C4481">
              <w:rPr>
                <w:sz w:val="20"/>
                <w:szCs w:val="20"/>
              </w:rPr>
              <w:t>Pregled se obavlja u svrhu utvrđivanja zdravstvenog stanja te rizičnih ponašanja i navika, kao i prilagodbe na srednju školu. Obzirom na sistematske preglede u VIII razredu osnovne škole, školski liječnik će procijeniti potrebnu širinu somatskog pregleda.</w:t>
            </w:r>
          </w:p>
          <w:p w14:paraId="199137D0" w14:textId="77777777" w:rsidR="00FB327C" w:rsidRPr="003C4481" w:rsidRDefault="00FB327C" w:rsidP="0075405B">
            <w:pPr>
              <w:pStyle w:val="Tijeloteksta"/>
              <w:rPr>
                <w:szCs w:val="20"/>
              </w:rPr>
            </w:pPr>
            <w:r w:rsidRPr="003C4481">
              <w:rPr>
                <w:szCs w:val="20"/>
              </w:rPr>
              <w:t>Kontrolni pregledi nakon sistematskog pregleda prema indikaciji.</w:t>
            </w:r>
          </w:p>
          <w:p w14:paraId="7316E20E" w14:textId="77777777" w:rsidR="00FB327C" w:rsidRPr="003C4481" w:rsidRDefault="00FB327C" w:rsidP="0075405B">
            <w:pPr>
              <w:rPr>
                <w:b/>
                <w:sz w:val="20"/>
                <w:szCs w:val="20"/>
              </w:rPr>
            </w:pPr>
            <w:r w:rsidRPr="003C4481">
              <w:rPr>
                <w:b/>
                <w:sz w:val="20"/>
                <w:szCs w:val="20"/>
              </w:rPr>
              <w:t>Namjenski pregledi</w:t>
            </w:r>
          </w:p>
          <w:p w14:paraId="4FEB1577" w14:textId="77777777" w:rsidR="00FB327C" w:rsidRPr="003C4481" w:rsidRDefault="00FB327C" w:rsidP="00E27D0C">
            <w:pPr>
              <w:numPr>
                <w:ilvl w:val="0"/>
                <w:numId w:val="22"/>
              </w:numPr>
              <w:rPr>
                <w:sz w:val="20"/>
                <w:szCs w:val="20"/>
              </w:rPr>
            </w:pPr>
            <w:r w:rsidRPr="003C4481">
              <w:rPr>
                <w:sz w:val="20"/>
                <w:szCs w:val="20"/>
              </w:rPr>
              <w:t xml:space="preserve">prije upisa u višu ili visoku školu </w:t>
            </w:r>
          </w:p>
          <w:p w14:paraId="08A3631B" w14:textId="77777777" w:rsidR="00FB327C" w:rsidRPr="003C4481" w:rsidRDefault="00FB327C" w:rsidP="00E27D0C">
            <w:pPr>
              <w:numPr>
                <w:ilvl w:val="0"/>
                <w:numId w:val="22"/>
              </w:numPr>
              <w:rPr>
                <w:sz w:val="20"/>
                <w:szCs w:val="20"/>
              </w:rPr>
            </w:pPr>
            <w:r w:rsidRPr="003C4481">
              <w:rPr>
                <w:sz w:val="20"/>
                <w:szCs w:val="20"/>
              </w:rPr>
              <w:t>prije prijema u đački ili studentski dom</w:t>
            </w:r>
          </w:p>
          <w:p w14:paraId="7F1DB35C" w14:textId="77777777" w:rsidR="00FB327C" w:rsidRPr="003C4481" w:rsidRDefault="00FB327C" w:rsidP="00E27D0C">
            <w:pPr>
              <w:numPr>
                <w:ilvl w:val="0"/>
                <w:numId w:val="22"/>
              </w:numPr>
              <w:rPr>
                <w:sz w:val="20"/>
                <w:szCs w:val="20"/>
              </w:rPr>
            </w:pPr>
            <w:r w:rsidRPr="003C4481">
              <w:rPr>
                <w:sz w:val="20"/>
                <w:szCs w:val="20"/>
              </w:rPr>
              <w:t>u svrhu utvrđivanja zdravstvenog stanja prilikom prelaska iz druge škole</w:t>
            </w:r>
          </w:p>
          <w:p w14:paraId="3176C53C" w14:textId="77777777" w:rsidR="00FB327C" w:rsidRPr="003C4481" w:rsidRDefault="00FB327C" w:rsidP="00E27D0C">
            <w:pPr>
              <w:numPr>
                <w:ilvl w:val="0"/>
                <w:numId w:val="22"/>
              </w:numPr>
              <w:rPr>
                <w:sz w:val="20"/>
                <w:szCs w:val="20"/>
              </w:rPr>
            </w:pPr>
            <w:r w:rsidRPr="003C4481">
              <w:rPr>
                <w:sz w:val="20"/>
                <w:szCs w:val="20"/>
              </w:rPr>
              <w:t>u svrhu utvrđivanja sposobnosti i kontraindikacija u svezi odlaska na organizirani odmor i sl.</w:t>
            </w:r>
          </w:p>
          <w:p w14:paraId="34796F88" w14:textId="77777777" w:rsidR="00FB327C" w:rsidRPr="003C4481" w:rsidRDefault="00FB327C" w:rsidP="0075405B">
            <w:pPr>
              <w:pStyle w:val="Tijeloteksta"/>
              <w:rPr>
                <w:szCs w:val="20"/>
              </w:rPr>
            </w:pPr>
            <w:r w:rsidRPr="003C4481">
              <w:rPr>
                <w:b/>
                <w:szCs w:val="20"/>
              </w:rPr>
              <w:t xml:space="preserve">SCREENING  </w:t>
            </w:r>
            <w:r w:rsidRPr="003C4481">
              <w:rPr>
                <w:szCs w:val="20"/>
              </w:rPr>
              <w:t xml:space="preserve">spolno aktivne mladeži ( intervju i savjetovanje, upućivanje na ginekološki i urološki pregled ) </w:t>
            </w:r>
          </w:p>
          <w:p w14:paraId="31B87AFD" w14:textId="77777777" w:rsidR="00FB327C" w:rsidRPr="003C4481" w:rsidRDefault="00FB327C" w:rsidP="0075405B">
            <w:pPr>
              <w:pStyle w:val="Tijeloteksta"/>
              <w:rPr>
                <w:szCs w:val="20"/>
              </w:rPr>
            </w:pPr>
            <w:r w:rsidRPr="003C4481">
              <w:rPr>
                <w:szCs w:val="20"/>
              </w:rPr>
              <w:t>- Pregled u svezi utvrđivanja zdravstvenog stanja i sposobnosti za prilagođeni program TZK-e onih učenika koji iz zdravstvenih razloga ne mogu pratiti redoviti program.</w:t>
            </w:r>
          </w:p>
          <w:p w14:paraId="0D5319CC" w14:textId="77777777" w:rsidR="00FB327C" w:rsidRPr="003C4481" w:rsidRDefault="00FB327C" w:rsidP="0075405B">
            <w:pPr>
              <w:pStyle w:val="Tijeloteksta"/>
              <w:rPr>
                <w:szCs w:val="20"/>
              </w:rPr>
            </w:pPr>
            <w:r w:rsidRPr="003C4481">
              <w:rPr>
                <w:szCs w:val="20"/>
              </w:rPr>
              <w:t>-Pregled prije započinjanja bavljenja sportom u svezi utvrđivanja zdravstvenog stanja, sposobnosti i kontraindikacija za određenu vrstu sporta u školskim sportskim klubovima i prije natjecanja .</w:t>
            </w:r>
          </w:p>
          <w:p w14:paraId="48117170" w14:textId="77777777" w:rsidR="00FB327C" w:rsidRPr="003C4481" w:rsidRDefault="00FB327C" w:rsidP="0075405B">
            <w:pPr>
              <w:pStyle w:val="Tijeloteksta"/>
              <w:rPr>
                <w:szCs w:val="20"/>
              </w:rPr>
            </w:pPr>
            <w:r w:rsidRPr="003C4481">
              <w:rPr>
                <w:szCs w:val="20"/>
              </w:rPr>
              <w:t>-Prethodni i redovni pregledi aktivnih natjecatelja u klubovima.</w:t>
            </w:r>
          </w:p>
          <w:p w14:paraId="6039B6B8" w14:textId="77777777" w:rsidR="00FB327C" w:rsidRPr="003C4481" w:rsidRDefault="00FB327C" w:rsidP="0075405B">
            <w:pPr>
              <w:pStyle w:val="Tijeloteksta"/>
              <w:rPr>
                <w:b/>
                <w:szCs w:val="20"/>
              </w:rPr>
            </w:pPr>
            <w:r w:rsidRPr="003C4481">
              <w:rPr>
                <w:b/>
                <w:szCs w:val="20"/>
              </w:rPr>
              <w:t>Mjere zaštite od zaraznih bolesti</w:t>
            </w:r>
          </w:p>
          <w:p w14:paraId="2123934D" w14:textId="77777777" w:rsidR="00FB327C" w:rsidRPr="003C4481" w:rsidRDefault="00FB327C" w:rsidP="0075405B">
            <w:pPr>
              <w:pStyle w:val="Tijeloteksta"/>
              <w:rPr>
                <w:szCs w:val="20"/>
              </w:rPr>
            </w:pPr>
            <w:r w:rsidRPr="003C4481">
              <w:rPr>
                <w:szCs w:val="20"/>
              </w:rPr>
              <w:t>Pregledi prilikom pojave zarazne bolesti u školi i poduzimanje manjih protuepidemijskih mjera.</w:t>
            </w:r>
          </w:p>
          <w:p w14:paraId="6CD6BE5F" w14:textId="77777777" w:rsidR="00FB327C" w:rsidRPr="003C4481" w:rsidRDefault="00FB327C" w:rsidP="0075405B">
            <w:pPr>
              <w:pStyle w:val="Tijeloteksta"/>
              <w:rPr>
                <w:szCs w:val="20"/>
              </w:rPr>
            </w:pPr>
            <w:r w:rsidRPr="003C4481">
              <w:rPr>
                <w:szCs w:val="20"/>
              </w:rPr>
              <w:t>Higijenska kontrola škole</w:t>
            </w:r>
          </w:p>
          <w:p w14:paraId="055234B5" w14:textId="77777777" w:rsidR="00FB327C" w:rsidRPr="003C4481" w:rsidRDefault="00FB327C" w:rsidP="0075405B">
            <w:pPr>
              <w:pStyle w:val="Tijeloteksta"/>
              <w:rPr>
                <w:b/>
                <w:szCs w:val="20"/>
              </w:rPr>
            </w:pPr>
            <w:r w:rsidRPr="003C4481">
              <w:rPr>
                <w:b/>
                <w:szCs w:val="20"/>
              </w:rPr>
              <w:t>Savjetovališni  rad</w:t>
            </w:r>
          </w:p>
          <w:p w14:paraId="3DBCB056" w14:textId="77777777" w:rsidR="00FB327C" w:rsidRPr="003C4481" w:rsidRDefault="00FB327C" w:rsidP="0075405B">
            <w:pPr>
              <w:pStyle w:val="Tijeloteksta"/>
              <w:rPr>
                <w:szCs w:val="20"/>
              </w:rPr>
            </w:pPr>
            <w:r w:rsidRPr="003C4481">
              <w:rPr>
                <w:szCs w:val="20"/>
              </w:rPr>
              <w:t>Savjetovališni rad odvija se u izdvojenom vremenu u svezi pomoći i rješavanju temeljnih problema s kojima se susreću adolescenti, njihovi roditelji, staratelji i učitelji : prilagodba na školu, školski neuspjeh, poremećaj u ponašanju, problemi razvoja i sazrijevanja, kronični poremećaji zdravlja, planiranje obitelji, zlouporaba psihoaktivnih droga i drugi oblici ovisnosti, problemi mentalnog zdravlja i dr.</w:t>
            </w:r>
          </w:p>
          <w:p w14:paraId="0AC5B002" w14:textId="77777777" w:rsidR="00FB327C" w:rsidRPr="003C4481" w:rsidRDefault="00FB327C" w:rsidP="0075405B">
            <w:pPr>
              <w:pStyle w:val="Tijeloteksta"/>
            </w:pPr>
            <w:r w:rsidRPr="003C4481">
              <w:t>Konzultacije s profesorima i stručnim suradnicima škola provode se kao dio sistematskih i drugih pregleda i po indikaciji.</w:t>
            </w:r>
          </w:p>
          <w:p w14:paraId="5CFDEB41" w14:textId="77777777" w:rsidR="00FB327C" w:rsidRPr="003C4481" w:rsidRDefault="00FB327C" w:rsidP="0075405B">
            <w:pPr>
              <w:pStyle w:val="Tijeloteksta"/>
            </w:pPr>
            <w:r w:rsidRPr="003C4481">
              <w:t>Praćenje učenika koji boluju od raznih kroničnih bolesti, izricanje potrebnih mjera zdravs</w:t>
            </w:r>
            <w:r w:rsidR="00C35045">
              <w:t>t</w:t>
            </w:r>
            <w:r w:rsidRPr="003C4481">
              <w:t>vene zaštite u odgoju i obrazovanju kao i praćenje uspješnosti savladavanja školskog programa.</w:t>
            </w:r>
          </w:p>
          <w:p w14:paraId="1437151A" w14:textId="77777777" w:rsidR="00FB327C" w:rsidRPr="003C4481" w:rsidRDefault="00FB327C" w:rsidP="0075405B">
            <w:pPr>
              <w:pStyle w:val="Tijeloteksta"/>
            </w:pPr>
            <w:r w:rsidRPr="003C4481">
              <w:t>Skrb o učenicima s ometenošću u psihičkom ili fizičkom razvoju</w:t>
            </w:r>
          </w:p>
          <w:p w14:paraId="20313CEC" w14:textId="77777777" w:rsidR="00FB327C" w:rsidRPr="003C4481" w:rsidRDefault="00FB327C" w:rsidP="0075405B">
            <w:pPr>
              <w:pStyle w:val="Tijeloteksta"/>
              <w:rPr>
                <w:b/>
              </w:rPr>
            </w:pPr>
            <w:r w:rsidRPr="003C4481">
              <w:rPr>
                <w:b/>
              </w:rPr>
              <w:t>Zdravstveni odgoj i promicanje zdravlja  I – III. razred</w:t>
            </w:r>
          </w:p>
          <w:p w14:paraId="1BFADF3C" w14:textId="77777777" w:rsidR="00FB327C" w:rsidRPr="003C4481" w:rsidRDefault="00FB327C" w:rsidP="0075405B">
            <w:pPr>
              <w:pStyle w:val="Tijeloteksta"/>
            </w:pPr>
            <w:r w:rsidRPr="003C4481">
              <w:t>Spolno prenosive bolesti (uključujući aids )</w:t>
            </w:r>
          </w:p>
          <w:p w14:paraId="0252CECD" w14:textId="77777777" w:rsidR="00FB327C" w:rsidRPr="003C4481" w:rsidRDefault="00FB327C" w:rsidP="0075405B">
            <w:pPr>
              <w:pStyle w:val="Tijeloteksta"/>
            </w:pPr>
            <w:r w:rsidRPr="003C4481">
              <w:t>Odgovorno  ponašanje u prijateljstvu, ljubavi , obitelji, metode planiranja obitelji, prevencija ovisnosti</w:t>
            </w:r>
          </w:p>
          <w:p w14:paraId="3DD44552" w14:textId="77777777" w:rsidR="00FB327C" w:rsidRPr="003C4481" w:rsidRDefault="00FB327C" w:rsidP="0075405B">
            <w:pPr>
              <w:pStyle w:val="Tijeloteksta"/>
            </w:pPr>
            <w:r w:rsidRPr="003C4481">
              <w:t>Metode zdravstveno – odgojnog rada :</w:t>
            </w:r>
          </w:p>
          <w:p w14:paraId="13743323" w14:textId="77777777" w:rsidR="00FB327C" w:rsidRPr="003C4481" w:rsidRDefault="00FB327C" w:rsidP="0075405B">
            <w:pPr>
              <w:pStyle w:val="Tijeloteksta"/>
            </w:pPr>
            <w:r w:rsidRPr="003C4481">
              <w:t>predavanja, rad u malim grupama, parlaonice, intervjui, tribine, edukacija edukatora</w:t>
            </w:r>
          </w:p>
          <w:p w14:paraId="6BDA6FBF" w14:textId="77777777" w:rsidR="00FB327C" w:rsidRPr="003C4481" w:rsidRDefault="00FB327C" w:rsidP="0075405B">
            <w:pPr>
              <w:rPr>
                <w:sz w:val="20"/>
                <w:szCs w:val="20"/>
                <w:lang w:val="pl-PL"/>
              </w:rPr>
            </w:pPr>
          </w:p>
        </w:tc>
      </w:tr>
      <w:tr w:rsidR="00FB327C" w:rsidRPr="003C4481" w14:paraId="27E9F636" w14:textId="77777777" w:rsidTr="0075405B">
        <w:tc>
          <w:tcPr>
            <w:tcW w:w="2268" w:type="dxa"/>
          </w:tcPr>
          <w:p w14:paraId="69BDC31F" w14:textId="77777777" w:rsidR="00FB327C" w:rsidRPr="003C4481" w:rsidRDefault="00FB327C" w:rsidP="0075405B">
            <w:pPr>
              <w:rPr>
                <w:b/>
                <w:i/>
                <w:sz w:val="20"/>
                <w:szCs w:val="20"/>
              </w:rPr>
            </w:pPr>
            <w:r w:rsidRPr="003C4481">
              <w:rPr>
                <w:b/>
                <w:i/>
                <w:sz w:val="20"/>
                <w:szCs w:val="20"/>
              </w:rPr>
              <w:t>Nositelji</w:t>
            </w:r>
          </w:p>
        </w:tc>
        <w:tc>
          <w:tcPr>
            <w:tcW w:w="7020" w:type="dxa"/>
          </w:tcPr>
          <w:p w14:paraId="2FF36803" w14:textId="77777777" w:rsidR="00FB327C" w:rsidRPr="003C4481" w:rsidRDefault="00FB327C" w:rsidP="0075405B">
            <w:pPr>
              <w:rPr>
                <w:sz w:val="20"/>
                <w:szCs w:val="20"/>
                <w:lang w:val="pl-PL"/>
              </w:rPr>
            </w:pPr>
            <w:r w:rsidRPr="003C4481">
              <w:rPr>
                <w:sz w:val="20"/>
                <w:szCs w:val="20"/>
              </w:rPr>
              <w:t xml:space="preserve">Tim školske medicine – dr. Anja Zelić, liječnica školske medicine , medicinska sestra , u koordinaciji sa </w:t>
            </w:r>
            <w:r w:rsidRPr="003C4481">
              <w:rPr>
                <w:sz w:val="20"/>
                <w:szCs w:val="20"/>
                <w:lang w:val="pl-PL"/>
              </w:rPr>
              <w:t>stručnom službom škole  i  razrednicima</w:t>
            </w:r>
          </w:p>
        </w:tc>
      </w:tr>
      <w:tr w:rsidR="00FB327C" w:rsidRPr="003C4481" w14:paraId="2C0239B7" w14:textId="77777777" w:rsidTr="0075405B">
        <w:tc>
          <w:tcPr>
            <w:tcW w:w="2268" w:type="dxa"/>
          </w:tcPr>
          <w:p w14:paraId="55973528" w14:textId="77777777" w:rsidR="00FB327C" w:rsidRPr="003C4481" w:rsidRDefault="00FB327C" w:rsidP="0075405B">
            <w:pPr>
              <w:rPr>
                <w:b/>
                <w:i/>
                <w:sz w:val="20"/>
                <w:szCs w:val="20"/>
              </w:rPr>
            </w:pPr>
            <w:r w:rsidRPr="003C4481">
              <w:rPr>
                <w:b/>
                <w:i/>
                <w:sz w:val="20"/>
                <w:szCs w:val="20"/>
              </w:rPr>
              <w:t>Način ostvarivanja</w:t>
            </w:r>
          </w:p>
        </w:tc>
        <w:tc>
          <w:tcPr>
            <w:tcW w:w="7020" w:type="dxa"/>
          </w:tcPr>
          <w:p w14:paraId="24DF1A92" w14:textId="77777777" w:rsidR="00FB327C" w:rsidRPr="003C4481" w:rsidRDefault="00FB327C" w:rsidP="0075405B">
            <w:pPr>
              <w:rPr>
                <w:sz w:val="20"/>
                <w:szCs w:val="20"/>
              </w:rPr>
            </w:pPr>
            <w:r w:rsidRPr="003C4481">
              <w:rPr>
                <w:sz w:val="20"/>
                <w:szCs w:val="20"/>
              </w:rPr>
              <w:t xml:space="preserve">- planirani program ostvarivat će se uglavnom u školi  preko satova razrednika ili po </w:t>
            </w:r>
          </w:p>
          <w:p w14:paraId="1E0B211E" w14:textId="77777777" w:rsidR="00FB327C" w:rsidRPr="003C4481" w:rsidRDefault="00FB327C" w:rsidP="0075405B">
            <w:pPr>
              <w:rPr>
                <w:sz w:val="20"/>
                <w:szCs w:val="20"/>
              </w:rPr>
            </w:pPr>
            <w:r w:rsidRPr="003C4481">
              <w:rPr>
                <w:sz w:val="20"/>
                <w:szCs w:val="20"/>
              </w:rPr>
              <w:t xml:space="preserve">  dogovoru, a  po potrebi savjetovališni rad  u Domu zdravlja( šk. medicina )</w:t>
            </w:r>
          </w:p>
        </w:tc>
      </w:tr>
      <w:tr w:rsidR="00FB327C" w:rsidRPr="003C4481" w14:paraId="3A7E6488" w14:textId="77777777" w:rsidTr="0075405B">
        <w:tc>
          <w:tcPr>
            <w:tcW w:w="2268" w:type="dxa"/>
          </w:tcPr>
          <w:p w14:paraId="6C6CF5B3" w14:textId="77777777" w:rsidR="00FB327C" w:rsidRPr="003C4481" w:rsidRDefault="00FB327C" w:rsidP="0075405B">
            <w:pPr>
              <w:rPr>
                <w:b/>
                <w:i/>
                <w:sz w:val="20"/>
                <w:szCs w:val="20"/>
              </w:rPr>
            </w:pPr>
            <w:r w:rsidRPr="003C4481">
              <w:rPr>
                <w:b/>
                <w:i/>
                <w:sz w:val="20"/>
                <w:szCs w:val="20"/>
              </w:rPr>
              <w:t>Vremenik</w:t>
            </w:r>
          </w:p>
        </w:tc>
        <w:tc>
          <w:tcPr>
            <w:tcW w:w="7020" w:type="dxa"/>
          </w:tcPr>
          <w:p w14:paraId="2B1AB429" w14:textId="77777777" w:rsidR="00FB327C" w:rsidRPr="003C4481" w:rsidRDefault="00FB327C" w:rsidP="0075405B">
            <w:pPr>
              <w:rPr>
                <w:iCs/>
                <w:sz w:val="20"/>
                <w:szCs w:val="20"/>
              </w:rPr>
            </w:pPr>
            <w:r w:rsidRPr="003C4481">
              <w:rPr>
                <w:iCs/>
                <w:sz w:val="20"/>
                <w:szCs w:val="20"/>
              </w:rPr>
              <w:t>Tijekom nastavne godine</w:t>
            </w:r>
          </w:p>
        </w:tc>
      </w:tr>
      <w:tr w:rsidR="00FB327C" w:rsidRPr="003C4481" w14:paraId="37E38E24" w14:textId="77777777" w:rsidTr="0075405B">
        <w:tc>
          <w:tcPr>
            <w:tcW w:w="2268" w:type="dxa"/>
          </w:tcPr>
          <w:p w14:paraId="1DE394DE" w14:textId="77777777" w:rsidR="00FB327C" w:rsidRPr="003C4481" w:rsidRDefault="00FB327C" w:rsidP="0075405B">
            <w:pPr>
              <w:rPr>
                <w:b/>
                <w:i/>
                <w:sz w:val="20"/>
                <w:szCs w:val="20"/>
              </w:rPr>
            </w:pPr>
            <w:r w:rsidRPr="003C4481">
              <w:rPr>
                <w:b/>
                <w:i/>
                <w:sz w:val="20"/>
                <w:szCs w:val="20"/>
              </w:rPr>
              <w:t xml:space="preserve">Troškovnik </w:t>
            </w:r>
          </w:p>
        </w:tc>
        <w:tc>
          <w:tcPr>
            <w:tcW w:w="7020" w:type="dxa"/>
          </w:tcPr>
          <w:p w14:paraId="3ED2CBDC" w14:textId="77777777" w:rsidR="00FB327C" w:rsidRPr="003C4481" w:rsidRDefault="00FB327C" w:rsidP="0075405B">
            <w:pPr>
              <w:rPr>
                <w:iCs/>
                <w:sz w:val="20"/>
                <w:szCs w:val="20"/>
              </w:rPr>
            </w:pPr>
            <w:r w:rsidRPr="003C4481">
              <w:rPr>
                <w:iCs/>
                <w:sz w:val="20"/>
                <w:szCs w:val="20"/>
              </w:rPr>
              <w:t>Troškove snosi zavod</w:t>
            </w:r>
          </w:p>
        </w:tc>
      </w:tr>
      <w:tr w:rsidR="00FB327C" w:rsidRPr="003C4481" w14:paraId="38017050" w14:textId="77777777" w:rsidTr="0075405B">
        <w:tc>
          <w:tcPr>
            <w:tcW w:w="2268" w:type="dxa"/>
          </w:tcPr>
          <w:p w14:paraId="2FD0BF0A" w14:textId="77777777" w:rsidR="00FB327C" w:rsidRPr="003C4481" w:rsidRDefault="00FB327C" w:rsidP="0075405B">
            <w:pPr>
              <w:rPr>
                <w:b/>
                <w:i/>
                <w:sz w:val="20"/>
                <w:szCs w:val="20"/>
              </w:rPr>
            </w:pPr>
            <w:r w:rsidRPr="003C4481">
              <w:rPr>
                <w:b/>
                <w:i/>
                <w:sz w:val="20"/>
                <w:szCs w:val="20"/>
              </w:rPr>
              <w:t xml:space="preserve">Način vrednovanja i korištenja rezultata </w:t>
            </w:r>
          </w:p>
        </w:tc>
        <w:tc>
          <w:tcPr>
            <w:tcW w:w="7020" w:type="dxa"/>
          </w:tcPr>
          <w:p w14:paraId="763DB2CE" w14:textId="77777777" w:rsidR="00FB327C" w:rsidRPr="003C4481" w:rsidRDefault="00FB327C" w:rsidP="0075405B">
            <w:pPr>
              <w:rPr>
                <w:iCs/>
                <w:sz w:val="20"/>
                <w:szCs w:val="20"/>
              </w:rPr>
            </w:pPr>
            <w:r w:rsidRPr="003C4481">
              <w:rPr>
                <w:iCs/>
                <w:sz w:val="20"/>
                <w:szCs w:val="20"/>
              </w:rPr>
              <w:t>Obrada upitnika u prvom razredu, po potrebi savjetovanje i upućivanje na daljn</w:t>
            </w:r>
            <w:r w:rsidR="00C35045">
              <w:rPr>
                <w:iCs/>
                <w:sz w:val="20"/>
                <w:szCs w:val="20"/>
              </w:rPr>
              <w:t>j</w:t>
            </w:r>
            <w:r w:rsidRPr="003C4481">
              <w:rPr>
                <w:iCs/>
                <w:sz w:val="20"/>
                <w:szCs w:val="20"/>
              </w:rPr>
              <w:t>u obradu</w:t>
            </w:r>
          </w:p>
        </w:tc>
      </w:tr>
    </w:tbl>
    <w:p w14:paraId="2A3E810F" w14:textId="77777777" w:rsidR="00FB327C" w:rsidRPr="003C4481" w:rsidRDefault="00FB327C" w:rsidP="00FB327C">
      <w:pPr>
        <w:rPr>
          <w:b/>
          <w:sz w:val="20"/>
        </w:rPr>
      </w:pPr>
    </w:p>
    <w:p w14:paraId="3AE9E7AE" w14:textId="77777777" w:rsidR="00FB327C" w:rsidRPr="003C4481" w:rsidRDefault="00FB327C" w:rsidP="00FB327C">
      <w:pPr>
        <w:rPr>
          <w:i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946"/>
      </w:tblGrid>
      <w:tr w:rsidR="00FB327C" w:rsidRPr="003C4481" w14:paraId="306BD75B" w14:textId="77777777" w:rsidTr="009A7E99">
        <w:tc>
          <w:tcPr>
            <w:tcW w:w="2263" w:type="dxa"/>
          </w:tcPr>
          <w:p w14:paraId="3A69BFC6" w14:textId="77777777" w:rsidR="00FB327C" w:rsidRPr="003C4481" w:rsidRDefault="00FB327C" w:rsidP="0075405B">
            <w:pPr>
              <w:rPr>
                <w:b/>
                <w:i/>
                <w:sz w:val="20"/>
                <w:szCs w:val="20"/>
              </w:rPr>
            </w:pPr>
          </w:p>
          <w:p w14:paraId="05EEE64D" w14:textId="77777777" w:rsidR="00FB327C" w:rsidRPr="003C4481" w:rsidRDefault="00FB327C" w:rsidP="0075405B">
            <w:pPr>
              <w:rPr>
                <w:b/>
                <w:i/>
                <w:sz w:val="20"/>
                <w:szCs w:val="20"/>
              </w:rPr>
            </w:pPr>
            <w:r w:rsidRPr="003C4481">
              <w:rPr>
                <w:b/>
                <w:i/>
                <w:sz w:val="20"/>
                <w:szCs w:val="20"/>
              </w:rPr>
              <w:t>Naziv aktivnosti</w:t>
            </w:r>
          </w:p>
        </w:tc>
        <w:tc>
          <w:tcPr>
            <w:tcW w:w="6946" w:type="dxa"/>
            <w:shd w:val="clear" w:color="auto" w:fill="E5DFEC"/>
          </w:tcPr>
          <w:p w14:paraId="3905C382" w14:textId="77777777" w:rsidR="00FB327C" w:rsidRPr="003C4481" w:rsidRDefault="00FB327C" w:rsidP="0075405B">
            <w:pPr>
              <w:jc w:val="center"/>
              <w:rPr>
                <w:b/>
                <w:i/>
                <w:sz w:val="20"/>
                <w:szCs w:val="20"/>
              </w:rPr>
            </w:pPr>
          </w:p>
          <w:p w14:paraId="2D2A1A29" w14:textId="77777777" w:rsidR="00FB327C" w:rsidRDefault="00FB327C" w:rsidP="0075405B">
            <w:pPr>
              <w:jc w:val="center"/>
              <w:rPr>
                <w:b/>
                <w:i/>
                <w:iCs/>
              </w:rPr>
            </w:pPr>
            <w:r w:rsidRPr="003C4481">
              <w:rPr>
                <w:b/>
                <w:i/>
                <w:iCs/>
                <w:sz w:val="22"/>
                <w:szCs w:val="22"/>
              </w:rPr>
              <w:t>PROGRAM PREVENTIVNIH MJERA PROTIV OVISNOSTI</w:t>
            </w:r>
          </w:p>
          <w:p w14:paraId="433A58C2" w14:textId="77777777" w:rsidR="00FB327C" w:rsidRPr="003C4481" w:rsidRDefault="00FB327C" w:rsidP="0075405B">
            <w:pPr>
              <w:jc w:val="center"/>
              <w:rPr>
                <w:b/>
                <w:i/>
                <w:iCs/>
              </w:rPr>
            </w:pPr>
          </w:p>
        </w:tc>
      </w:tr>
      <w:tr w:rsidR="00FB327C" w:rsidRPr="003C4481" w14:paraId="0CED4970" w14:textId="77777777" w:rsidTr="009A7E99">
        <w:tc>
          <w:tcPr>
            <w:tcW w:w="2263" w:type="dxa"/>
          </w:tcPr>
          <w:p w14:paraId="34317F79" w14:textId="77777777" w:rsidR="00FB327C" w:rsidRPr="003C4481" w:rsidRDefault="00FB327C" w:rsidP="0075405B">
            <w:pPr>
              <w:rPr>
                <w:b/>
                <w:i/>
                <w:sz w:val="20"/>
                <w:szCs w:val="20"/>
              </w:rPr>
            </w:pPr>
            <w:r w:rsidRPr="003C4481">
              <w:rPr>
                <w:b/>
                <w:i/>
                <w:sz w:val="20"/>
                <w:szCs w:val="20"/>
              </w:rPr>
              <w:t>Ciljevi</w:t>
            </w:r>
          </w:p>
          <w:p w14:paraId="69F40E62" w14:textId="77777777" w:rsidR="00FB327C" w:rsidRPr="003C4481" w:rsidRDefault="00FB327C" w:rsidP="0075405B">
            <w:pPr>
              <w:rPr>
                <w:b/>
                <w:i/>
                <w:sz w:val="20"/>
                <w:szCs w:val="20"/>
              </w:rPr>
            </w:pPr>
          </w:p>
          <w:p w14:paraId="52D8C61A" w14:textId="77777777" w:rsidR="00FB327C" w:rsidRPr="003C4481" w:rsidRDefault="00FB327C" w:rsidP="0075405B">
            <w:pPr>
              <w:rPr>
                <w:b/>
                <w:i/>
                <w:sz w:val="20"/>
                <w:szCs w:val="20"/>
              </w:rPr>
            </w:pPr>
          </w:p>
        </w:tc>
        <w:tc>
          <w:tcPr>
            <w:tcW w:w="6946" w:type="dxa"/>
          </w:tcPr>
          <w:p w14:paraId="6134C0FD" w14:textId="77777777" w:rsidR="00FB327C" w:rsidRPr="003C4481" w:rsidRDefault="00FB327C" w:rsidP="0075405B">
            <w:pPr>
              <w:rPr>
                <w:sz w:val="20"/>
                <w:szCs w:val="20"/>
              </w:rPr>
            </w:pPr>
            <w:r w:rsidRPr="003C4481">
              <w:rPr>
                <w:sz w:val="20"/>
                <w:szCs w:val="20"/>
              </w:rPr>
              <w:t>Temeljni cilj preventivnog  programa je zaštita zdravlja djece i mladih odnosno prihvaćanje samozaštitnog odgovornog ponašanja i svjesnog izbjegavanja rizika.</w:t>
            </w:r>
          </w:p>
          <w:p w14:paraId="3FDC992E" w14:textId="77777777" w:rsidR="00FB327C" w:rsidRPr="003C4481" w:rsidRDefault="00FB327C" w:rsidP="0075405B">
            <w:pPr>
              <w:rPr>
                <w:iCs/>
                <w:sz w:val="20"/>
                <w:szCs w:val="20"/>
              </w:rPr>
            </w:pPr>
            <w:r w:rsidRPr="003C4481">
              <w:rPr>
                <w:sz w:val="20"/>
                <w:szCs w:val="20"/>
              </w:rPr>
              <w:t>Cilj Školskog preventivnog programa je preventivno djelovati na smanjenje  interesa za uzimanje sredstava ovisnosti, a povećati zdrav stil života.</w:t>
            </w:r>
          </w:p>
        </w:tc>
      </w:tr>
      <w:tr w:rsidR="00FB327C" w:rsidRPr="003C4481" w14:paraId="1C01AD00" w14:textId="77777777" w:rsidTr="009A7E99">
        <w:tc>
          <w:tcPr>
            <w:tcW w:w="2263" w:type="dxa"/>
          </w:tcPr>
          <w:p w14:paraId="06270B5B" w14:textId="77777777" w:rsidR="00FB327C" w:rsidRPr="003C4481" w:rsidRDefault="00FB327C" w:rsidP="0075405B">
            <w:pPr>
              <w:rPr>
                <w:b/>
                <w:i/>
                <w:sz w:val="20"/>
                <w:szCs w:val="20"/>
              </w:rPr>
            </w:pPr>
            <w:r w:rsidRPr="003C4481">
              <w:rPr>
                <w:b/>
                <w:i/>
                <w:sz w:val="20"/>
                <w:szCs w:val="20"/>
              </w:rPr>
              <w:t>Namjena aktivnosti</w:t>
            </w:r>
          </w:p>
          <w:p w14:paraId="22EB6858" w14:textId="77777777" w:rsidR="00FB327C" w:rsidRPr="003C4481" w:rsidRDefault="00FB327C" w:rsidP="0075405B">
            <w:pPr>
              <w:rPr>
                <w:b/>
                <w:i/>
                <w:sz w:val="20"/>
                <w:szCs w:val="20"/>
              </w:rPr>
            </w:pPr>
          </w:p>
        </w:tc>
        <w:tc>
          <w:tcPr>
            <w:tcW w:w="6946" w:type="dxa"/>
          </w:tcPr>
          <w:p w14:paraId="3C0EB9FB" w14:textId="77777777" w:rsidR="00FB327C" w:rsidRPr="003C4481" w:rsidRDefault="00FB327C" w:rsidP="0075405B">
            <w:pPr>
              <w:rPr>
                <w:sz w:val="20"/>
                <w:szCs w:val="20"/>
                <w:lang w:val="pl-PL"/>
              </w:rPr>
            </w:pPr>
            <w:r w:rsidRPr="003C4481">
              <w:rPr>
                <w:sz w:val="20"/>
                <w:szCs w:val="20"/>
                <w:lang w:val="pl-PL"/>
              </w:rPr>
              <w:t>Dio aktivnosti nam</w:t>
            </w:r>
            <w:r w:rsidR="00C35045">
              <w:rPr>
                <w:sz w:val="20"/>
                <w:szCs w:val="20"/>
                <w:lang w:val="pl-PL"/>
              </w:rPr>
              <w:t>i</w:t>
            </w:r>
            <w:r w:rsidRPr="003C4481">
              <w:rPr>
                <w:sz w:val="20"/>
                <w:szCs w:val="20"/>
                <w:lang w:val="pl-PL"/>
              </w:rPr>
              <w:t xml:space="preserve">jenjen je cjelokupnoj učeničkoj populaciji, a dio skupinama učenika za koje smatramo da su pod znatno većim rizikom skretanja prema uporabi droga. </w:t>
            </w:r>
          </w:p>
        </w:tc>
      </w:tr>
      <w:tr w:rsidR="00FB327C" w:rsidRPr="003C4481" w14:paraId="13D31965" w14:textId="77777777" w:rsidTr="009A7E99">
        <w:tc>
          <w:tcPr>
            <w:tcW w:w="2263" w:type="dxa"/>
          </w:tcPr>
          <w:p w14:paraId="0756922D" w14:textId="77777777" w:rsidR="00FB327C" w:rsidRPr="003C4481" w:rsidRDefault="00FB327C" w:rsidP="0075405B">
            <w:pPr>
              <w:rPr>
                <w:b/>
                <w:i/>
                <w:sz w:val="20"/>
                <w:szCs w:val="20"/>
              </w:rPr>
            </w:pPr>
            <w:r w:rsidRPr="003C4481">
              <w:rPr>
                <w:b/>
                <w:i/>
                <w:sz w:val="20"/>
                <w:szCs w:val="20"/>
              </w:rPr>
              <w:t>Nositelji</w:t>
            </w:r>
          </w:p>
          <w:p w14:paraId="1F326C2A" w14:textId="77777777" w:rsidR="00FB327C" w:rsidRPr="003C4481" w:rsidRDefault="00FB327C" w:rsidP="0075405B">
            <w:pPr>
              <w:rPr>
                <w:b/>
                <w:i/>
                <w:sz w:val="20"/>
                <w:szCs w:val="20"/>
              </w:rPr>
            </w:pPr>
          </w:p>
        </w:tc>
        <w:tc>
          <w:tcPr>
            <w:tcW w:w="6946" w:type="dxa"/>
          </w:tcPr>
          <w:p w14:paraId="6C6C5A5A" w14:textId="77777777" w:rsidR="00FB327C" w:rsidRPr="003C4481" w:rsidRDefault="00FB327C" w:rsidP="0075405B">
            <w:pPr>
              <w:rPr>
                <w:sz w:val="20"/>
                <w:szCs w:val="20"/>
                <w:lang w:val="pl-PL"/>
              </w:rPr>
            </w:pPr>
            <w:r w:rsidRPr="003C4481">
              <w:rPr>
                <w:sz w:val="20"/>
                <w:szCs w:val="20"/>
                <w:lang w:val="pl-PL"/>
              </w:rPr>
              <w:t xml:space="preserve">Razrednici i ostali nastavnici, stručni suradnici i  prema mogućnostima vanjski suradnici </w:t>
            </w:r>
          </w:p>
        </w:tc>
      </w:tr>
      <w:tr w:rsidR="00FB327C" w:rsidRPr="003C4481" w14:paraId="69FE45C9" w14:textId="77777777" w:rsidTr="009A7E99">
        <w:tc>
          <w:tcPr>
            <w:tcW w:w="2263" w:type="dxa"/>
          </w:tcPr>
          <w:p w14:paraId="24820458" w14:textId="77777777" w:rsidR="00FB327C" w:rsidRPr="003C4481" w:rsidRDefault="00FB327C" w:rsidP="0075405B">
            <w:pPr>
              <w:rPr>
                <w:b/>
                <w:i/>
                <w:sz w:val="20"/>
                <w:szCs w:val="20"/>
              </w:rPr>
            </w:pPr>
            <w:r w:rsidRPr="003C4481">
              <w:rPr>
                <w:b/>
                <w:i/>
                <w:sz w:val="20"/>
                <w:szCs w:val="20"/>
              </w:rPr>
              <w:t>Način ostvarenja</w:t>
            </w:r>
          </w:p>
          <w:p w14:paraId="2AED76D7" w14:textId="77777777" w:rsidR="00FB327C" w:rsidRPr="003C4481" w:rsidRDefault="00FB327C" w:rsidP="0075405B">
            <w:pPr>
              <w:rPr>
                <w:b/>
                <w:i/>
                <w:sz w:val="20"/>
                <w:szCs w:val="20"/>
              </w:rPr>
            </w:pPr>
          </w:p>
          <w:p w14:paraId="72F4EBE5" w14:textId="77777777" w:rsidR="00FB327C" w:rsidRPr="003C4481" w:rsidRDefault="00FB327C" w:rsidP="0075405B">
            <w:pPr>
              <w:rPr>
                <w:b/>
                <w:i/>
                <w:sz w:val="20"/>
                <w:szCs w:val="20"/>
              </w:rPr>
            </w:pPr>
          </w:p>
        </w:tc>
        <w:tc>
          <w:tcPr>
            <w:tcW w:w="6946" w:type="dxa"/>
          </w:tcPr>
          <w:p w14:paraId="390AAF92" w14:textId="77777777" w:rsidR="00FB327C" w:rsidRPr="003C4481" w:rsidRDefault="00FB327C" w:rsidP="0075405B">
            <w:pPr>
              <w:rPr>
                <w:sz w:val="20"/>
                <w:szCs w:val="20"/>
                <w:lang w:val="pl-PL"/>
              </w:rPr>
            </w:pPr>
            <w:r w:rsidRPr="003C4481">
              <w:rPr>
                <w:sz w:val="20"/>
                <w:szCs w:val="20"/>
                <w:lang w:val="pl-PL"/>
              </w:rPr>
              <w:t xml:space="preserve">Navedeni cilj ostvarit će se kroz planirane i razrađene tematske cjeline i aktivnosti za svaki razred. Rad s učenicima ostvarivat će se na satovima razrednog odjela, na satovima pojedinih nastavnih predmeta ( hrvatski jezik, tjelesno-zdravstvena kultura, biologija, psihologija, sociologija, vjeronauk i etika ) i u okviru aktivnosti Srednjoškolskog športskog kluba .  </w:t>
            </w:r>
          </w:p>
        </w:tc>
      </w:tr>
      <w:tr w:rsidR="00FB327C" w:rsidRPr="003C4481" w14:paraId="6D3DB318" w14:textId="77777777" w:rsidTr="009A7E99">
        <w:tc>
          <w:tcPr>
            <w:tcW w:w="2263" w:type="dxa"/>
          </w:tcPr>
          <w:p w14:paraId="5AC81060" w14:textId="77777777" w:rsidR="00FB327C" w:rsidRPr="003C4481" w:rsidRDefault="00FB327C" w:rsidP="0075405B">
            <w:pPr>
              <w:rPr>
                <w:b/>
                <w:i/>
                <w:sz w:val="20"/>
                <w:szCs w:val="20"/>
              </w:rPr>
            </w:pPr>
            <w:r w:rsidRPr="003C4481">
              <w:rPr>
                <w:b/>
                <w:i/>
                <w:sz w:val="20"/>
                <w:szCs w:val="20"/>
              </w:rPr>
              <w:t>Vremenik</w:t>
            </w:r>
          </w:p>
        </w:tc>
        <w:tc>
          <w:tcPr>
            <w:tcW w:w="6946" w:type="dxa"/>
          </w:tcPr>
          <w:p w14:paraId="48292358" w14:textId="77777777" w:rsidR="00FB327C" w:rsidRPr="003C4481" w:rsidRDefault="00FB327C" w:rsidP="0075405B">
            <w:pPr>
              <w:rPr>
                <w:iCs/>
                <w:sz w:val="20"/>
                <w:szCs w:val="20"/>
              </w:rPr>
            </w:pPr>
            <w:r w:rsidRPr="003C4481">
              <w:rPr>
                <w:iCs/>
                <w:sz w:val="20"/>
                <w:szCs w:val="20"/>
              </w:rPr>
              <w:t>Tijekom nastavne godine</w:t>
            </w:r>
          </w:p>
        </w:tc>
      </w:tr>
      <w:tr w:rsidR="00FB327C" w:rsidRPr="003C4481" w14:paraId="7A16427B" w14:textId="77777777" w:rsidTr="009A7E99">
        <w:tc>
          <w:tcPr>
            <w:tcW w:w="2263" w:type="dxa"/>
          </w:tcPr>
          <w:p w14:paraId="730C8E89" w14:textId="77777777" w:rsidR="00FB327C" w:rsidRPr="003C4481" w:rsidRDefault="00FB327C" w:rsidP="0075405B">
            <w:pPr>
              <w:rPr>
                <w:b/>
                <w:i/>
                <w:sz w:val="20"/>
                <w:szCs w:val="20"/>
              </w:rPr>
            </w:pPr>
            <w:r w:rsidRPr="003C4481">
              <w:rPr>
                <w:b/>
                <w:i/>
                <w:sz w:val="20"/>
                <w:szCs w:val="20"/>
              </w:rPr>
              <w:t>Troškovnik</w:t>
            </w:r>
          </w:p>
        </w:tc>
        <w:tc>
          <w:tcPr>
            <w:tcW w:w="6946" w:type="dxa"/>
          </w:tcPr>
          <w:p w14:paraId="43C5107C" w14:textId="77777777" w:rsidR="00FB327C" w:rsidRPr="003C4481" w:rsidRDefault="00FB327C" w:rsidP="0075405B">
            <w:pPr>
              <w:rPr>
                <w:iCs/>
                <w:sz w:val="20"/>
                <w:szCs w:val="20"/>
              </w:rPr>
            </w:pPr>
            <w:r w:rsidRPr="003C4481">
              <w:rPr>
                <w:iCs/>
                <w:sz w:val="20"/>
                <w:szCs w:val="20"/>
              </w:rPr>
              <w:t>-</w:t>
            </w:r>
          </w:p>
        </w:tc>
      </w:tr>
      <w:tr w:rsidR="00FB327C" w:rsidRPr="003C4481" w14:paraId="70603083" w14:textId="77777777" w:rsidTr="009A7E99">
        <w:tc>
          <w:tcPr>
            <w:tcW w:w="2263" w:type="dxa"/>
          </w:tcPr>
          <w:p w14:paraId="430155EE" w14:textId="77777777" w:rsidR="00FB327C" w:rsidRPr="003C4481" w:rsidRDefault="00FB327C" w:rsidP="0075405B">
            <w:pPr>
              <w:rPr>
                <w:b/>
                <w:i/>
                <w:sz w:val="20"/>
                <w:szCs w:val="20"/>
              </w:rPr>
            </w:pPr>
            <w:r w:rsidRPr="003C4481">
              <w:rPr>
                <w:b/>
                <w:i/>
                <w:sz w:val="20"/>
                <w:szCs w:val="20"/>
              </w:rPr>
              <w:t>Način vrednovanja i korištenje rezultata</w:t>
            </w:r>
          </w:p>
        </w:tc>
        <w:tc>
          <w:tcPr>
            <w:tcW w:w="6946" w:type="dxa"/>
          </w:tcPr>
          <w:p w14:paraId="254A5F02" w14:textId="77777777" w:rsidR="00FB327C" w:rsidRPr="003C4481" w:rsidRDefault="00FB327C" w:rsidP="0075405B">
            <w:pPr>
              <w:rPr>
                <w:iCs/>
                <w:sz w:val="20"/>
                <w:szCs w:val="20"/>
              </w:rPr>
            </w:pPr>
            <w:r w:rsidRPr="003C4481">
              <w:rPr>
                <w:iCs/>
                <w:sz w:val="20"/>
                <w:szCs w:val="20"/>
              </w:rPr>
              <w:t xml:space="preserve">Vrednovanje i samovrednovanje pomoću raznolikog metodološkog instrumentarija </w:t>
            </w:r>
          </w:p>
          <w:p w14:paraId="312B9782" w14:textId="77777777" w:rsidR="00FB327C" w:rsidRPr="003C4481" w:rsidRDefault="00FB327C" w:rsidP="0075405B">
            <w:pPr>
              <w:rPr>
                <w:iCs/>
                <w:sz w:val="20"/>
                <w:szCs w:val="20"/>
              </w:rPr>
            </w:pPr>
            <w:r w:rsidRPr="003C4481">
              <w:rPr>
                <w:iCs/>
                <w:sz w:val="20"/>
                <w:szCs w:val="20"/>
              </w:rPr>
              <w:t>( upitnici, ankete,..)</w:t>
            </w:r>
          </w:p>
        </w:tc>
      </w:tr>
    </w:tbl>
    <w:p w14:paraId="35320D13" w14:textId="77777777" w:rsidR="00553393" w:rsidRPr="008C20C3" w:rsidRDefault="00553393" w:rsidP="009A7E99">
      <w:pPr>
        <w:tabs>
          <w:tab w:val="left" w:pos="3936"/>
        </w:tabs>
        <w:rPr>
          <w:iCs/>
          <w:color w:val="FF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979"/>
      </w:tblGrid>
      <w:tr w:rsidR="00FB327C" w:rsidRPr="003C4481" w14:paraId="38A8822F" w14:textId="77777777" w:rsidTr="00CB514D">
        <w:tc>
          <w:tcPr>
            <w:tcW w:w="2230" w:type="dxa"/>
          </w:tcPr>
          <w:p w14:paraId="5C2C5290" w14:textId="77777777" w:rsidR="00FB327C" w:rsidRPr="00FB327C" w:rsidRDefault="00FB327C" w:rsidP="0075405B">
            <w:pPr>
              <w:pStyle w:val="Naslov3"/>
              <w:rPr>
                <w:rFonts w:ascii="Times New Roman" w:hAnsi="Times New Roman" w:cs="Times New Roman"/>
                <w:b/>
                <w:bCs/>
                <w:i/>
                <w:color w:val="auto"/>
                <w:sz w:val="20"/>
                <w:szCs w:val="20"/>
              </w:rPr>
            </w:pPr>
            <w:bookmarkStart w:id="16" w:name="_Toc84170203"/>
            <w:r w:rsidRPr="00FB327C">
              <w:rPr>
                <w:rFonts w:ascii="Times New Roman" w:hAnsi="Times New Roman" w:cs="Times New Roman"/>
                <w:b/>
                <w:bCs/>
                <w:i/>
                <w:color w:val="auto"/>
                <w:sz w:val="20"/>
                <w:szCs w:val="20"/>
              </w:rPr>
              <w:t>Naziv aktivnosti</w:t>
            </w:r>
            <w:bookmarkEnd w:id="16"/>
          </w:p>
        </w:tc>
        <w:tc>
          <w:tcPr>
            <w:tcW w:w="6979" w:type="dxa"/>
            <w:shd w:val="clear" w:color="auto" w:fill="E5DFEC"/>
          </w:tcPr>
          <w:p w14:paraId="2B685526" w14:textId="77777777" w:rsidR="00FB327C" w:rsidRDefault="00FB327C" w:rsidP="009A7E99">
            <w:pPr>
              <w:jc w:val="center"/>
              <w:rPr>
                <w:b/>
                <w:i/>
                <w:iCs/>
              </w:rPr>
            </w:pPr>
            <w:r w:rsidRPr="003C4481">
              <w:rPr>
                <w:b/>
                <w:i/>
                <w:iCs/>
                <w:sz w:val="22"/>
                <w:szCs w:val="22"/>
              </w:rPr>
              <w:t>NASILJE U MLADENAČKIM VEZAMA</w:t>
            </w:r>
          </w:p>
          <w:p w14:paraId="5C976FCA" w14:textId="77777777" w:rsidR="009A7E99" w:rsidRPr="009A7E99" w:rsidRDefault="009A7E99" w:rsidP="009A7E99">
            <w:pPr>
              <w:jc w:val="center"/>
              <w:rPr>
                <w:b/>
                <w:i/>
                <w:iCs/>
              </w:rPr>
            </w:pPr>
          </w:p>
        </w:tc>
      </w:tr>
      <w:tr w:rsidR="00FB327C" w:rsidRPr="003C4481" w14:paraId="764413C4" w14:textId="77777777" w:rsidTr="00CB514D">
        <w:tc>
          <w:tcPr>
            <w:tcW w:w="2230" w:type="dxa"/>
          </w:tcPr>
          <w:p w14:paraId="33970AD5" w14:textId="77777777" w:rsidR="00FB327C" w:rsidRPr="003C4481" w:rsidRDefault="00FB327C" w:rsidP="0075405B">
            <w:pPr>
              <w:rPr>
                <w:b/>
                <w:i/>
                <w:sz w:val="20"/>
                <w:szCs w:val="20"/>
              </w:rPr>
            </w:pPr>
            <w:r w:rsidRPr="003C4481">
              <w:rPr>
                <w:b/>
                <w:i/>
                <w:sz w:val="20"/>
                <w:szCs w:val="20"/>
              </w:rPr>
              <w:t>Ciljevi</w:t>
            </w:r>
          </w:p>
          <w:p w14:paraId="44876B57" w14:textId="77777777" w:rsidR="00FB327C" w:rsidRPr="003C4481" w:rsidRDefault="00FB327C" w:rsidP="0075405B">
            <w:pPr>
              <w:rPr>
                <w:b/>
                <w:i/>
                <w:sz w:val="20"/>
                <w:szCs w:val="20"/>
              </w:rPr>
            </w:pPr>
          </w:p>
          <w:p w14:paraId="1A2DB9E8" w14:textId="77777777" w:rsidR="00FB327C" w:rsidRPr="003C4481" w:rsidRDefault="00FB327C" w:rsidP="0075405B">
            <w:pPr>
              <w:rPr>
                <w:b/>
                <w:i/>
                <w:sz w:val="20"/>
                <w:szCs w:val="20"/>
              </w:rPr>
            </w:pPr>
          </w:p>
        </w:tc>
        <w:tc>
          <w:tcPr>
            <w:tcW w:w="6979" w:type="dxa"/>
          </w:tcPr>
          <w:p w14:paraId="6741AFD4" w14:textId="77777777" w:rsidR="00FB327C" w:rsidRPr="003C4481" w:rsidRDefault="00FB327C" w:rsidP="0075405B">
            <w:pPr>
              <w:autoSpaceDE w:val="0"/>
              <w:autoSpaceDN w:val="0"/>
              <w:adjustRightInd w:val="0"/>
              <w:rPr>
                <w:rFonts w:ascii="Times-Roman" w:hAnsi="Times-Roman" w:cs="Times-Roman"/>
                <w:sz w:val="23"/>
                <w:szCs w:val="23"/>
              </w:rPr>
            </w:pPr>
            <w:r w:rsidRPr="003C4481">
              <w:rPr>
                <w:sz w:val="20"/>
                <w:szCs w:val="20"/>
              </w:rPr>
              <w:t>Cilj programa je:</w:t>
            </w:r>
          </w:p>
          <w:p w14:paraId="5E033AD8" w14:textId="77777777" w:rsidR="00FB327C" w:rsidRPr="003C4481" w:rsidRDefault="00FB327C" w:rsidP="0075405B">
            <w:pPr>
              <w:autoSpaceDE w:val="0"/>
              <w:autoSpaceDN w:val="0"/>
              <w:adjustRightInd w:val="0"/>
              <w:rPr>
                <w:sz w:val="20"/>
                <w:szCs w:val="20"/>
              </w:rPr>
            </w:pPr>
            <w:r w:rsidRPr="003C4481">
              <w:rPr>
                <w:sz w:val="20"/>
                <w:szCs w:val="20"/>
              </w:rPr>
              <w:t>- razjasniti uvjerenja o dobroj i sigurnoj vezi i o  svojim pravima u vezi</w:t>
            </w:r>
          </w:p>
          <w:p w14:paraId="3CF560B6" w14:textId="77777777" w:rsidR="00FB327C" w:rsidRPr="003C4481" w:rsidRDefault="00FB327C" w:rsidP="0075405B">
            <w:pPr>
              <w:autoSpaceDE w:val="0"/>
              <w:autoSpaceDN w:val="0"/>
              <w:adjustRightInd w:val="0"/>
              <w:rPr>
                <w:sz w:val="20"/>
                <w:szCs w:val="20"/>
              </w:rPr>
            </w:pPr>
            <w:r w:rsidRPr="003C4481">
              <w:rPr>
                <w:sz w:val="20"/>
                <w:szCs w:val="20"/>
              </w:rPr>
              <w:t>-  podići razinu prepoznavanja nasilja u mladenačkim vezama</w:t>
            </w:r>
          </w:p>
          <w:p w14:paraId="2C8C03B4" w14:textId="77777777" w:rsidR="00FB327C" w:rsidRPr="003C4481" w:rsidRDefault="00FB327C" w:rsidP="0075405B">
            <w:pPr>
              <w:autoSpaceDE w:val="0"/>
              <w:autoSpaceDN w:val="0"/>
              <w:adjustRightInd w:val="0"/>
              <w:rPr>
                <w:sz w:val="20"/>
                <w:szCs w:val="20"/>
              </w:rPr>
            </w:pPr>
            <w:r w:rsidRPr="003C4481">
              <w:rPr>
                <w:sz w:val="20"/>
                <w:szCs w:val="20"/>
              </w:rPr>
              <w:t xml:space="preserve">- osvijestiti svoju spremnost na prekidanje nasilnih obrazaca u vezi </w:t>
            </w:r>
          </w:p>
          <w:p w14:paraId="1276E536" w14:textId="77777777" w:rsidR="00FB327C" w:rsidRPr="003C4481" w:rsidRDefault="00FB327C" w:rsidP="0075405B">
            <w:pPr>
              <w:autoSpaceDE w:val="0"/>
              <w:autoSpaceDN w:val="0"/>
              <w:adjustRightInd w:val="0"/>
              <w:rPr>
                <w:sz w:val="20"/>
                <w:szCs w:val="20"/>
              </w:rPr>
            </w:pPr>
            <w:r w:rsidRPr="003C4481">
              <w:rPr>
                <w:sz w:val="20"/>
                <w:szCs w:val="20"/>
              </w:rPr>
              <w:t>- povećati spremnost na traženje i pružanje pomoći u slučaju nasilja u vezi</w:t>
            </w:r>
            <w:r w:rsidRPr="003C4481">
              <w:rPr>
                <w:sz w:val="22"/>
                <w:szCs w:val="22"/>
              </w:rPr>
              <w:t>.</w:t>
            </w:r>
          </w:p>
        </w:tc>
      </w:tr>
      <w:tr w:rsidR="00FB327C" w:rsidRPr="003C4481" w14:paraId="3C74A7E3" w14:textId="77777777" w:rsidTr="00CB514D">
        <w:tc>
          <w:tcPr>
            <w:tcW w:w="2230" w:type="dxa"/>
          </w:tcPr>
          <w:p w14:paraId="2CB74D86" w14:textId="77777777" w:rsidR="00FB327C" w:rsidRPr="003C4481" w:rsidRDefault="00FB327C" w:rsidP="0075405B">
            <w:pPr>
              <w:rPr>
                <w:b/>
                <w:i/>
                <w:sz w:val="20"/>
                <w:szCs w:val="20"/>
              </w:rPr>
            </w:pPr>
            <w:r w:rsidRPr="003C4481">
              <w:rPr>
                <w:b/>
                <w:i/>
                <w:sz w:val="20"/>
                <w:szCs w:val="20"/>
              </w:rPr>
              <w:t>Namjena aktivnosti</w:t>
            </w:r>
          </w:p>
        </w:tc>
        <w:tc>
          <w:tcPr>
            <w:tcW w:w="6979" w:type="dxa"/>
          </w:tcPr>
          <w:p w14:paraId="0F25E952" w14:textId="77777777" w:rsidR="00FB327C" w:rsidRPr="003C4481" w:rsidRDefault="00FB327C" w:rsidP="0075405B">
            <w:pPr>
              <w:rPr>
                <w:sz w:val="20"/>
                <w:szCs w:val="20"/>
                <w:lang w:val="pl-PL"/>
              </w:rPr>
            </w:pPr>
            <w:r w:rsidRPr="003C4481">
              <w:rPr>
                <w:sz w:val="20"/>
                <w:szCs w:val="20"/>
                <w:lang w:val="pl-PL"/>
              </w:rPr>
              <w:t xml:space="preserve">Aktivnosti su namijenjene  učenicima  III-ih  razreda. </w:t>
            </w:r>
          </w:p>
        </w:tc>
      </w:tr>
      <w:tr w:rsidR="00FB327C" w:rsidRPr="003C4481" w14:paraId="08A10624" w14:textId="77777777" w:rsidTr="00CB514D">
        <w:tc>
          <w:tcPr>
            <w:tcW w:w="2230" w:type="dxa"/>
          </w:tcPr>
          <w:p w14:paraId="625972AC" w14:textId="77777777" w:rsidR="00FB327C" w:rsidRPr="003C4481" w:rsidRDefault="00FB327C" w:rsidP="0075405B">
            <w:pPr>
              <w:rPr>
                <w:b/>
                <w:i/>
                <w:sz w:val="20"/>
                <w:szCs w:val="20"/>
              </w:rPr>
            </w:pPr>
            <w:r w:rsidRPr="003C4481">
              <w:rPr>
                <w:b/>
                <w:i/>
                <w:sz w:val="20"/>
                <w:szCs w:val="20"/>
              </w:rPr>
              <w:t>Nositelji</w:t>
            </w:r>
          </w:p>
        </w:tc>
        <w:tc>
          <w:tcPr>
            <w:tcW w:w="6979" w:type="dxa"/>
          </w:tcPr>
          <w:p w14:paraId="1C912E11" w14:textId="77777777" w:rsidR="00FB327C" w:rsidRPr="003C4481" w:rsidRDefault="00FB327C" w:rsidP="0075405B">
            <w:pPr>
              <w:rPr>
                <w:iCs/>
                <w:sz w:val="20"/>
                <w:szCs w:val="20"/>
              </w:rPr>
            </w:pPr>
            <w:r w:rsidRPr="003C4481">
              <w:rPr>
                <w:sz w:val="20"/>
                <w:szCs w:val="20"/>
                <w:lang w:val="pl-PL"/>
              </w:rPr>
              <w:t xml:space="preserve">stručna suradnica  psiholog </w:t>
            </w:r>
          </w:p>
        </w:tc>
      </w:tr>
      <w:tr w:rsidR="00FB327C" w:rsidRPr="003C4481" w14:paraId="63766C78" w14:textId="77777777" w:rsidTr="00CB514D">
        <w:tc>
          <w:tcPr>
            <w:tcW w:w="2230" w:type="dxa"/>
          </w:tcPr>
          <w:p w14:paraId="24753CE4" w14:textId="77777777" w:rsidR="00FB327C" w:rsidRPr="003C4481" w:rsidRDefault="00FB327C" w:rsidP="0075405B">
            <w:pPr>
              <w:rPr>
                <w:b/>
                <w:i/>
                <w:sz w:val="20"/>
                <w:szCs w:val="20"/>
              </w:rPr>
            </w:pPr>
            <w:r w:rsidRPr="003C4481">
              <w:rPr>
                <w:b/>
                <w:i/>
                <w:sz w:val="20"/>
                <w:szCs w:val="20"/>
              </w:rPr>
              <w:t>Način ostvarenja</w:t>
            </w:r>
          </w:p>
        </w:tc>
        <w:tc>
          <w:tcPr>
            <w:tcW w:w="6979" w:type="dxa"/>
          </w:tcPr>
          <w:p w14:paraId="40ADB7F1" w14:textId="77777777" w:rsidR="00FB327C" w:rsidRPr="003C4481" w:rsidRDefault="00FB327C" w:rsidP="0075405B">
            <w:pPr>
              <w:rPr>
                <w:sz w:val="20"/>
                <w:szCs w:val="20"/>
              </w:rPr>
            </w:pPr>
            <w:r w:rsidRPr="003C4481">
              <w:rPr>
                <w:sz w:val="20"/>
                <w:szCs w:val="20"/>
              </w:rPr>
              <w:t xml:space="preserve"> program će biti ostvaren u sklopu zdravstvenog odgoja</w:t>
            </w:r>
          </w:p>
        </w:tc>
      </w:tr>
      <w:tr w:rsidR="00FB327C" w:rsidRPr="003C4481" w14:paraId="44BAD789" w14:textId="77777777" w:rsidTr="00CB514D">
        <w:tc>
          <w:tcPr>
            <w:tcW w:w="2230" w:type="dxa"/>
          </w:tcPr>
          <w:p w14:paraId="512C2237" w14:textId="77777777" w:rsidR="00FB327C" w:rsidRPr="003C4481" w:rsidRDefault="00FB327C" w:rsidP="0075405B">
            <w:pPr>
              <w:rPr>
                <w:b/>
                <w:i/>
                <w:sz w:val="20"/>
                <w:szCs w:val="20"/>
              </w:rPr>
            </w:pPr>
            <w:r w:rsidRPr="003C4481">
              <w:rPr>
                <w:b/>
                <w:i/>
                <w:sz w:val="20"/>
                <w:szCs w:val="20"/>
              </w:rPr>
              <w:t>Vremenik</w:t>
            </w:r>
          </w:p>
        </w:tc>
        <w:tc>
          <w:tcPr>
            <w:tcW w:w="6979" w:type="dxa"/>
          </w:tcPr>
          <w:p w14:paraId="25298407" w14:textId="77777777" w:rsidR="00FB327C" w:rsidRPr="003C4481" w:rsidRDefault="00FB327C" w:rsidP="0075405B">
            <w:pPr>
              <w:rPr>
                <w:iCs/>
                <w:sz w:val="20"/>
                <w:szCs w:val="20"/>
              </w:rPr>
            </w:pPr>
            <w:r w:rsidRPr="003C4481">
              <w:rPr>
                <w:iCs/>
                <w:sz w:val="20"/>
                <w:szCs w:val="20"/>
              </w:rPr>
              <w:t>Tijekom nastavne godine</w:t>
            </w:r>
          </w:p>
        </w:tc>
      </w:tr>
      <w:tr w:rsidR="00FB327C" w:rsidRPr="003C4481" w14:paraId="41E227CF" w14:textId="77777777" w:rsidTr="00CB514D">
        <w:tc>
          <w:tcPr>
            <w:tcW w:w="2230" w:type="dxa"/>
          </w:tcPr>
          <w:p w14:paraId="4EEB7830" w14:textId="77777777" w:rsidR="00FB327C" w:rsidRPr="003C4481" w:rsidRDefault="00FB327C" w:rsidP="0075405B">
            <w:pPr>
              <w:rPr>
                <w:b/>
                <w:i/>
                <w:sz w:val="20"/>
                <w:szCs w:val="20"/>
              </w:rPr>
            </w:pPr>
            <w:r w:rsidRPr="003C4481">
              <w:rPr>
                <w:b/>
                <w:i/>
                <w:sz w:val="20"/>
                <w:szCs w:val="20"/>
              </w:rPr>
              <w:t>Troškovnik</w:t>
            </w:r>
          </w:p>
        </w:tc>
        <w:tc>
          <w:tcPr>
            <w:tcW w:w="6979" w:type="dxa"/>
          </w:tcPr>
          <w:p w14:paraId="3A6EA5F9" w14:textId="77777777" w:rsidR="00FB327C" w:rsidRPr="003C4481" w:rsidRDefault="00FB327C" w:rsidP="0075405B">
            <w:pPr>
              <w:rPr>
                <w:iCs/>
                <w:sz w:val="20"/>
                <w:szCs w:val="20"/>
              </w:rPr>
            </w:pPr>
            <w:r w:rsidRPr="003C4481">
              <w:rPr>
                <w:iCs/>
                <w:sz w:val="20"/>
                <w:szCs w:val="20"/>
              </w:rPr>
              <w:t>troškovi fotokopiranja materijala</w:t>
            </w:r>
          </w:p>
        </w:tc>
      </w:tr>
      <w:tr w:rsidR="00FB327C" w:rsidRPr="003C4481" w14:paraId="7B5775F1" w14:textId="77777777" w:rsidTr="00CB514D">
        <w:tc>
          <w:tcPr>
            <w:tcW w:w="2230" w:type="dxa"/>
          </w:tcPr>
          <w:p w14:paraId="1C1E0EB0" w14:textId="77777777" w:rsidR="00FB327C" w:rsidRPr="003C4481" w:rsidRDefault="00FB327C" w:rsidP="0075405B">
            <w:pPr>
              <w:rPr>
                <w:b/>
                <w:i/>
                <w:sz w:val="20"/>
                <w:szCs w:val="20"/>
              </w:rPr>
            </w:pPr>
            <w:r w:rsidRPr="003C4481">
              <w:rPr>
                <w:b/>
                <w:i/>
                <w:sz w:val="20"/>
                <w:szCs w:val="20"/>
              </w:rPr>
              <w:t>Način vrednovanja i korištenje rezultata</w:t>
            </w:r>
          </w:p>
        </w:tc>
        <w:tc>
          <w:tcPr>
            <w:tcW w:w="6979" w:type="dxa"/>
          </w:tcPr>
          <w:p w14:paraId="48262B49" w14:textId="77777777" w:rsidR="00FB327C" w:rsidRPr="003C4481" w:rsidRDefault="00FB327C" w:rsidP="0075405B">
            <w:pPr>
              <w:rPr>
                <w:iCs/>
                <w:sz w:val="20"/>
                <w:szCs w:val="20"/>
              </w:rPr>
            </w:pPr>
            <w:r w:rsidRPr="003C4481">
              <w:rPr>
                <w:iCs/>
                <w:sz w:val="20"/>
                <w:szCs w:val="20"/>
              </w:rPr>
              <w:t>Vrednovanje pomoću  upitnika, rezultati će biti korišteni za daljnje planiranje aktivnosti</w:t>
            </w:r>
          </w:p>
        </w:tc>
      </w:tr>
    </w:tbl>
    <w:p w14:paraId="6554AA5D" w14:textId="77777777" w:rsidR="00FB327C" w:rsidRDefault="00FB327C" w:rsidP="5021F9C2">
      <w:pPr>
        <w:rPr>
          <w:b/>
          <w:bCs/>
          <w:i/>
          <w:iCs/>
          <w:sz w:val="20"/>
          <w:szCs w:val="20"/>
        </w:rPr>
      </w:pPr>
    </w:p>
    <w:p w14:paraId="03B9663E" w14:textId="0B594FD9" w:rsidR="5021F9C2" w:rsidRDefault="5021F9C2" w:rsidP="5021F9C2">
      <w:pPr>
        <w:rPr>
          <w:b/>
          <w:bCs/>
          <w:i/>
          <w:iCs/>
          <w:sz w:val="20"/>
          <w:szCs w:val="20"/>
        </w:rPr>
      </w:pPr>
    </w:p>
    <w:p w14:paraId="52B009EC" w14:textId="328B17CA" w:rsidR="5021F9C2" w:rsidRDefault="5021F9C2" w:rsidP="5021F9C2">
      <w:pPr>
        <w:rPr>
          <w:b/>
          <w:bCs/>
          <w:i/>
          <w:iCs/>
          <w:sz w:val="20"/>
          <w:szCs w:val="20"/>
        </w:rPr>
      </w:pPr>
    </w:p>
    <w:p w14:paraId="1D8EC68E" w14:textId="7A624443" w:rsidR="5021F9C2" w:rsidRDefault="5021F9C2" w:rsidP="5021F9C2">
      <w:pPr>
        <w:rPr>
          <w:b/>
          <w:bCs/>
          <w:i/>
          <w:iCs/>
          <w:sz w:val="20"/>
          <w:szCs w:val="20"/>
        </w:rPr>
      </w:pPr>
    </w:p>
    <w:p w14:paraId="5B346207" w14:textId="4A95C111" w:rsidR="5021F9C2" w:rsidRDefault="5021F9C2" w:rsidP="5021F9C2">
      <w:pPr>
        <w:rPr>
          <w:b/>
          <w:bCs/>
          <w:i/>
          <w:iCs/>
          <w:sz w:val="20"/>
          <w:szCs w:val="20"/>
        </w:rPr>
      </w:pPr>
    </w:p>
    <w:p w14:paraId="2F375076" w14:textId="3BC3783F" w:rsidR="5021F9C2" w:rsidRDefault="5021F9C2" w:rsidP="5021F9C2">
      <w:pPr>
        <w:rPr>
          <w:b/>
          <w:bCs/>
          <w:i/>
          <w:iCs/>
          <w:sz w:val="20"/>
          <w:szCs w:val="20"/>
        </w:rPr>
      </w:pPr>
    </w:p>
    <w:p w14:paraId="5262015A" w14:textId="3F823627" w:rsidR="5021F9C2" w:rsidRDefault="5021F9C2" w:rsidP="5021F9C2">
      <w:pPr>
        <w:rPr>
          <w:b/>
          <w:bCs/>
          <w:i/>
          <w:iCs/>
          <w:sz w:val="20"/>
          <w:szCs w:val="20"/>
        </w:rPr>
      </w:pPr>
    </w:p>
    <w:p w14:paraId="3BF96AC9" w14:textId="1CFD9034" w:rsidR="5021F9C2" w:rsidRDefault="5021F9C2" w:rsidP="5021F9C2">
      <w:pPr>
        <w:rPr>
          <w:b/>
          <w:bCs/>
          <w:i/>
          <w:iCs/>
          <w:sz w:val="20"/>
          <w:szCs w:val="20"/>
        </w:rPr>
      </w:pPr>
    </w:p>
    <w:p w14:paraId="685086B1" w14:textId="05988FEF" w:rsidR="5021F9C2" w:rsidRDefault="5021F9C2" w:rsidP="5021F9C2">
      <w:pPr>
        <w:rPr>
          <w:b/>
          <w:bCs/>
          <w:i/>
          <w:iCs/>
          <w:sz w:val="20"/>
          <w:szCs w:val="20"/>
        </w:rPr>
      </w:pPr>
    </w:p>
    <w:p w14:paraId="1E14E039" w14:textId="4A4CA001" w:rsidR="5021F9C2" w:rsidRDefault="5021F9C2" w:rsidP="5021F9C2">
      <w:pPr>
        <w:rPr>
          <w:b/>
          <w:bCs/>
          <w:i/>
          <w:iCs/>
          <w:sz w:val="20"/>
          <w:szCs w:val="20"/>
        </w:rPr>
      </w:pPr>
    </w:p>
    <w:p w14:paraId="6E705AD6" w14:textId="2057365A" w:rsidR="5021F9C2" w:rsidRDefault="5021F9C2" w:rsidP="5021F9C2">
      <w:pPr>
        <w:rPr>
          <w:b/>
          <w:bCs/>
          <w:i/>
          <w:iCs/>
          <w:sz w:val="20"/>
          <w:szCs w:val="20"/>
        </w:rPr>
      </w:pPr>
    </w:p>
    <w:p w14:paraId="2A3233C4" w14:textId="044C1D8A" w:rsidR="5021F9C2" w:rsidRDefault="5021F9C2" w:rsidP="5021F9C2">
      <w:pPr>
        <w:rPr>
          <w:b/>
          <w:bCs/>
          <w:i/>
          <w:iCs/>
          <w:sz w:val="20"/>
          <w:szCs w:val="20"/>
        </w:rPr>
      </w:pPr>
    </w:p>
    <w:p w14:paraId="667C4BBD" w14:textId="1810A75D" w:rsidR="5021F9C2" w:rsidRDefault="5021F9C2" w:rsidP="5021F9C2">
      <w:pPr>
        <w:rPr>
          <w:b/>
          <w:bCs/>
          <w:i/>
          <w:iCs/>
          <w:sz w:val="20"/>
          <w:szCs w:val="20"/>
        </w:rPr>
      </w:pPr>
    </w:p>
    <w:p w14:paraId="72C25423" w14:textId="0DFF7173" w:rsidR="5021F9C2" w:rsidRDefault="5021F9C2" w:rsidP="5021F9C2">
      <w:pPr>
        <w:rPr>
          <w:b/>
          <w:bCs/>
          <w:i/>
          <w:iCs/>
          <w:sz w:val="20"/>
          <w:szCs w:val="20"/>
        </w:rPr>
      </w:pPr>
    </w:p>
    <w:p w14:paraId="5C0F4C3B" w14:textId="6234CF3C" w:rsidR="5021F9C2" w:rsidRDefault="5021F9C2" w:rsidP="5021F9C2">
      <w:pPr>
        <w:rPr>
          <w:b/>
          <w:bCs/>
          <w:i/>
          <w:iCs/>
          <w:sz w:val="20"/>
          <w:szCs w:val="20"/>
        </w:rPr>
      </w:pPr>
    </w:p>
    <w:p w14:paraId="1EFF0CD9" w14:textId="399CAD1C" w:rsidR="00A37AA6" w:rsidRDefault="00A37AA6" w:rsidP="5021F9C2">
      <w:pPr>
        <w:rPr>
          <w:b/>
          <w:bCs/>
          <w:i/>
          <w:iCs/>
          <w:sz w:val="20"/>
          <w:szCs w:val="20"/>
        </w:rPr>
      </w:pPr>
    </w:p>
    <w:p w14:paraId="4AA9E190" w14:textId="723F3BB5" w:rsidR="00A37AA6" w:rsidRDefault="00A37AA6" w:rsidP="5021F9C2">
      <w:pPr>
        <w:rPr>
          <w:b/>
          <w:bCs/>
          <w:i/>
          <w:iCs/>
          <w:sz w:val="20"/>
          <w:szCs w:val="20"/>
        </w:rPr>
      </w:pPr>
    </w:p>
    <w:p w14:paraId="7EE28C41" w14:textId="542BA368" w:rsidR="00A37AA6" w:rsidRDefault="00A37AA6" w:rsidP="5021F9C2">
      <w:pPr>
        <w:rPr>
          <w:b/>
          <w:bCs/>
          <w:i/>
          <w:iCs/>
          <w:sz w:val="20"/>
          <w:szCs w:val="20"/>
        </w:rPr>
      </w:pPr>
    </w:p>
    <w:p w14:paraId="2928A81F" w14:textId="77777777" w:rsidR="00A37AA6" w:rsidRDefault="00A37AA6" w:rsidP="5021F9C2">
      <w:pPr>
        <w:rPr>
          <w:b/>
          <w:bCs/>
          <w:i/>
          <w:iCs/>
          <w:sz w:val="20"/>
          <w:szCs w:val="20"/>
        </w:rPr>
      </w:pPr>
    </w:p>
    <w:p w14:paraId="4FB1F028" w14:textId="05E114AE" w:rsidR="5021F9C2" w:rsidRDefault="5021F9C2" w:rsidP="5021F9C2">
      <w:pPr>
        <w:rPr>
          <w:b/>
          <w:bCs/>
          <w:i/>
          <w:iCs/>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20"/>
        <w:gridCol w:w="6840"/>
      </w:tblGrid>
      <w:tr w:rsidR="5021F9C2" w14:paraId="000CE126" w14:textId="77777777" w:rsidTr="5021F9C2">
        <w:trPr>
          <w:trHeight w:val="300"/>
        </w:trPr>
        <w:tc>
          <w:tcPr>
            <w:tcW w:w="2220" w:type="dxa"/>
            <w:tcBorders>
              <w:top w:val="single" w:sz="8" w:space="0" w:color="auto"/>
              <w:left w:val="single" w:sz="8" w:space="0" w:color="auto"/>
              <w:bottom w:val="single" w:sz="8" w:space="0" w:color="auto"/>
              <w:right w:val="single" w:sz="8" w:space="0" w:color="auto"/>
            </w:tcBorders>
          </w:tcPr>
          <w:p w14:paraId="665053EE" w14:textId="4537CAF4" w:rsidR="5021F9C2" w:rsidRDefault="5021F9C2" w:rsidP="5021F9C2">
            <w:pPr>
              <w:rPr>
                <w:rFonts w:ascii="Cambria" w:eastAsia="Cambria" w:hAnsi="Cambria" w:cs="Cambria"/>
                <w:color w:val="243F60"/>
              </w:rPr>
            </w:pPr>
          </w:p>
          <w:p w14:paraId="3A9AA8AA" w14:textId="7F9D657E" w:rsidR="5021F9C2" w:rsidRDefault="5021F9C2" w:rsidP="5021F9C2">
            <w:r w:rsidRPr="5021F9C2">
              <w:rPr>
                <w:b/>
                <w:bCs/>
                <w:i/>
                <w:iCs/>
              </w:rPr>
              <w:t>Naziv aktivnosti</w:t>
            </w:r>
            <w:r w:rsidRPr="5021F9C2">
              <w:t xml:space="preserve"> </w:t>
            </w:r>
          </w:p>
        </w:tc>
        <w:tc>
          <w:tcPr>
            <w:tcW w:w="6840" w:type="dxa"/>
            <w:tcBorders>
              <w:top w:val="single" w:sz="8" w:space="0" w:color="auto"/>
              <w:left w:val="single" w:sz="8" w:space="0" w:color="auto"/>
              <w:bottom w:val="single" w:sz="8" w:space="0" w:color="auto"/>
              <w:right w:val="single" w:sz="8" w:space="0" w:color="auto"/>
            </w:tcBorders>
            <w:shd w:val="clear" w:color="auto" w:fill="E5DFEC"/>
          </w:tcPr>
          <w:p w14:paraId="72E59E51" w14:textId="36E2310C" w:rsidR="5021F9C2" w:rsidRDefault="5021F9C2" w:rsidP="5021F9C2">
            <w:pPr>
              <w:jc w:val="center"/>
            </w:pPr>
            <w:r w:rsidRPr="5021F9C2">
              <w:rPr>
                <w:b/>
                <w:bCs/>
                <w:color w:val="000000" w:themeColor="text1"/>
                <w:sz w:val="19"/>
                <w:szCs w:val="19"/>
              </w:rPr>
              <w:t xml:space="preserve"> </w:t>
            </w:r>
            <w:r w:rsidRPr="5021F9C2">
              <w:rPr>
                <w:color w:val="000000" w:themeColor="text1"/>
                <w:sz w:val="19"/>
                <w:szCs w:val="19"/>
              </w:rPr>
              <w:t xml:space="preserve"> </w:t>
            </w:r>
          </w:p>
          <w:p w14:paraId="674387F9" w14:textId="4306EE6C" w:rsidR="5021F9C2" w:rsidRDefault="5021F9C2" w:rsidP="5021F9C2">
            <w:pPr>
              <w:jc w:val="center"/>
              <w:rPr>
                <w:b/>
                <w:bCs/>
                <w:i/>
                <w:iCs/>
                <w:color w:val="000000" w:themeColor="text1"/>
              </w:rPr>
            </w:pPr>
            <w:r w:rsidRPr="5021F9C2">
              <w:rPr>
                <w:b/>
                <w:bCs/>
                <w:i/>
                <w:iCs/>
                <w:color w:val="000000" w:themeColor="text1"/>
              </w:rPr>
              <w:t>TKO ZAPRAVO POBJEĐUJE?</w:t>
            </w:r>
          </w:p>
          <w:p w14:paraId="291620BC" w14:textId="1BF5B267" w:rsidR="5021F9C2" w:rsidRDefault="5021F9C2" w:rsidP="5021F9C2">
            <w:pPr>
              <w:jc w:val="center"/>
            </w:pPr>
            <w:r w:rsidRPr="5021F9C2">
              <w:rPr>
                <w:b/>
                <w:bCs/>
                <w:i/>
                <w:iCs/>
                <w:color w:val="000000" w:themeColor="text1"/>
              </w:rPr>
              <w:t xml:space="preserve"> </w:t>
            </w:r>
            <w:r w:rsidRPr="5021F9C2">
              <w:rPr>
                <w:color w:val="000000" w:themeColor="text1"/>
              </w:rPr>
              <w:t xml:space="preserve"> </w:t>
            </w:r>
          </w:p>
        </w:tc>
      </w:tr>
      <w:tr w:rsidR="5021F9C2" w14:paraId="611E7B6A" w14:textId="77777777" w:rsidTr="5021F9C2">
        <w:trPr>
          <w:trHeight w:val="300"/>
        </w:trPr>
        <w:tc>
          <w:tcPr>
            <w:tcW w:w="2220" w:type="dxa"/>
            <w:tcBorders>
              <w:top w:val="single" w:sz="8" w:space="0" w:color="auto"/>
              <w:left w:val="single" w:sz="8" w:space="0" w:color="auto"/>
              <w:bottom w:val="single" w:sz="8" w:space="0" w:color="auto"/>
              <w:right w:val="single" w:sz="8" w:space="0" w:color="auto"/>
            </w:tcBorders>
          </w:tcPr>
          <w:p w14:paraId="00B88F02" w14:textId="0ED0C5B5" w:rsidR="5021F9C2" w:rsidRDefault="5021F9C2" w:rsidP="5021F9C2">
            <w:r w:rsidRPr="5021F9C2">
              <w:rPr>
                <w:b/>
                <w:bCs/>
                <w:i/>
                <w:iCs/>
              </w:rPr>
              <w:t>Ciljevi</w:t>
            </w:r>
            <w:r w:rsidRPr="5021F9C2">
              <w:t xml:space="preserve"> </w:t>
            </w:r>
          </w:p>
          <w:p w14:paraId="71D7D571" w14:textId="73A998A2" w:rsidR="5021F9C2" w:rsidRDefault="5021F9C2" w:rsidP="5021F9C2">
            <w:r w:rsidRPr="5021F9C2">
              <w:rPr>
                <w:b/>
                <w:bCs/>
                <w:i/>
                <w:iCs/>
              </w:rPr>
              <w:t xml:space="preserve"> </w:t>
            </w:r>
            <w:r w:rsidRPr="5021F9C2">
              <w:t xml:space="preserve"> </w:t>
            </w:r>
          </w:p>
          <w:p w14:paraId="72C1C578" w14:textId="0A1971B7" w:rsidR="5021F9C2" w:rsidRDefault="5021F9C2" w:rsidP="5021F9C2">
            <w:r w:rsidRPr="5021F9C2">
              <w:rPr>
                <w:b/>
                <w:bCs/>
                <w:i/>
                <w:iCs/>
              </w:rPr>
              <w:t xml:space="preserve"> </w:t>
            </w:r>
            <w:r w:rsidRPr="5021F9C2">
              <w:t xml:space="preserve"> </w:t>
            </w:r>
          </w:p>
        </w:tc>
        <w:tc>
          <w:tcPr>
            <w:tcW w:w="6840" w:type="dxa"/>
            <w:tcBorders>
              <w:top w:val="single" w:sz="8" w:space="0" w:color="auto"/>
              <w:left w:val="single" w:sz="8" w:space="0" w:color="auto"/>
              <w:bottom w:val="single" w:sz="8" w:space="0" w:color="auto"/>
              <w:right w:val="single" w:sz="8" w:space="0" w:color="auto"/>
            </w:tcBorders>
          </w:tcPr>
          <w:p w14:paraId="188B31E5" w14:textId="41F6A855" w:rsidR="5021F9C2" w:rsidRDefault="5021F9C2" w:rsidP="5021F9C2">
            <w:pPr>
              <w:spacing w:line="276" w:lineRule="auto"/>
            </w:pPr>
            <w:r w:rsidRPr="5021F9C2">
              <w:t>Program prevencije kockanja mladih „Tko zapravo pobjeđuje?“ je preventivni program koji specifično djeluje na kockanje kao rizično ponašanje, ali sadrži i komponente koje su korisne za prevenciju i drugih rizičnih ponašanja kod mladi</w:t>
            </w:r>
            <w:r w:rsidRPr="5021F9C2">
              <w:rPr>
                <w:color w:val="1D2129"/>
              </w:rPr>
              <w:t>h. Program je razvijen u okviru Projekta „Kockanje mladih u Hrvatskoj“ koji se od 2010. godine provodi na Edukacijsko – rehabilitacijskom fakultetu Sveučilišta u Zagrebu. Ovo je prvi hrvatski sveobuhvatan i evaluiran program univerzalne prevencije kockanja mladih utemeljen na znanstvenim činjenicama i rezultatima inozemnih i domaćih istraživanja. C</w:t>
            </w:r>
            <w:r w:rsidRPr="5021F9C2">
              <w:t>iljevi programa su:</w:t>
            </w:r>
          </w:p>
          <w:p w14:paraId="3DF632BF" w14:textId="160DF45D" w:rsidR="5021F9C2" w:rsidRDefault="5021F9C2" w:rsidP="5021F9C2">
            <w:pPr>
              <w:pStyle w:val="Odlomakpopisa"/>
              <w:numPr>
                <w:ilvl w:val="0"/>
                <w:numId w:val="8"/>
              </w:numPr>
              <w:spacing w:after="0"/>
              <w:rPr>
                <w:rFonts w:ascii="Times New Roman" w:hAnsi="Times New Roman" w:cs="Times New Roman"/>
                <w:sz w:val="24"/>
                <w:szCs w:val="24"/>
              </w:rPr>
            </w:pPr>
            <w:r w:rsidRPr="5021F9C2">
              <w:rPr>
                <w:rFonts w:ascii="Times New Roman" w:hAnsi="Times New Roman" w:cs="Times New Roman"/>
                <w:sz w:val="24"/>
                <w:szCs w:val="24"/>
              </w:rPr>
              <w:t>prevencija kockanja i klađenja maloljetnika</w:t>
            </w:r>
          </w:p>
          <w:p w14:paraId="6114E1DE" w14:textId="0F03C268" w:rsidR="5021F9C2" w:rsidRDefault="5021F9C2" w:rsidP="5021F9C2">
            <w:pPr>
              <w:pStyle w:val="Odlomakpopisa"/>
              <w:numPr>
                <w:ilvl w:val="0"/>
                <w:numId w:val="8"/>
              </w:numPr>
              <w:spacing w:after="0"/>
              <w:rPr>
                <w:rFonts w:ascii="Times New Roman" w:hAnsi="Times New Roman" w:cs="Times New Roman"/>
                <w:sz w:val="24"/>
                <w:szCs w:val="24"/>
              </w:rPr>
            </w:pPr>
            <w:r w:rsidRPr="5021F9C2">
              <w:rPr>
                <w:rFonts w:ascii="Times New Roman" w:hAnsi="Times New Roman" w:cs="Times New Roman"/>
                <w:sz w:val="24"/>
                <w:szCs w:val="24"/>
              </w:rPr>
              <w:t>razvoj ispravnog odnosa prema igrama na sreću</w:t>
            </w:r>
          </w:p>
          <w:p w14:paraId="6996173E" w14:textId="19031239" w:rsidR="5021F9C2" w:rsidRDefault="5021F9C2" w:rsidP="5021F9C2">
            <w:pPr>
              <w:pStyle w:val="Odlomakpopisa"/>
              <w:numPr>
                <w:ilvl w:val="0"/>
                <w:numId w:val="8"/>
              </w:numPr>
              <w:spacing w:after="0"/>
              <w:rPr>
                <w:rFonts w:ascii="Times New Roman" w:hAnsi="Times New Roman" w:cs="Times New Roman"/>
                <w:sz w:val="24"/>
                <w:szCs w:val="24"/>
              </w:rPr>
            </w:pPr>
            <w:r w:rsidRPr="5021F9C2">
              <w:rPr>
                <w:rFonts w:ascii="Times New Roman" w:hAnsi="Times New Roman" w:cs="Times New Roman"/>
                <w:sz w:val="24"/>
                <w:szCs w:val="24"/>
              </w:rPr>
              <w:t xml:space="preserve">razvoj osobno odgovornog ponašanja </w:t>
            </w:r>
          </w:p>
        </w:tc>
      </w:tr>
      <w:tr w:rsidR="5021F9C2" w14:paraId="2EF460A0" w14:textId="77777777" w:rsidTr="5021F9C2">
        <w:trPr>
          <w:trHeight w:val="300"/>
        </w:trPr>
        <w:tc>
          <w:tcPr>
            <w:tcW w:w="2220" w:type="dxa"/>
            <w:tcBorders>
              <w:top w:val="single" w:sz="8" w:space="0" w:color="auto"/>
              <w:left w:val="single" w:sz="8" w:space="0" w:color="auto"/>
              <w:bottom w:val="single" w:sz="8" w:space="0" w:color="auto"/>
              <w:right w:val="single" w:sz="8" w:space="0" w:color="auto"/>
            </w:tcBorders>
          </w:tcPr>
          <w:p w14:paraId="0EF696EF" w14:textId="199B9306" w:rsidR="5021F9C2" w:rsidRDefault="5021F9C2" w:rsidP="5021F9C2">
            <w:r w:rsidRPr="5021F9C2">
              <w:rPr>
                <w:b/>
                <w:bCs/>
                <w:i/>
                <w:iCs/>
              </w:rPr>
              <w:t>Namjena aktivnosti</w:t>
            </w:r>
            <w:r w:rsidRPr="5021F9C2">
              <w:t xml:space="preserve"> </w:t>
            </w:r>
          </w:p>
        </w:tc>
        <w:tc>
          <w:tcPr>
            <w:tcW w:w="6840" w:type="dxa"/>
            <w:tcBorders>
              <w:top w:val="single" w:sz="8" w:space="0" w:color="auto"/>
              <w:left w:val="single" w:sz="8" w:space="0" w:color="auto"/>
              <w:bottom w:val="single" w:sz="8" w:space="0" w:color="auto"/>
              <w:right w:val="single" w:sz="8" w:space="0" w:color="auto"/>
            </w:tcBorders>
          </w:tcPr>
          <w:p w14:paraId="370A1F5F" w14:textId="08D9C832" w:rsidR="5021F9C2" w:rsidRDefault="5021F9C2" w:rsidP="5021F9C2">
            <w:pPr>
              <w:jc w:val="both"/>
            </w:pPr>
            <w:r w:rsidRPr="5021F9C2">
              <w:t xml:space="preserve">Program je namijenjen učenicima 1. i 2. razreda srednje škole </w:t>
            </w:r>
          </w:p>
        </w:tc>
      </w:tr>
      <w:tr w:rsidR="5021F9C2" w14:paraId="1C4AAEA8" w14:textId="77777777" w:rsidTr="5021F9C2">
        <w:trPr>
          <w:trHeight w:val="300"/>
        </w:trPr>
        <w:tc>
          <w:tcPr>
            <w:tcW w:w="2220" w:type="dxa"/>
            <w:tcBorders>
              <w:top w:val="single" w:sz="8" w:space="0" w:color="auto"/>
              <w:left w:val="single" w:sz="8" w:space="0" w:color="auto"/>
              <w:bottom w:val="single" w:sz="8" w:space="0" w:color="auto"/>
              <w:right w:val="single" w:sz="8" w:space="0" w:color="auto"/>
            </w:tcBorders>
          </w:tcPr>
          <w:p w14:paraId="64FDCF1F" w14:textId="3308190D" w:rsidR="5021F9C2" w:rsidRDefault="5021F9C2" w:rsidP="5021F9C2">
            <w:r w:rsidRPr="5021F9C2">
              <w:rPr>
                <w:b/>
                <w:bCs/>
                <w:i/>
                <w:iCs/>
              </w:rPr>
              <w:t>Nositelji</w:t>
            </w:r>
            <w:r w:rsidRPr="5021F9C2">
              <w:t xml:space="preserve"> </w:t>
            </w:r>
          </w:p>
        </w:tc>
        <w:tc>
          <w:tcPr>
            <w:tcW w:w="6840" w:type="dxa"/>
            <w:tcBorders>
              <w:top w:val="single" w:sz="8" w:space="0" w:color="auto"/>
              <w:left w:val="single" w:sz="8" w:space="0" w:color="auto"/>
              <w:bottom w:val="single" w:sz="8" w:space="0" w:color="auto"/>
              <w:right w:val="single" w:sz="8" w:space="0" w:color="auto"/>
            </w:tcBorders>
          </w:tcPr>
          <w:p w14:paraId="581FA8B2" w14:textId="79996879" w:rsidR="5021F9C2" w:rsidRDefault="5021F9C2" w:rsidP="5021F9C2">
            <w:pPr>
              <w:jc w:val="both"/>
            </w:pPr>
            <w:r w:rsidRPr="5021F9C2">
              <w:t xml:space="preserve">Franica Botica, pedagoginja, </w:t>
            </w:r>
          </w:p>
          <w:p w14:paraId="2C7C7438" w14:textId="463A0126" w:rsidR="5021F9C2" w:rsidRDefault="5021F9C2" w:rsidP="5021F9C2">
            <w:pPr>
              <w:jc w:val="both"/>
            </w:pPr>
            <w:r w:rsidRPr="5021F9C2">
              <w:t>Tereza Kršinić, prof.</w:t>
            </w:r>
          </w:p>
        </w:tc>
      </w:tr>
      <w:tr w:rsidR="5021F9C2" w14:paraId="00B58265" w14:textId="77777777" w:rsidTr="5021F9C2">
        <w:trPr>
          <w:trHeight w:val="300"/>
        </w:trPr>
        <w:tc>
          <w:tcPr>
            <w:tcW w:w="2220" w:type="dxa"/>
            <w:tcBorders>
              <w:top w:val="single" w:sz="8" w:space="0" w:color="auto"/>
              <w:left w:val="single" w:sz="8" w:space="0" w:color="auto"/>
              <w:bottom w:val="single" w:sz="8" w:space="0" w:color="auto"/>
              <w:right w:val="single" w:sz="8" w:space="0" w:color="auto"/>
            </w:tcBorders>
          </w:tcPr>
          <w:p w14:paraId="1F396D32" w14:textId="4544C968" w:rsidR="5021F9C2" w:rsidRDefault="5021F9C2" w:rsidP="5021F9C2">
            <w:r w:rsidRPr="5021F9C2">
              <w:rPr>
                <w:b/>
                <w:bCs/>
                <w:i/>
                <w:iCs/>
              </w:rPr>
              <w:t>Način ostvarenja</w:t>
            </w:r>
            <w:r w:rsidRPr="5021F9C2">
              <w:t xml:space="preserve"> </w:t>
            </w:r>
          </w:p>
        </w:tc>
        <w:tc>
          <w:tcPr>
            <w:tcW w:w="6840" w:type="dxa"/>
            <w:tcBorders>
              <w:top w:val="single" w:sz="8" w:space="0" w:color="auto"/>
              <w:left w:val="single" w:sz="8" w:space="0" w:color="auto"/>
              <w:bottom w:val="single" w:sz="8" w:space="0" w:color="auto"/>
              <w:right w:val="single" w:sz="8" w:space="0" w:color="auto"/>
            </w:tcBorders>
          </w:tcPr>
          <w:p w14:paraId="3616C78F" w14:textId="32F82904" w:rsidR="5021F9C2" w:rsidRDefault="5021F9C2" w:rsidP="5021F9C2">
            <w:pPr>
              <w:spacing w:line="276" w:lineRule="auto"/>
            </w:pPr>
            <w:r w:rsidRPr="5021F9C2">
              <w:rPr>
                <w:color w:val="222222"/>
              </w:rPr>
              <w:t>Program se provodi kroz dva mjeseca, kroz devet radionica za učenike, a obuhvaća i predavanja za roditelje i druge nastavnike, kojima je cilj podizanje svijesti i osjetljivosti za nove oblike rizika kod mladih.</w:t>
            </w:r>
          </w:p>
        </w:tc>
      </w:tr>
      <w:tr w:rsidR="5021F9C2" w14:paraId="2C2D9A62" w14:textId="77777777" w:rsidTr="5021F9C2">
        <w:trPr>
          <w:trHeight w:val="300"/>
        </w:trPr>
        <w:tc>
          <w:tcPr>
            <w:tcW w:w="2220" w:type="dxa"/>
            <w:tcBorders>
              <w:top w:val="single" w:sz="8" w:space="0" w:color="auto"/>
              <w:left w:val="single" w:sz="8" w:space="0" w:color="auto"/>
              <w:bottom w:val="single" w:sz="8" w:space="0" w:color="auto"/>
              <w:right w:val="single" w:sz="8" w:space="0" w:color="auto"/>
            </w:tcBorders>
          </w:tcPr>
          <w:p w14:paraId="1AFB2251" w14:textId="3AAD8F79" w:rsidR="5021F9C2" w:rsidRDefault="5021F9C2" w:rsidP="5021F9C2">
            <w:r w:rsidRPr="5021F9C2">
              <w:rPr>
                <w:b/>
                <w:bCs/>
                <w:i/>
                <w:iCs/>
              </w:rPr>
              <w:t>Vremenik</w:t>
            </w:r>
            <w:r w:rsidRPr="5021F9C2">
              <w:t xml:space="preserve"> </w:t>
            </w:r>
          </w:p>
        </w:tc>
        <w:tc>
          <w:tcPr>
            <w:tcW w:w="6840" w:type="dxa"/>
            <w:tcBorders>
              <w:top w:val="single" w:sz="8" w:space="0" w:color="auto"/>
              <w:left w:val="single" w:sz="8" w:space="0" w:color="auto"/>
              <w:bottom w:val="single" w:sz="8" w:space="0" w:color="auto"/>
              <w:right w:val="single" w:sz="8" w:space="0" w:color="auto"/>
            </w:tcBorders>
          </w:tcPr>
          <w:p w14:paraId="6D0B12D3" w14:textId="04FB3E02" w:rsidR="5021F9C2" w:rsidRDefault="5021F9C2" w:rsidP="5021F9C2">
            <w:pPr>
              <w:jc w:val="both"/>
            </w:pPr>
            <w:r w:rsidRPr="5021F9C2">
              <w:t xml:space="preserve">Program se ostvaruje tijekom nastavne godine </w:t>
            </w:r>
          </w:p>
        </w:tc>
      </w:tr>
      <w:tr w:rsidR="5021F9C2" w14:paraId="10F8E079" w14:textId="77777777" w:rsidTr="5021F9C2">
        <w:trPr>
          <w:trHeight w:val="300"/>
        </w:trPr>
        <w:tc>
          <w:tcPr>
            <w:tcW w:w="2220" w:type="dxa"/>
            <w:tcBorders>
              <w:top w:val="single" w:sz="8" w:space="0" w:color="auto"/>
              <w:left w:val="single" w:sz="8" w:space="0" w:color="auto"/>
              <w:bottom w:val="single" w:sz="8" w:space="0" w:color="auto"/>
              <w:right w:val="single" w:sz="8" w:space="0" w:color="auto"/>
            </w:tcBorders>
          </w:tcPr>
          <w:p w14:paraId="0B85219F" w14:textId="5CD5BF42" w:rsidR="5021F9C2" w:rsidRDefault="5021F9C2" w:rsidP="5021F9C2">
            <w:r w:rsidRPr="5021F9C2">
              <w:rPr>
                <w:b/>
                <w:bCs/>
                <w:i/>
                <w:iCs/>
              </w:rPr>
              <w:t>Troškovnik</w:t>
            </w:r>
            <w:r w:rsidRPr="5021F9C2">
              <w:t xml:space="preserve"> </w:t>
            </w:r>
          </w:p>
        </w:tc>
        <w:tc>
          <w:tcPr>
            <w:tcW w:w="6840" w:type="dxa"/>
            <w:tcBorders>
              <w:top w:val="single" w:sz="8" w:space="0" w:color="auto"/>
              <w:left w:val="single" w:sz="8" w:space="0" w:color="auto"/>
              <w:bottom w:val="single" w:sz="8" w:space="0" w:color="auto"/>
              <w:right w:val="single" w:sz="8" w:space="0" w:color="auto"/>
            </w:tcBorders>
          </w:tcPr>
          <w:p w14:paraId="7A7BAC8A" w14:textId="1D3C45D5" w:rsidR="5021F9C2" w:rsidRDefault="5021F9C2" w:rsidP="5021F9C2">
            <w:pPr>
              <w:jc w:val="both"/>
            </w:pPr>
            <w:r w:rsidRPr="5021F9C2">
              <w:t>Troškove podmiruje Edukacijsko-rehabilitacijski fakultet u Zagrebu.</w:t>
            </w:r>
          </w:p>
        </w:tc>
      </w:tr>
      <w:tr w:rsidR="5021F9C2" w14:paraId="0E20B366" w14:textId="77777777" w:rsidTr="5021F9C2">
        <w:trPr>
          <w:trHeight w:val="300"/>
        </w:trPr>
        <w:tc>
          <w:tcPr>
            <w:tcW w:w="2220" w:type="dxa"/>
            <w:tcBorders>
              <w:top w:val="single" w:sz="8" w:space="0" w:color="auto"/>
              <w:left w:val="single" w:sz="8" w:space="0" w:color="auto"/>
              <w:bottom w:val="single" w:sz="8" w:space="0" w:color="auto"/>
              <w:right w:val="single" w:sz="8" w:space="0" w:color="auto"/>
            </w:tcBorders>
          </w:tcPr>
          <w:p w14:paraId="6A8DC505" w14:textId="72EC3214" w:rsidR="5021F9C2" w:rsidRDefault="5021F9C2" w:rsidP="5021F9C2">
            <w:r w:rsidRPr="5021F9C2">
              <w:rPr>
                <w:b/>
                <w:bCs/>
                <w:i/>
                <w:iCs/>
              </w:rPr>
              <w:t>Način vrednovanja i korištenje rezultata</w:t>
            </w:r>
            <w:r w:rsidRPr="5021F9C2">
              <w:t xml:space="preserve"> </w:t>
            </w:r>
          </w:p>
        </w:tc>
        <w:tc>
          <w:tcPr>
            <w:tcW w:w="6840" w:type="dxa"/>
            <w:tcBorders>
              <w:top w:val="single" w:sz="8" w:space="0" w:color="auto"/>
              <w:left w:val="single" w:sz="8" w:space="0" w:color="auto"/>
              <w:bottom w:val="single" w:sz="8" w:space="0" w:color="auto"/>
              <w:right w:val="single" w:sz="8" w:space="0" w:color="auto"/>
            </w:tcBorders>
          </w:tcPr>
          <w:p w14:paraId="31AF9CEF" w14:textId="0E0EEF53" w:rsidR="5021F9C2" w:rsidRDefault="5021F9C2" w:rsidP="5021F9C2">
            <w:pPr>
              <w:jc w:val="both"/>
            </w:pPr>
            <w:r w:rsidRPr="5021F9C2">
              <w:t xml:space="preserve">vrednovanje i samovrednovanje pomoću raznolikog metodološkog instrumentarija  </w:t>
            </w:r>
          </w:p>
          <w:p w14:paraId="05023E3B" w14:textId="6C5140B5" w:rsidR="5021F9C2" w:rsidRDefault="5021F9C2" w:rsidP="5021F9C2">
            <w:pPr>
              <w:jc w:val="both"/>
            </w:pPr>
            <w:r w:rsidRPr="5021F9C2">
              <w:t>(radne bilježnice, upitnici, ankete,..)</w:t>
            </w:r>
          </w:p>
        </w:tc>
      </w:tr>
    </w:tbl>
    <w:p w14:paraId="4C6A5351" w14:textId="1F20F472" w:rsidR="5021F9C2" w:rsidRDefault="5021F9C2" w:rsidP="5021F9C2">
      <w:pPr>
        <w:rPr>
          <w:b/>
          <w:bCs/>
          <w:i/>
          <w:iCs/>
          <w:sz w:val="20"/>
          <w:szCs w:val="20"/>
        </w:rPr>
      </w:pPr>
    </w:p>
    <w:p w14:paraId="4EEB9FD5" w14:textId="3DF91829" w:rsidR="5021F9C2" w:rsidRDefault="5021F9C2" w:rsidP="5021F9C2">
      <w:pPr>
        <w:rPr>
          <w:b/>
          <w:bCs/>
          <w:i/>
          <w:iCs/>
          <w:sz w:val="20"/>
          <w:szCs w:val="20"/>
        </w:rPr>
      </w:pPr>
    </w:p>
    <w:tbl>
      <w:tblPr>
        <w:tblW w:w="9204" w:type="dxa"/>
        <w:tblLayout w:type="fixed"/>
        <w:tblLook w:val="01E0" w:firstRow="1" w:lastRow="1" w:firstColumn="1" w:lastColumn="1" w:noHBand="0" w:noVBand="0"/>
      </w:tblPr>
      <w:tblGrid>
        <w:gridCol w:w="2265"/>
        <w:gridCol w:w="6939"/>
      </w:tblGrid>
      <w:tr w:rsidR="00CB514D" w14:paraId="354DD741" w14:textId="77777777" w:rsidTr="526AE12E">
        <w:tc>
          <w:tcPr>
            <w:tcW w:w="2265" w:type="dxa"/>
            <w:tcBorders>
              <w:top w:val="single" w:sz="8" w:space="0" w:color="auto"/>
              <w:left w:val="single" w:sz="8" w:space="0" w:color="auto"/>
              <w:bottom w:val="single" w:sz="8" w:space="0" w:color="auto"/>
              <w:right w:val="single" w:sz="8" w:space="0" w:color="auto"/>
            </w:tcBorders>
          </w:tcPr>
          <w:p w14:paraId="7C18AFE3" w14:textId="77777777" w:rsidR="00CB514D" w:rsidRPr="00620E81" w:rsidRDefault="00CB514D" w:rsidP="00A70CF3">
            <w:pPr>
              <w:pStyle w:val="Naslov3"/>
              <w:rPr>
                <w:rFonts w:ascii="Cambria" w:eastAsia="Cambria" w:hAnsi="Cambria" w:cs="Cambria"/>
                <w:i/>
                <w:iCs/>
                <w:color w:val="243F60"/>
              </w:rPr>
            </w:pPr>
          </w:p>
          <w:p w14:paraId="5A208C34" w14:textId="77777777" w:rsidR="00CB514D" w:rsidRPr="00620E81" w:rsidRDefault="00CB514D" w:rsidP="00A70CF3">
            <w:pPr>
              <w:pStyle w:val="Naslov3"/>
            </w:pPr>
            <w:r w:rsidRPr="00CB514D">
              <w:rPr>
                <w:rFonts w:ascii="Times New Roman" w:eastAsia="Times New Roman" w:hAnsi="Times New Roman" w:cs="Times New Roman"/>
                <w:b/>
                <w:bCs/>
                <w:i/>
                <w:iCs/>
                <w:color w:val="auto"/>
              </w:rPr>
              <w:t>Naziv aktivnosti</w:t>
            </w:r>
          </w:p>
        </w:tc>
        <w:tc>
          <w:tcPr>
            <w:tcW w:w="6939" w:type="dxa"/>
            <w:tcBorders>
              <w:top w:val="single" w:sz="8" w:space="0" w:color="auto"/>
              <w:left w:val="single" w:sz="8" w:space="0" w:color="auto"/>
              <w:bottom w:val="single" w:sz="8" w:space="0" w:color="auto"/>
              <w:right w:val="single" w:sz="8" w:space="0" w:color="auto"/>
            </w:tcBorders>
            <w:shd w:val="clear" w:color="auto" w:fill="E5DFEC"/>
          </w:tcPr>
          <w:p w14:paraId="2DAF80BB" w14:textId="77777777" w:rsidR="00CB514D" w:rsidRDefault="00CB514D" w:rsidP="00A70CF3">
            <w:pPr>
              <w:jc w:val="center"/>
            </w:pPr>
            <w:r w:rsidRPr="5024027C">
              <w:rPr>
                <w:b/>
                <w:bCs/>
                <w:sz w:val="20"/>
                <w:szCs w:val="20"/>
              </w:rPr>
              <w:t xml:space="preserve"> </w:t>
            </w:r>
          </w:p>
          <w:p w14:paraId="40EA579B" w14:textId="77777777" w:rsidR="00CB514D" w:rsidRDefault="00CB514D" w:rsidP="00A70CF3">
            <w:pPr>
              <w:jc w:val="center"/>
            </w:pPr>
            <w:r w:rsidRPr="5024027C">
              <w:rPr>
                <w:b/>
                <w:bCs/>
                <w:i/>
                <w:iCs/>
                <w:color w:val="000000" w:themeColor="text1"/>
                <w:sz w:val="22"/>
                <w:szCs w:val="22"/>
              </w:rPr>
              <w:t>PRVA POMOĆ</w:t>
            </w:r>
          </w:p>
          <w:p w14:paraId="792FAEB2" w14:textId="77777777" w:rsidR="00CB514D" w:rsidRDefault="00CB514D" w:rsidP="00A70CF3">
            <w:pPr>
              <w:jc w:val="center"/>
            </w:pPr>
            <w:r w:rsidRPr="5024027C">
              <w:rPr>
                <w:b/>
                <w:bCs/>
                <w:i/>
                <w:iCs/>
              </w:rPr>
              <w:t xml:space="preserve"> </w:t>
            </w:r>
          </w:p>
        </w:tc>
      </w:tr>
      <w:tr w:rsidR="00CB514D" w14:paraId="688837FB" w14:textId="77777777" w:rsidTr="526AE12E">
        <w:tc>
          <w:tcPr>
            <w:tcW w:w="2265" w:type="dxa"/>
            <w:tcBorders>
              <w:top w:val="single" w:sz="8" w:space="0" w:color="auto"/>
              <w:left w:val="single" w:sz="8" w:space="0" w:color="auto"/>
              <w:bottom w:val="single" w:sz="8" w:space="0" w:color="auto"/>
              <w:right w:val="single" w:sz="8" w:space="0" w:color="auto"/>
            </w:tcBorders>
          </w:tcPr>
          <w:p w14:paraId="0647A45F" w14:textId="77777777" w:rsidR="00CB514D" w:rsidRPr="00620E81" w:rsidRDefault="00CB514D" w:rsidP="00A70CF3">
            <w:r w:rsidRPr="00620E81">
              <w:rPr>
                <w:b/>
                <w:bCs/>
                <w:i/>
                <w:iCs/>
              </w:rPr>
              <w:t>Ciljevi</w:t>
            </w:r>
          </w:p>
          <w:p w14:paraId="05797621" w14:textId="77777777" w:rsidR="00CB514D" w:rsidRPr="00620E81" w:rsidRDefault="00CB514D" w:rsidP="00A70CF3">
            <w:r w:rsidRPr="00620E81">
              <w:rPr>
                <w:b/>
                <w:bCs/>
                <w:i/>
                <w:iCs/>
              </w:rPr>
              <w:t xml:space="preserve"> </w:t>
            </w:r>
          </w:p>
          <w:p w14:paraId="1FB58A82" w14:textId="77777777" w:rsidR="00CB514D" w:rsidRPr="00620E81" w:rsidRDefault="00CB514D" w:rsidP="00A70CF3">
            <w:r w:rsidRPr="00620E81">
              <w:rPr>
                <w:b/>
                <w:bCs/>
                <w:i/>
                <w:iCs/>
              </w:rPr>
              <w:t xml:space="preserve"> </w:t>
            </w:r>
          </w:p>
        </w:tc>
        <w:tc>
          <w:tcPr>
            <w:tcW w:w="6939" w:type="dxa"/>
            <w:tcBorders>
              <w:top w:val="single" w:sz="8" w:space="0" w:color="auto"/>
              <w:left w:val="single" w:sz="8" w:space="0" w:color="auto"/>
              <w:bottom w:val="single" w:sz="8" w:space="0" w:color="auto"/>
              <w:right w:val="single" w:sz="8" w:space="0" w:color="auto"/>
            </w:tcBorders>
          </w:tcPr>
          <w:p w14:paraId="128F71C0" w14:textId="425AC5CA" w:rsidR="00CB514D" w:rsidRPr="00620E81" w:rsidRDefault="2D266389" w:rsidP="00A70CF3">
            <w:pPr>
              <w:jc w:val="both"/>
            </w:pPr>
            <w:r>
              <w:t>Upoz</w:t>
            </w:r>
            <w:r w:rsidR="4FB14A43">
              <w:t>nati</w:t>
            </w:r>
            <w:r>
              <w:t xml:space="preserve"> učenike s načinima pružanja prve pomoći i osposobiti ih za pružanje prve pomoći</w:t>
            </w:r>
          </w:p>
          <w:p w14:paraId="240B8208" w14:textId="77777777" w:rsidR="00CB514D" w:rsidRPr="00620E81" w:rsidRDefault="00CB514D" w:rsidP="00A70CF3">
            <w:pPr>
              <w:jc w:val="both"/>
            </w:pPr>
            <w:r w:rsidRPr="00620E81">
              <w:t>Razviti osjećaje za humane vrednote i volonterski rad</w:t>
            </w:r>
          </w:p>
        </w:tc>
      </w:tr>
      <w:tr w:rsidR="00CB514D" w14:paraId="11CF1D64" w14:textId="77777777" w:rsidTr="526AE12E">
        <w:tc>
          <w:tcPr>
            <w:tcW w:w="2265" w:type="dxa"/>
            <w:tcBorders>
              <w:top w:val="single" w:sz="8" w:space="0" w:color="auto"/>
              <w:left w:val="single" w:sz="8" w:space="0" w:color="auto"/>
              <w:bottom w:val="single" w:sz="8" w:space="0" w:color="auto"/>
              <w:right w:val="single" w:sz="8" w:space="0" w:color="auto"/>
            </w:tcBorders>
          </w:tcPr>
          <w:p w14:paraId="4CD89889" w14:textId="77777777" w:rsidR="00CB514D" w:rsidRPr="00620E81" w:rsidRDefault="00CB514D" w:rsidP="00A70CF3">
            <w:r w:rsidRPr="00620E81">
              <w:rPr>
                <w:b/>
                <w:bCs/>
                <w:i/>
                <w:iCs/>
              </w:rPr>
              <w:t>Namjena aktivnosti</w:t>
            </w:r>
          </w:p>
        </w:tc>
        <w:tc>
          <w:tcPr>
            <w:tcW w:w="6939" w:type="dxa"/>
            <w:tcBorders>
              <w:top w:val="single" w:sz="8" w:space="0" w:color="auto"/>
              <w:left w:val="single" w:sz="8" w:space="0" w:color="auto"/>
              <w:bottom w:val="single" w:sz="8" w:space="0" w:color="auto"/>
              <w:right w:val="single" w:sz="8" w:space="0" w:color="auto"/>
            </w:tcBorders>
          </w:tcPr>
          <w:p w14:paraId="2C609F61" w14:textId="77777777" w:rsidR="00CB514D" w:rsidRPr="00620E81" w:rsidRDefault="00CB514D" w:rsidP="00A70CF3">
            <w:pPr>
              <w:jc w:val="both"/>
            </w:pPr>
            <w:r w:rsidRPr="00620E81">
              <w:t>Program je namijenjen učenicima srednje škole</w:t>
            </w:r>
          </w:p>
        </w:tc>
      </w:tr>
      <w:tr w:rsidR="00CB514D" w14:paraId="58E04278" w14:textId="77777777" w:rsidTr="526AE12E">
        <w:tc>
          <w:tcPr>
            <w:tcW w:w="2265" w:type="dxa"/>
            <w:tcBorders>
              <w:top w:val="single" w:sz="8" w:space="0" w:color="auto"/>
              <w:left w:val="single" w:sz="8" w:space="0" w:color="auto"/>
              <w:bottom w:val="single" w:sz="8" w:space="0" w:color="auto"/>
              <w:right w:val="single" w:sz="8" w:space="0" w:color="auto"/>
            </w:tcBorders>
          </w:tcPr>
          <w:p w14:paraId="51A72DF0" w14:textId="77777777" w:rsidR="00CB514D" w:rsidRPr="00620E81" w:rsidRDefault="00CB514D" w:rsidP="00A70CF3">
            <w:r w:rsidRPr="00620E81">
              <w:rPr>
                <w:b/>
                <w:bCs/>
                <w:i/>
                <w:iCs/>
              </w:rPr>
              <w:t>Nositelji</w:t>
            </w:r>
          </w:p>
        </w:tc>
        <w:tc>
          <w:tcPr>
            <w:tcW w:w="6939" w:type="dxa"/>
            <w:tcBorders>
              <w:top w:val="single" w:sz="8" w:space="0" w:color="auto"/>
              <w:left w:val="single" w:sz="8" w:space="0" w:color="auto"/>
              <w:bottom w:val="single" w:sz="8" w:space="0" w:color="auto"/>
              <w:right w:val="single" w:sz="8" w:space="0" w:color="auto"/>
            </w:tcBorders>
          </w:tcPr>
          <w:p w14:paraId="159A3B43" w14:textId="77777777" w:rsidR="00CB514D" w:rsidRPr="00620E81" w:rsidRDefault="00CB514D" w:rsidP="00A70CF3">
            <w:pPr>
              <w:jc w:val="both"/>
            </w:pPr>
            <w:r w:rsidRPr="00620E81">
              <w:t>Ranko Klisura , dipl.ing. u suradnji sa gradskim ogrankom Crvenog križa</w:t>
            </w:r>
          </w:p>
        </w:tc>
      </w:tr>
      <w:tr w:rsidR="00CB514D" w14:paraId="2AFAEE49" w14:textId="77777777" w:rsidTr="526AE12E">
        <w:tc>
          <w:tcPr>
            <w:tcW w:w="2265" w:type="dxa"/>
            <w:tcBorders>
              <w:top w:val="single" w:sz="8" w:space="0" w:color="auto"/>
              <w:left w:val="single" w:sz="8" w:space="0" w:color="auto"/>
              <w:bottom w:val="single" w:sz="8" w:space="0" w:color="auto"/>
              <w:right w:val="single" w:sz="8" w:space="0" w:color="auto"/>
            </w:tcBorders>
          </w:tcPr>
          <w:p w14:paraId="2E62DA39" w14:textId="77777777" w:rsidR="00CB514D" w:rsidRPr="00620E81" w:rsidRDefault="00CB514D" w:rsidP="00A70CF3">
            <w:r w:rsidRPr="00620E81">
              <w:rPr>
                <w:b/>
                <w:bCs/>
                <w:i/>
                <w:iCs/>
              </w:rPr>
              <w:t>Način ostvarenja</w:t>
            </w:r>
          </w:p>
        </w:tc>
        <w:tc>
          <w:tcPr>
            <w:tcW w:w="6939" w:type="dxa"/>
            <w:tcBorders>
              <w:top w:val="single" w:sz="8" w:space="0" w:color="auto"/>
              <w:left w:val="single" w:sz="8" w:space="0" w:color="auto"/>
              <w:bottom w:val="single" w:sz="8" w:space="0" w:color="auto"/>
              <w:right w:val="single" w:sz="8" w:space="0" w:color="auto"/>
            </w:tcBorders>
          </w:tcPr>
          <w:p w14:paraId="215A9460" w14:textId="77777777" w:rsidR="00CB514D" w:rsidRPr="00620E81" w:rsidRDefault="00CB514D" w:rsidP="00A70CF3">
            <w:pPr>
              <w:jc w:val="both"/>
            </w:pPr>
            <w:r w:rsidRPr="00620E81">
              <w:t>Program se ostvaruje uvježbavanjem metoda davanja prve pomoći i učenjem teorije</w:t>
            </w:r>
          </w:p>
        </w:tc>
      </w:tr>
      <w:tr w:rsidR="00CB514D" w14:paraId="4523255E" w14:textId="77777777" w:rsidTr="526AE12E">
        <w:tc>
          <w:tcPr>
            <w:tcW w:w="2265" w:type="dxa"/>
            <w:tcBorders>
              <w:top w:val="single" w:sz="8" w:space="0" w:color="auto"/>
              <w:left w:val="single" w:sz="8" w:space="0" w:color="auto"/>
              <w:bottom w:val="single" w:sz="8" w:space="0" w:color="auto"/>
              <w:right w:val="single" w:sz="8" w:space="0" w:color="auto"/>
            </w:tcBorders>
          </w:tcPr>
          <w:p w14:paraId="77941DF7" w14:textId="77777777" w:rsidR="00CB514D" w:rsidRPr="00620E81" w:rsidRDefault="00CB514D" w:rsidP="00A70CF3">
            <w:r w:rsidRPr="00620E81">
              <w:rPr>
                <w:b/>
                <w:bCs/>
                <w:i/>
                <w:iCs/>
              </w:rPr>
              <w:t>Vremenik</w:t>
            </w:r>
          </w:p>
        </w:tc>
        <w:tc>
          <w:tcPr>
            <w:tcW w:w="6939" w:type="dxa"/>
            <w:tcBorders>
              <w:top w:val="single" w:sz="8" w:space="0" w:color="auto"/>
              <w:left w:val="single" w:sz="8" w:space="0" w:color="auto"/>
              <w:bottom w:val="single" w:sz="8" w:space="0" w:color="auto"/>
              <w:right w:val="single" w:sz="8" w:space="0" w:color="auto"/>
            </w:tcBorders>
          </w:tcPr>
          <w:p w14:paraId="084E7675" w14:textId="77777777" w:rsidR="00CB514D" w:rsidRPr="00620E81" w:rsidRDefault="00CB514D" w:rsidP="00A70CF3">
            <w:pPr>
              <w:jc w:val="both"/>
            </w:pPr>
            <w:r w:rsidRPr="00620E81">
              <w:t>Program se ostvaruje tijekom nastavne godine</w:t>
            </w:r>
          </w:p>
        </w:tc>
      </w:tr>
      <w:tr w:rsidR="00CB514D" w14:paraId="3F597466" w14:textId="77777777" w:rsidTr="526AE12E">
        <w:tc>
          <w:tcPr>
            <w:tcW w:w="2265" w:type="dxa"/>
            <w:tcBorders>
              <w:top w:val="single" w:sz="8" w:space="0" w:color="auto"/>
              <w:left w:val="single" w:sz="8" w:space="0" w:color="auto"/>
              <w:bottom w:val="single" w:sz="8" w:space="0" w:color="auto"/>
              <w:right w:val="single" w:sz="8" w:space="0" w:color="auto"/>
            </w:tcBorders>
          </w:tcPr>
          <w:p w14:paraId="705D7032" w14:textId="77777777" w:rsidR="00CB514D" w:rsidRPr="00620E81" w:rsidRDefault="00CB514D" w:rsidP="00A70CF3">
            <w:r w:rsidRPr="00620E81">
              <w:rPr>
                <w:b/>
                <w:bCs/>
                <w:i/>
                <w:iCs/>
              </w:rPr>
              <w:t>Troškovnik</w:t>
            </w:r>
          </w:p>
        </w:tc>
        <w:tc>
          <w:tcPr>
            <w:tcW w:w="6939" w:type="dxa"/>
            <w:tcBorders>
              <w:top w:val="single" w:sz="8" w:space="0" w:color="auto"/>
              <w:left w:val="single" w:sz="8" w:space="0" w:color="auto"/>
              <w:bottom w:val="single" w:sz="8" w:space="0" w:color="auto"/>
              <w:right w:val="single" w:sz="8" w:space="0" w:color="auto"/>
            </w:tcBorders>
          </w:tcPr>
          <w:p w14:paraId="4BA62154" w14:textId="77777777" w:rsidR="00CB514D" w:rsidRPr="00620E81" w:rsidRDefault="00CB514D" w:rsidP="00A70CF3">
            <w:pPr>
              <w:jc w:val="both"/>
            </w:pPr>
            <w:r w:rsidRPr="00620E81">
              <w:t>Troškove podmiruje Crveni križ, a manjim dijelom škola</w:t>
            </w:r>
          </w:p>
        </w:tc>
      </w:tr>
      <w:tr w:rsidR="00CB514D" w14:paraId="0C61E971" w14:textId="77777777" w:rsidTr="526AE12E">
        <w:tc>
          <w:tcPr>
            <w:tcW w:w="2265" w:type="dxa"/>
            <w:tcBorders>
              <w:top w:val="single" w:sz="8" w:space="0" w:color="auto"/>
              <w:left w:val="single" w:sz="8" w:space="0" w:color="auto"/>
              <w:bottom w:val="single" w:sz="8" w:space="0" w:color="auto"/>
              <w:right w:val="single" w:sz="8" w:space="0" w:color="auto"/>
            </w:tcBorders>
          </w:tcPr>
          <w:p w14:paraId="65D34192" w14:textId="77777777" w:rsidR="00CB514D" w:rsidRPr="00620E81" w:rsidRDefault="00CB514D" w:rsidP="00A70CF3">
            <w:r w:rsidRPr="00620E81">
              <w:rPr>
                <w:b/>
                <w:bCs/>
                <w:i/>
                <w:iCs/>
              </w:rPr>
              <w:t>Način vrednovanja i korištenje rezultata</w:t>
            </w:r>
          </w:p>
        </w:tc>
        <w:tc>
          <w:tcPr>
            <w:tcW w:w="6939" w:type="dxa"/>
            <w:tcBorders>
              <w:top w:val="single" w:sz="8" w:space="0" w:color="auto"/>
              <w:left w:val="single" w:sz="8" w:space="0" w:color="auto"/>
              <w:bottom w:val="single" w:sz="8" w:space="0" w:color="auto"/>
              <w:right w:val="single" w:sz="8" w:space="0" w:color="auto"/>
            </w:tcBorders>
          </w:tcPr>
          <w:p w14:paraId="74877A0B" w14:textId="77777777" w:rsidR="00CB514D" w:rsidRPr="00620E81" w:rsidRDefault="00CB514D" w:rsidP="00A70CF3">
            <w:pPr>
              <w:jc w:val="both"/>
            </w:pPr>
            <w:r w:rsidRPr="00620E81">
              <w:t>Program se vrednuje kroz natjecanja</w:t>
            </w:r>
          </w:p>
        </w:tc>
      </w:tr>
    </w:tbl>
    <w:p w14:paraId="234547D4" w14:textId="77777777" w:rsidR="005769EB" w:rsidRDefault="005769EB" w:rsidP="00553393">
      <w:pPr>
        <w:rPr>
          <w:b/>
          <w:i/>
          <w:sz w:val="22"/>
          <w:szCs w:val="22"/>
        </w:rPr>
      </w:pPr>
    </w:p>
    <w:p w14:paraId="33E15733" w14:textId="77777777" w:rsidR="005769EB" w:rsidRDefault="005769EB" w:rsidP="00553393">
      <w:pPr>
        <w:rPr>
          <w:b/>
          <w:i/>
          <w:sz w:val="22"/>
          <w:szCs w:val="22"/>
        </w:rPr>
      </w:pPr>
    </w:p>
    <w:p w14:paraId="66DB086E" w14:textId="77777777" w:rsidR="005769EB" w:rsidRDefault="005769EB" w:rsidP="00553393">
      <w:pPr>
        <w:rPr>
          <w:b/>
          <w:i/>
          <w:sz w:val="22"/>
          <w:szCs w:val="22"/>
        </w:rPr>
      </w:pPr>
    </w:p>
    <w:p w14:paraId="7BDF5A0B" w14:textId="77777777" w:rsidR="005769EB" w:rsidRDefault="005769EB" w:rsidP="00553393">
      <w:pPr>
        <w:rPr>
          <w:b/>
          <w:i/>
          <w:sz w:val="22"/>
          <w:szCs w:val="22"/>
        </w:rPr>
      </w:pPr>
    </w:p>
    <w:p w14:paraId="428E6264" w14:textId="77777777" w:rsidR="005769EB" w:rsidRDefault="00FB327C" w:rsidP="005769EB">
      <w:pPr>
        <w:jc w:val="center"/>
        <w:rPr>
          <w:b/>
          <w:i/>
          <w:sz w:val="22"/>
          <w:szCs w:val="22"/>
        </w:rPr>
      </w:pPr>
      <w:r w:rsidRPr="00FB327C">
        <w:rPr>
          <w:b/>
          <w:i/>
          <w:sz w:val="22"/>
          <w:szCs w:val="22"/>
        </w:rPr>
        <w:t>Ostali projekti i aktivnosti:</w:t>
      </w:r>
    </w:p>
    <w:p w14:paraId="6B615CAF" w14:textId="77777777" w:rsidR="00D2444F" w:rsidRDefault="00D2444F" w:rsidP="005769EB">
      <w:pPr>
        <w:jc w:val="center"/>
        <w:rPr>
          <w:b/>
          <w:i/>
          <w:sz w:val="22"/>
          <w:szCs w:val="22"/>
        </w:rPr>
      </w:pPr>
    </w:p>
    <w:p w14:paraId="112D94EC" w14:textId="77777777" w:rsidR="0094434A" w:rsidRPr="005769EB" w:rsidRDefault="0094434A" w:rsidP="005769EB">
      <w:pPr>
        <w:jc w:val="center"/>
        <w:rPr>
          <w:b/>
          <w:i/>
          <w:sz w:val="22"/>
          <w:szCs w:val="22"/>
        </w:rPr>
      </w:pPr>
    </w:p>
    <w:p w14:paraId="6DC5F060" w14:textId="77777777" w:rsidR="005769EB" w:rsidRPr="00FB327C" w:rsidRDefault="005769EB" w:rsidP="00FB327C">
      <w:pPr>
        <w:jc w:val="center"/>
        <w:rPr>
          <w:b/>
          <w:i/>
          <w:sz w:val="22"/>
          <w:szCs w:val="22"/>
        </w:rPr>
      </w:pPr>
    </w:p>
    <w:p w14:paraId="5DA3970C" w14:textId="77777777" w:rsidR="00FB327C" w:rsidRDefault="00FB327C" w:rsidP="00FB327C">
      <w:pPr>
        <w:rPr>
          <w:b/>
          <w:sz w:val="22"/>
          <w:szCs w:val="22"/>
        </w:rPr>
      </w:pPr>
    </w:p>
    <w:p w14:paraId="67E69115" w14:textId="77777777" w:rsidR="00D2444F" w:rsidRPr="00FB327C" w:rsidRDefault="00D2444F" w:rsidP="00FB327C">
      <w:pPr>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FB327C" w:rsidRPr="00FB327C" w14:paraId="0CFC6D63" w14:textId="77777777" w:rsidTr="0075405B">
        <w:trPr>
          <w:trHeight w:val="733"/>
        </w:trPr>
        <w:tc>
          <w:tcPr>
            <w:tcW w:w="2268" w:type="dxa"/>
          </w:tcPr>
          <w:p w14:paraId="1358B7C9" w14:textId="77777777" w:rsidR="00FB327C" w:rsidRPr="00FB327C" w:rsidRDefault="00FB327C" w:rsidP="00FB327C">
            <w:pPr>
              <w:rPr>
                <w:b/>
                <w:i/>
              </w:rPr>
            </w:pPr>
          </w:p>
          <w:p w14:paraId="4D8F55BD" w14:textId="77777777" w:rsidR="00FB327C" w:rsidRPr="00FB327C" w:rsidRDefault="00FB327C" w:rsidP="00FB327C">
            <w:pPr>
              <w:rPr>
                <w:b/>
                <w:i/>
              </w:rPr>
            </w:pPr>
            <w:r w:rsidRPr="00FB327C">
              <w:rPr>
                <w:b/>
                <w:i/>
                <w:sz w:val="22"/>
                <w:szCs w:val="22"/>
              </w:rPr>
              <w:t>Naziv</w:t>
            </w:r>
          </w:p>
        </w:tc>
        <w:tc>
          <w:tcPr>
            <w:tcW w:w="7020" w:type="dxa"/>
            <w:shd w:val="clear" w:color="auto" w:fill="E5DFEC"/>
          </w:tcPr>
          <w:p w14:paraId="0ED90496" w14:textId="77777777" w:rsidR="00FB327C" w:rsidRPr="00FB327C" w:rsidRDefault="00FB327C" w:rsidP="005769EB">
            <w:pPr>
              <w:shd w:val="clear" w:color="auto" w:fill="E5DFEC"/>
              <w:jc w:val="center"/>
              <w:rPr>
                <w:b/>
              </w:rPr>
            </w:pPr>
          </w:p>
          <w:p w14:paraId="3691A890" w14:textId="77777777" w:rsidR="00FB327C" w:rsidRPr="00FB327C" w:rsidRDefault="00FB327C" w:rsidP="005769EB">
            <w:pPr>
              <w:shd w:val="clear" w:color="auto" w:fill="E5DFEC"/>
              <w:rPr>
                <w:b/>
                <w:i/>
                <w:iCs/>
              </w:rPr>
            </w:pPr>
            <w:r w:rsidRPr="00FB327C">
              <w:rPr>
                <w:b/>
                <w:i/>
                <w:iCs/>
                <w:sz w:val="22"/>
                <w:szCs w:val="22"/>
              </w:rPr>
              <w:t xml:space="preserve">INFORMIRANJE UČENIKA I RODITELJA O UPISU U PRVI RAZRED </w:t>
            </w:r>
          </w:p>
        </w:tc>
      </w:tr>
      <w:tr w:rsidR="00FB327C" w:rsidRPr="00FB327C" w14:paraId="07AE5AA4" w14:textId="77777777" w:rsidTr="0075405B">
        <w:tc>
          <w:tcPr>
            <w:tcW w:w="2268" w:type="dxa"/>
          </w:tcPr>
          <w:p w14:paraId="4AFD36F8" w14:textId="77777777" w:rsidR="00FB327C" w:rsidRPr="00FB327C" w:rsidRDefault="00FB327C" w:rsidP="00FB327C">
            <w:pPr>
              <w:rPr>
                <w:b/>
                <w:i/>
              </w:rPr>
            </w:pPr>
            <w:r w:rsidRPr="00FB327C">
              <w:rPr>
                <w:b/>
                <w:i/>
                <w:sz w:val="22"/>
                <w:szCs w:val="22"/>
              </w:rPr>
              <w:t>Ciljevi</w:t>
            </w:r>
          </w:p>
        </w:tc>
        <w:tc>
          <w:tcPr>
            <w:tcW w:w="7020" w:type="dxa"/>
          </w:tcPr>
          <w:p w14:paraId="6F32B749" w14:textId="77777777" w:rsidR="00FB327C" w:rsidRPr="00FB327C" w:rsidRDefault="00FB327C" w:rsidP="00FB327C">
            <w:r w:rsidRPr="00FB327C">
              <w:rPr>
                <w:sz w:val="22"/>
                <w:szCs w:val="22"/>
              </w:rPr>
              <w:t>Upoznati učenike 8. razreda i njihove roditelje s programima, zanimanjima i radom u našoj školi</w:t>
            </w:r>
          </w:p>
        </w:tc>
      </w:tr>
      <w:tr w:rsidR="00FB327C" w:rsidRPr="00FB327C" w14:paraId="3487D9E0" w14:textId="77777777" w:rsidTr="0075405B">
        <w:tc>
          <w:tcPr>
            <w:tcW w:w="2268" w:type="dxa"/>
          </w:tcPr>
          <w:p w14:paraId="46D80771" w14:textId="77777777" w:rsidR="00FB327C" w:rsidRPr="00FB327C" w:rsidRDefault="00FB327C" w:rsidP="00FB327C">
            <w:pPr>
              <w:rPr>
                <w:b/>
                <w:i/>
              </w:rPr>
            </w:pPr>
            <w:r w:rsidRPr="00FB327C">
              <w:rPr>
                <w:b/>
                <w:i/>
                <w:sz w:val="22"/>
                <w:szCs w:val="22"/>
              </w:rPr>
              <w:t>Namjena aktivnosti</w:t>
            </w:r>
          </w:p>
        </w:tc>
        <w:tc>
          <w:tcPr>
            <w:tcW w:w="7020" w:type="dxa"/>
          </w:tcPr>
          <w:p w14:paraId="68A246ED" w14:textId="77777777" w:rsidR="00FB327C" w:rsidRPr="00FB327C" w:rsidRDefault="00FB327C" w:rsidP="00FB327C">
            <w:pPr>
              <w:rPr>
                <w:lang w:val="pl-PL"/>
              </w:rPr>
            </w:pPr>
            <w:r w:rsidRPr="00FB327C">
              <w:rPr>
                <w:sz w:val="22"/>
                <w:szCs w:val="22"/>
                <w:lang w:val="pl-PL"/>
              </w:rPr>
              <w:t>Program je namijenjen učenicima 8. razreda osnovnih škola u našem okruženju : Korčula, Orebić, Žrnovo,  Smokvica</w:t>
            </w:r>
          </w:p>
        </w:tc>
      </w:tr>
      <w:tr w:rsidR="00FB327C" w:rsidRPr="00FB327C" w14:paraId="3069FD01" w14:textId="77777777" w:rsidTr="0075405B">
        <w:tc>
          <w:tcPr>
            <w:tcW w:w="2268" w:type="dxa"/>
          </w:tcPr>
          <w:p w14:paraId="5ABE2FCE" w14:textId="77777777" w:rsidR="00FB327C" w:rsidRPr="00FB327C" w:rsidRDefault="00FB327C" w:rsidP="00FB327C">
            <w:pPr>
              <w:rPr>
                <w:b/>
                <w:i/>
              </w:rPr>
            </w:pPr>
            <w:r w:rsidRPr="00FB327C">
              <w:rPr>
                <w:b/>
                <w:i/>
                <w:sz w:val="22"/>
                <w:szCs w:val="22"/>
              </w:rPr>
              <w:t>Nositelji</w:t>
            </w:r>
          </w:p>
        </w:tc>
        <w:tc>
          <w:tcPr>
            <w:tcW w:w="7020" w:type="dxa"/>
          </w:tcPr>
          <w:p w14:paraId="4D3CCBF9" w14:textId="77777777" w:rsidR="00FB327C" w:rsidRPr="00FB327C" w:rsidRDefault="00FB327C" w:rsidP="00FB327C">
            <w:pPr>
              <w:rPr>
                <w:iCs/>
              </w:rPr>
            </w:pPr>
            <w:r w:rsidRPr="00FB327C">
              <w:rPr>
                <w:iCs/>
                <w:sz w:val="22"/>
                <w:szCs w:val="22"/>
              </w:rPr>
              <w:t>Stručno – razvojna služba, nastavnici stručnih predmeta</w:t>
            </w:r>
          </w:p>
        </w:tc>
      </w:tr>
      <w:tr w:rsidR="00FB327C" w:rsidRPr="00FB327C" w14:paraId="02669BCB" w14:textId="77777777" w:rsidTr="0075405B">
        <w:tc>
          <w:tcPr>
            <w:tcW w:w="2268" w:type="dxa"/>
          </w:tcPr>
          <w:p w14:paraId="6D1BD844" w14:textId="77777777" w:rsidR="00FB327C" w:rsidRPr="00FB327C" w:rsidRDefault="00FB327C" w:rsidP="00FB327C">
            <w:pPr>
              <w:rPr>
                <w:b/>
                <w:i/>
              </w:rPr>
            </w:pPr>
            <w:r w:rsidRPr="00FB327C">
              <w:rPr>
                <w:b/>
                <w:i/>
                <w:sz w:val="22"/>
                <w:szCs w:val="22"/>
              </w:rPr>
              <w:t>Način ostvarivanja</w:t>
            </w:r>
          </w:p>
        </w:tc>
        <w:tc>
          <w:tcPr>
            <w:tcW w:w="7020" w:type="dxa"/>
          </w:tcPr>
          <w:p w14:paraId="60449ECA" w14:textId="77777777" w:rsidR="00FB327C" w:rsidRPr="00FB327C" w:rsidRDefault="00FB327C" w:rsidP="00FB327C">
            <w:r w:rsidRPr="00FB327C">
              <w:rPr>
                <w:sz w:val="22"/>
                <w:szCs w:val="22"/>
              </w:rPr>
              <w:t xml:space="preserve">prezentacija programa i zanimanja  koje upisujemo </w:t>
            </w:r>
          </w:p>
          <w:p w14:paraId="438C8F6A" w14:textId="77777777" w:rsidR="00FB327C" w:rsidRPr="00FB327C" w:rsidRDefault="00FB327C" w:rsidP="00FB327C">
            <w:r w:rsidRPr="00FB327C">
              <w:rPr>
                <w:sz w:val="22"/>
                <w:szCs w:val="22"/>
              </w:rPr>
              <w:t>roditeljski sastanak o upisu i dolazak osmaša u školu</w:t>
            </w:r>
          </w:p>
        </w:tc>
      </w:tr>
      <w:tr w:rsidR="00FB327C" w:rsidRPr="00FB327C" w14:paraId="70B9826B" w14:textId="77777777" w:rsidTr="0075405B">
        <w:tc>
          <w:tcPr>
            <w:tcW w:w="2268" w:type="dxa"/>
          </w:tcPr>
          <w:p w14:paraId="35737CC2" w14:textId="77777777" w:rsidR="00FB327C" w:rsidRPr="00FB327C" w:rsidRDefault="00FB327C" w:rsidP="00FB327C">
            <w:pPr>
              <w:rPr>
                <w:b/>
                <w:i/>
              </w:rPr>
            </w:pPr>
            <w:r w:rsidRPr="00FB327C">
              <w:rPr>
                <w:b/>
                <w:i/>
                <w:sz w:val="22"/>
                <w:szCs w:val="22"/>
              </w:rPr>
              <w:t>Vremenik</w:t>
            </w:r>
          </w:p>
        </w:tc>
        <w:tc>
          <w:tcPr>
            <w:tcW w:w="7020" w:type="dxa"/>
          </w:tcPr>
          <w:p w14:paraId="2A85F94B" w14:textId="5DC4FC3B" w:rsidR="00FB327C" w:rsidRPr="00FB327C" w:rsidRDefault="00A2266E" w:rsidP="0007485B">
            <w:pPr>
              <w:rPr>
                <w:iCs/>
              </w:rPr>
            </w:pPr>
            <w:r>
              <w:rPr>
                <w:iCs/>
                <w:sz w:val="22"/>
                <w:szCs w:val="22"/>
              </w:rPr>
              <w:t>2. polugodište 202</w:t>
            </w:r>
            <w:r w:rsidR="0007485B">
              <w:rPr>
                <w:iCs/>
                <w:sz w:val="22"/>
                <w:szCs w:val="22"/>
              </w:rPr>
              <w:t>3</w:t>
            </w:r>
            <w:r>
              <w:rPr>
                <w:iCs/>
                <w:sz w:val="22"/>
                <w:szCs w:val="22"/>
              </w:rPr>
              <w:t>./2</w:t>
            </w:r>
            <w:r w:rsidR="0007485B">
              <w:rPr>
                <w:iCs/>
                <w:sz w:val="22"/>
                <w:szCs w:val="22"/>
              </w:rPr>
              <w:t>4</w:t>
            </w:r>
            <w:r w:rsidR="00FB327C" w:rsidRPr="00FB327C">
              <w:rPr>
                <w:iCs/>
                <w:sz w:val="22"/>
                <w:szCs w:val="22"/>
              </w:rPr>
              <w:t>.</w:t>
            </w:r>
          </w:p>
        </w:tc>
      </w:tr>
      <w:tr w:rsidR="00FB327C" w:rsidRPr="00FB327C" w14:paraId="53EE9DBE" w14:textId="77777777" w:rsidTr="0075405B">
        <w:tc>
          <w:tcPr>
            <w:tcW w:w="2268" w:type="dxa"/>
          </w:tcPr>
          <w:p w14:paraId="17CD2A5A" w14:textId="77777777" w:rsidR="00FB327C" w:rsidRPr="00FB327C" w:rsidRDefault="00FB327C" w:rsidP="00FB327C">
            <w:pPr>
              <w:rPr>
                <w:b/>
                <w:i/>
              </w:rPr>
            </w:pPr>
            <w:r w:rsidRPr="00FB327C">
              <w:rPr>
                <w:b/>
                <w:i/>
                <w:sz w:val="22"/>
                <w:szCs w:val="22"/>
              </w:rPr>
              <w:t xml:space="preserve">Troškovnik </w:t>
            </w:r>
          </w:p>
        </w:tc>
        <w:tc>
          <w:tcPr>
            <w:tcW w:w="7020" w:type="dxa"/>
          </w:tcPr>
          <w:p w14:paraId="34DE6C54" w14:textId="77777777" w:rsidR="00FB327C" w:rsidRPr="00FB327C" w:rsidRDefault="00FB327C" w:rsidP="00FB327C">
            <w:pPr>
              <w:rPr>
                <w:iCs/>
              </w:rPr>
            </w:pPr>
            <w:r w:rsidRPr="00FB327C">
              <w:rPr>
                <w:iCs/>
                <w:sz w:val="22"/>
                <w:szCs w:val="22"/>
              </w:rPr>
              <w:t>-</w:t>
            </w:r>
          </w:p>
        </w:tc>
      </w:tr>
      <w:tr w:rsidR="00FB327C" w:rsidRPr="00FB327C" w14:paraId="405D99D7" w14:textId="77777777" w:rsidTr="0075405B">
        <w:tc>
          <w:tcPr>
            <w:tcW w:w="2268" w:type="dxa"/>
          </w:tcPr>
          <w:p w14:paraId="042669F4" w14:textId="77777777" w:rsidR="00FB327C" w:rsidRPr="00FB327C" w:rsidRDefault="00FB327C" w:rsidP="00FB327C">
            <w:pPr>
              <w:rPr>
                <w:b/>
                <w:i/>
              </w:rPr>
            </w:pPr>
            <w:r w:rsidRPr="00FB327C">
              <w:rPr>
                <w:b/>
                <w:i/>
                <w:sz w:val="22"/>
                <w:szCs w:val="22"/>
              </w:rPr>
              <w:t xml:space="preserve">Način vrednovanja i korištenja rezultata </w:t>
            </w:r>
          </w:p>
        </w:tc>
        <w:tc>
          <w:tcPr>
            <w:tcW w:w="7020" w:type="dxa"/>
          </w:tcPr>
          <w:p w14:paraId="50BB66A5" w14:textId="77777777" w:rsidR="00FB327C" w:rsidRPr="00FB327C" w:rsidRDefault="00FB327C" w:rsidP="00FB327C">
            <w:pPr>
              <w:rPr>
                <w:iCs/>
              </w:rPr>
            </w:pPr>
            <w:r w:rsidRPr="00FB327C">
              <w:rPr>
                <w:iCs/>
                <w:sz w:val="22"/>
                <w:szCs w:val="22"/>
              </w:rPr>
              <w:t xml:space="preserve">Broj ukupno upisanih učenika od ukupno učenika u generaciji </w:t>
            </w:r>
          </w:p>
        </w:tc>
      </w:tr>
    </w:tbl>
    <w:p w14:paraId="61E39509" w14:textId="77777777" w:rsidR="00FB327C" w:rsidRDefault="00FB327C" w:rsidP="00FB327C">
      <w:pPr>
        <w:rPr>
          <w:iCs/>
          <w:sz w:val="22"/>
          <w:szCs w:val="22"/>
        </w:rPr>
      </w:pPr>
    </w:p>
    <w:p w14:paraId="72D9627E" w14:textId="77777777" w:rsidR="00D2444F" w:rsidRDefault="00D2444F" w:rsidP="00FB327C">
      <w:pPr>
        <w:rPr>
          <w:iCs/>
          <w:sz w:val="22"/>
          <w:szCs w:val="22"/>
        </w:rPr>
      </w:pPr>
    </w:p>
    <w:p w14:paraId="18A46F04" w14:textId="77777777" w:rsidR="00D2444F" w:rsidRDefault="00D2444F" w:rsidP="00FB327C">
      <w:pPr>
        <w:rPr>
          <w:iCs/>
          <w:sz w:val="22"/>
          <w:szCs w:val="22"/>
        </w:rPr>
      </w:pPr>
    </w:p>
    <w:p w14:paraId="7743AE03" w14:textId="77777777" w:rsidR="00D2444F" w:rsidRDefault="00D2444F" w:rsidP="00FB327C">
      <w:pPr>
        <w:rPr>
          <w:iCs/>
          <w:sz w:val="22"/>
          <w:szCs w:val="22"/>
        </w:rPr>
      </w:pPr>
    </w:p>
    <w:p w14:paraId="7A77A6D1" w14:textId="77777777" w:rsidR="00D2444F" w:rsidRDefault="00D2444F" w:rsidP="00FB327C">
      <w:pPr>
        <w:rPr>
          <w:iCs/>
          <w:sz w:val="22"/>
          <w:szCs w:val="22"/>
        </w:rPr>
      </w:pPr>
    </w:p>
    <w:p w14:paraId="5B479856" w14:textId="77777777" w:rsidR="00D2444F" w:rsidRDefault="00D2444F" w:rsidP="00FB327C">
      <w:pPr>
        <w:rPr>
          <w:iCs/>
          <w:sz w:val="22"/>
          <w:szCs w:val="22"/>
        </w:rPr>
      </w:pPr>
    </w:p>
    <w:p w14:paraId="64ABF12F" w14:textId="77777777" w:rsidR="00D2444F" w:rsidRPr="00FB327C" w:rsidRDefault="00D2444F" w:rsidP="00FB327C">
      <w:pPr>
        <w:rPr>
          <w:i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FB327C" w:rsidRPr="00FB327C" w14:paraId="0D09AE64" w14:textId="77777777" w:rsidTr="0075405B">
        <w:tc>
          <w:tcPr>
            <w:tcW w:w="2268" w:type="dxa"/>
          </w:tcPr>
          <w:p w14:paraId="33507F07" w14:textId="77777777" w:rsidR="00FB327C" w:rsidRPr="00FB327C" w:rsidRDefault="00FB327C" w:rsidP="00FB327C">
            <w:pPr>
              <w:rPr>
                <w:b/>
                <w:i/>
              </w:rPr>
            </w:pPr>
          </w:p>
          <w:p w14:paraId="3225F90C" w14:textId="77777777" w:rsidR="00FB327C" w:rsidRPr="00FB327C" w:rsidRDefault="00FB327C" w:rsidP="00FB327C">
            <w:pPr>
              <w:rPr>
                <w:b/>
                <w:i/>
              </w:rPr>
            </w:pPr>
            <w:r w:rsidRPr="00FB327C">
              <w:rPr>
                <w:b/>
                <w:i/>
                <w:sz w:val="22"/>
                <w:szCs w:val="22"/>
              </w:rPr>
              <w:t>Naziv</w:t>
            </w:r>
          </w:p>
        </w:tc>
        <w:tc>
          <w:tcPr>
            <w:tcW w:w="7020" w:type="dxa"/>
            <w:shd w:val="clear" w:color="auto" w:fill="E5DFEC"/>
          </w:tcPr>
          <w:p w14:paraId="75D02277" w14:textId="77777777" w:rsidR="00FB327C" w:rsidRPr="00FB327C" w:rsidRDefault="00FB327C" w:rsidP="00FB327C">
            <w:pPr>
              <w:rPr>
                <w:b/>
                <w:i/>
              </w:rPr>
            </w:pPr>
          </w:p>
          <w:p w14:paraId="4CC718A7" w14:textId="77777777" w:rsidR="00FB327C" w:rsidRPr="00FB327C" w:rsidRDefault="00FB327C" w:rsidP="00FB327C">
            <w:pPr>
              <w:keepNext/>
              <w:outlineLvl w:val="3"/>
              <w:rPr>
                <w:b/>
                <w:i/>
              </w:rPr>
            </w:pPr>
            <w:r w:rsidRPr="00FB327C">
              <w:rPr>
                <w:b/>
                <w:i/>
                <w:sz w:val="22"/>
                <w:szCs w:val="22"/>
              </w:rPr>
              <w:t>PROFESIONALNO USMJERAVANJE UČENIKA</w:t>
            </w:r>
          </w:p>
        </w:tc>
      </w:tr>
      <w:tr w:rsidR="00FB327C" w:rsidRPr="00FB327C" w14:paraId="24B44159" w14:textId="77777777" w:rsidTr="0075405B">
        <w:tc>
          <w:tcPr>
            <w:tcW w:w="2268" w:type="dxa"/>
          </w:tcPr>
          <w:p w14:paraId="4773DF23" w14:textId="77777777" w:rsidR="00FB327C" w:rsidRPr="00FB327C" w:rsidRDefault="00FB327C" w:rsidP="00FB327C">
            <w:pPr>
              <w:rPr>
                <w:b/>
                <w:i/>
              </w:rPr>
            </w:pPr>
            <w:r w:rsidRPr="00FB327C">
              <w:rPr>
                <w:b/>
                <w:i/>
                <w:sz w:val="22"/>
                <w:szCs w:val="22"/>
              </w:rPr>
              <w:t>Ciljevi</w:t>
            </w:r>
          </w:p>
        </w:tc>
        <w:tc>
          <w:tcPr>
            <w:tcW w:w="7020" w:type="dxa"/>
          </w:tcPr>
          <w:p w14:paraId="43440D05" w14:textId="77777777" w:rsidR="00FB327C" w:rsidRPr="00FB327C" w:rsidRDefault="00FB327C" w:rsidP="00FB327C">
            <w:r w:rsidRPr="00FB327C">
              <w:rPr>
                <w:sz w:val="22"/>
                <w:szCs w:val="22"/>
              </w:rPr>
              <w:t xml:space="preserve">Informiranje i usmjeravanje učenika u njihovom profesionalnom razvoju </w:t>
            </w:r>
          </w:p>
        </w:tc>
      </w:tr>
      <w:tr w:rsidR="00FB327C" w:rsidRPr="00FB327C" w14:paraId="74E1BA0A" w14:textId="77777777" w:rsidTr="0075405B">
        <w:tc>
          <w:tcPr>
            <w:tcW w:w="2268" w:type="dxa"/>
          </w:tcPr>
          <w:p w14:paraId="323BC694" w14:textId="77777777" w:rsidR="00FB327C" w:rsidRPr="00FB327C" w:rsidRDefault="00FB327C" w:rsidP="00FB327C">
            <w:pPr>
              <w:rPr>
                <w:b/>
                <w:i/>
              </w:rPr>
            </w:pPr>
            <w:r w:rsidRPr="00FB327C">
              <w:rPr>
                <w:b/>
                <w:i/>
                <w:sz w:val="22"/>
                <w:szCs w:val="22"/>
              </w:rPr>
              <w:t>Namjena aktivnosti</w:t>
            </w:r>
          </w:p>
        </w:tc>
        <w:tc>
          <w:tcPr>
            <w:tcW w:w="7020" w:type="dxa"/>
          </w:tcPr>
          <w:p w14:paraId="3A3DEE0A" w14:textId="77777777" w:rsidR="00FB327C" w:rsidRPr="00FB327C" w:rsidRDefault="00FB327C" w:rsidP="00FB327C">
            <w:pPr>
              <w:rPr>
                <w:lang w:val="pl-PL"/>
              </w:rPr>
            </w:pPr>
            <w:r w:rsidRPr="00FB327C">
              <w:rPr>
                <w:sz w:val="22"/>
                <w:szCs w:val="22"/>
                <w:lang w:val="pl-PL"/>
              </w:rPr>
              <w:t>Program je namijenjen učenicima završnih razreda</w:t>
            </w:r>
          </w:p>
        </w:tc>
      </w:tr>
      <w:tr w:rsidR="00FB327C" w:rsidRPr="00FB327C" w14:paraId="062636FA" w14:textId="77777777" w:rsidTr="0075405B">
        <w:tc>
          <w:tcPr>
            <w:tcW w:w="2268" w:type="dxa"/>
          </w:tcPr>
          <w:p w14:paraId="12AB0B9F" w14:textId="77777777" w:rsidR="00FB327C" w:rsidRPr="00FB327C" w:rsidRDefault="00FB327C" w:rsidP="00FB327C">
            <w:pPr>
              <w:rPr>
                <w:b/>
                <w:i/>
              </w:rPr>
            </w:pPr>
            <w:r w:rsidRPr="00FB327C">
              <w:rPr>
                <w:b/>
                <w:i/>
                <w:sz w:val="22"/>
                <w:szCs w:val="22"/>
              </w:rPr>
              <w:t>Nositelji</w:t>
            </w:r>
          </w:p>
        </w:tc>
        <w:tc>
          <w:tcPr>
            <w:tcW w:w="7020" w:type="dxa"/>
          </w:tcPr>
          <w:p w14:paraId="46E97B26" w14:textId="77777777" w:rsidR="00FB327C" w:rsidRPr="00FB327C" w:rsidRDefault="00FB327C" w:rsidP="00FB327C">
            <w:pPr>
              <w:rPr>
                <w:iCs/>
              </w:rPr>
            </w:pPr>
            <w:r w:rsidRPr="00FB327C">
              <w:rPr>
                <w:iCs/>
                <w:sz w:val="22"/>
                <w:szCs w:val="22"/>
              </w:rPr>
              <w:t>Stručno – razvojna služba</w:t>
            </w:r>
          </w:p>
        </w:tc>
      </w:tr>
      <w:tr w:rsidR="00FB327C" w:rsidRPr="00FB327C" w14:paraId="61797053" w14:textId="77777777" w:rsidTr="0075405B">
        <w:tc>
          <w:tcPr>
            <w:tcW w:w="2268" w:type="dxa"/>
          </w:tcPr>
          <w:p w14:paraId="0317C3F4" w14:textId="77777777" w:rsidR="00FB327C" w:rsidRPr="00FB327C" w:rsidRDefault="00FB327C" w:rsidP="00FB327C">
            <w:pPr>
              <w:rPr>
                <w:b/>
                <w:i/>
              </w:rPr>
            </w:pPr>
            <w:r w:rsidRPr="00FB327C">
              <w:rPr>
                <w:b/>
                <w:i/>
                <w:sz w:val="22"/>
                <w:szCs w:val="22"/>
              </w:rPr>
              <w:t>Način ostvarivanja</w:t>
            </w:r>
          </w:p>
        </w:tc>
        <w:tc>
          <w:tcPr>
            <w:tcW w:w="7020" w:type="dxa"/>
          </w:tcPr>
          <w:p w14:paraId="41C524C8" w14:textId="77777777" w:rsidR="00FB327C" w:rsidRPr="00FB327C" w:rsidRDefault="00FB327C" w:rsidP="00FB327C">
            <w:r w:rsidRPr="00FB327C">
              <w:rPr>
                <w:sz w:val="22"/>
                <w:szCs w:val="22"/>
              </w:rPr>
              <w:t>Informiranje učenika i savjetovanje</w:t>
            </w:r>
          </w:p>
          <w:p w14:paraId="4320EEE4" w14:textId="77777777" w:rsidR="00FB327C" w:rsidRPr="00FB327C" w:rsidRDefault="00FB327C" w:rsidP="00FB327C">
            <w:r w:rsidRPr="00FB327C">
              <w:rPr>
                <w:sz w:val="22"/>
                <w:szCs w:val="22"/>
              </w:rPr>
              <w:t>predstavljanje fakulteta, gostovanje stručnjaka iz različitih područja</w:t>
            </w:r>
          </w:p>
        </w:tc>
      </w:tr>
      <w:tr w:rsidR="00FB327C" w:rsidRPr="00FB327C" w14:paraId="7D2FFCF4" w14:textId="77777777" w:rsidTr="0075405B">
        <w:tc>
          <w:tcPr>
            <w:tcW w:w="2268" w:type="dxa"/>
          </w:tcPr>
          <w:p w14:paraId="0AD715A5" w14:textId="77777777" w:rsidR="00FB327C" w:rsidRPr="00FB327C" w:rsidRDefault="00FB327C" w:rsidP="00FB327C">
            <w:pPr>
              <w:rPr>
                <w:b/>
                <w:i/>
              </w:rPr>
            </w:pPr>
            <w:r w:rsidRPr="00FB327C">
              <w:rPr>
                <w:b/>
                <w:i/>
                <w:sz w:val="22"/>
                <w:szCs w:val="22"/>
              </w:rPr>
              <w:t>Vremenik</w:t>
            </w:r>
          </w:p>
        </w:tc>
        <w:tc>
          <w:tcPr>
            <w:tcW w:w="7020" w:type="dxa"/>
          </w:tcPr>
          <w:p w14:paraId="78660739" w14:textId="77777777" w:rsidR="00FB327C" w:rsidRPr="00FB327C" w:rsidRDefault="00FB327C" w:rsidP="00FB327C">
            <w:pPr>
              <w:rPr>
                <w:iCs/>
              </w:rPr>
            </w:pPr>
            <w:r w:rsidRPr="00FB327C">
              <w:rPr>
                <w:iCs/>
                <w:sz w:val="22"/>
                <w:szCs w:val="22"/>
              </w:rPr>
              <w:t>Tijekom nastavne godine</w:t>
            </w:r>
          </w:p>
        </w:tc>
      </w:tr>
      <w:tr w:rsidR="00FB327C" w:rsidRPr="00FB327C" w14:paraId="66921148" w14:textId="77777777" w:rsidTr="0075405B">
        <w:tc>
          <w:tcPr>
            <w:tcW w:w="2268" w:type="dxa"/>
          </w:tcPr>
          <w:p w14:paraId="35082888" w14:textId="77777777" w:rsidR="00FB327C" w:rsidRPr="00FB327C" w:rsidRDefault="00FB327C" w:rsidP="00FB327C">
            <w:pPr>
              <w:rPr>
                <w:b/>
                <w:i/>
              </w:rPr>
            </w:pPr>
            <w:r w:rsidRPr="00FB327C">
              <w:rPr>
                <w:b/>
                <w:i/>
                <w:sz w:val="22"/>
                <w:szCs w:val="22"/>
              </w:rPr>
              <w:t xml:space="preserve">Troškovnik </w:t>
            </w:r>
          </w:p>
        </w:tc>
        <w:tc>
          <w:tcPr>
            <w:tcW w:w="7020" w:type="dxa"/>
          </w:tcPr>
          <w:p w14:paraId="1507C80B" w14:textId="77777777" w:rsidR="00FB327C" w:rsidRPr="00FB327C" w:rsidRDefault="00FB327C" w:rsidP="00FB327C">
            <w:pPr>
              <w:rPr>
                <w:iCs/>
              </w:rPr>
            </w:pPr>
            <w:r w:rsidRPr="00FB327C">
              <w:rPr>
                <w:iCs/>
                <w:sz w:val="22"/>
                <w:szCs w:val="22"/>
              </w:rPr>
              <w:t>Eventualni troškovi fotokopiranja materijala</w:t>
            </w:r>
          </w:p>
        </w:tc>
      </w:tr>
      <w:tr w:rsidR="00FB327C" w:rsidRPr="00FB327C" w14:paraId="02CEE5C0" w14:textId="77777777" w:rsidTr="0075405B">
        <w:tc>
          <w:tcPr>
            <w:tcW w:w="2268" w:type="dxa"/>
          </w:tcPr>
          <w:p w14:paraId="0CADD558" w14:textId="77777777" w:rsidR="00FB327C" w:rsidRPr="00FB327C" w:rsidRDefault="00FB327C" w:rsidP="00FB327C">
            <w:pPr>
              <w:rPr>
                <w:b/>
                <w:i/>
              </w:rPr>
            </w:pPr>
            <w:r w:rsidRPr="00FB327C">
              <w:rPr>
                <w:b/>
                <w:i/>
                <w:sz w:val="22"/>
                <w:szCs w:val="22"/>
              </w:rPr>
              <w:t xml:space="preserve">Način vrednovanja i korištenja rezultata </w:t>
            </w:r>
          </w:p>
        </w:tc>
        <w:tc>
          <w:tcPr>
            <w:tcW w:w="7020" w:type="dxa"/>
          </w:tcPr>
          <w:p w14:paraId="03DE50D0" w14:textId="77777777" w:rsidR="00FB327C" w:rsidRPr="00FB327C" w:rsidRDefault="00FB327C" w:rsidP="00FB327C">
            <w:pPr>
              <w:rPr>
                <w:iCs/>
              </w:rPr>
            </w:pPr>
            <w:r w:rsidRPr="00FB327C">
              <w:rPr>
                <w:iCs/>
                <w:sz w:val="22"/>
                <w:szCs w:val="22"/>
              </w:rPr>
              <w:t>Broj ukupno upisanih učenika od ukupno učenika završnih razreda</w:t>
            </w:r>
          </w:p>
        </w:tc>
      </w:tr>
    </w:tbl>
    <w:p w14:paraId="5650B457" w14:textId="77777777" w:rsidR="00FB327C" w:rsidRPr="00FB327C" w:rsidRDefault="00FB327C" w:rsidP="00FB327C">
      <w:pPr>
        <w:rPr>
          <w:iCs/>
          <w:sz w:val="22"/>
          <w:szCs w:val="22"/>
        </w:rPr>
      </w:pPr>
    </w:p>
    <w:p w14:paraId="71235348" w14:textId="77777777" w:rsidR="00FB327C" w:rsidRPr="00FB327C" w:rsidRDefault="00FB327C" w:rsidP="00FB327C">
      <w:pPr>
        <w:rPr>
          <w:i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FB327C" w:rsidRPr="00FB327C" w14:paraId="188B1D24" w14:textId="77777777" w:rsidTr="0075405B">
        <w:tc>
          <w:tcPr>
            <w:tcW w:w="2268" w:type="dxa"/>
          </w:tcPr>
          <w:p w14:paraId="733EF4A7" w14:textId="77777777" w:rsidR="00FB327C" w:rsidRPr="00FB327C" w:rsidRDefault="00FB327C" w:rsidP="00FB327C">
            <w:pPr>
              <w:keepNext/>
              <w:outlineLvl w:val="2"/>
              <w:rPr>
                <w:b/>
                <w:i/>
              </w:rPr>
            </w:pPr>
          </w:p>
          <w:p w14:paraId="513CA27A" w14:textId="77777777" w:rsidR="00FB327C" w:rsidRPr="00FB327C" w:rsidRDefault="00FB327C" w:rsidP="00FB327C">
            <w:pPr>
              <w:keepNext/>
              <w:outlineLvl w:val="2"/>
              <w:rPr>
                <w:b/>
                <w:i/>
              </w:rPr>
            </w:pPr>
            <w:bookmarkStart w:id="17" w:name="_Toc84170205"/>
            <w:r w:rsidRPr="00FB327C">
              <w:rPr>
                <w:b/>
                <w:i/>
                <w:sz w:val="22"/>
                <w:szCs w:val="22"/>
              </w:rPr>
              <w:t>Naziv aktivnosti</w:t>
            </w:r>
            <w:bookmarkEnd w:id="17"/>
          </w:p>
        </w:tc>
        <w:tc>
          <w:tcPr>
            <w:tcW w:w="7020" w:type="dxa"/>
            <w:shd w:val="clear" w:color="auto" w:fill="E5DFEC"/>
          </w:tcPr>
          <w:p w14:paraId="1E320D3F" w14:textId="77777777" w:rsidR="00FB327C" w:rsidRPr="00FB327C" w:rsidRDefault="00FB327C" w:rsidP="00FB327C">
            <w:pPr>
              <w:rPr>
                <w:b/>
              </w:rPr>
            </w:pPr>
          </w:p>
          <w:p w14:paraId="0132E516" w14:textId="77777777" w:rsidR="00FB327C" w:rsidRPr="00FB327C" w:rsidRDefault="00FB327C" w:rsidP="00FB327C">
            <w:pPr>
              <w:keepNext/>
              <w:outlineLvl w:val="3"/>
              <w:rPr>
                <w:b/>
                <w:i/>
                <w:iCs/>
              </w:rPr>
            </w:pPr>
            <w:r w:rsidRPr="00FB327C">
              <w:rPr>
                <w:b/>
                <w:i/>
                <w:iCs/>
                <w:sz w:val="22"/>
                <w:szCs w:val="22"/>
              </w:rPr>
              <w:t>MATURALNI PLES</w:t>
            </w:r>
          </w:p>
        </w:tc>
      </w:tr>
      <w:tr w:rsidR="00FB327C" w:rsidRPr="00FB327C" w14:paraId="507B55C7" w14:textId="77777777" w:rsidTr="0075405B">
        <w:tc>
          <w:tcPr>
            <w:tcW w:w="2268" w:type="dxa"/>
          </w:tcPr>
          <w:p w14:paraId="2BE99EA2" w14:textId="77777777" w:rsidR="00FB327C" w:rsidRPr="00FB327C" w:rsidRDefault="00FB327C" w:rsidP="00FB327C">
            <w:pPr>
              <w:rPr>
                <w:b/>
                <w:i/>
              </w:rPr>
            </w:pPr>
            <w:r w:rsidRPr="00FB327C">
              <w:rPr>
                <w:b/>
                <w:i/>
                <w:sz w:val="22"/>
                <w:szCs w:val="22"/>
              </w:rPr>
              <w:t>Ciljevi</w:t>
            </w:r>
          </w:p>
        </w:tc>
        <w:tc>
          <w:tcPr>
            <w:tcW w:w="7020" w:type="dxa"/>
          </w:tcPr>
          <w:p w14:paraId="3C7786CE" w14:textId="77777777" w:rsidR="00FB327C" w:rsidRPr="00FB327C" w:rsidRDefault="00FB327C" w:rsidP="00FB327C">
            <w:r w:rsidRPr="00FB327C">
              <w:rPr>
                <w:sz w:val="22"/>
                <w:szCs w:val="22"/>
              </w:rPr>
              <w:t>Proslavljanje završetka školovanja s kolegama, nastavnicima i roditeljima</w:t>
            </w:r>
          </w:p>
        </w:tc>
      </w:tr>
      <w:tr w:rsidR="00FB327C" w:rsidRPr="00FB327C" w14:paraId="2E888A50" w14:textId="77777777" w:rsidTr="0075405B">
        <w:tc>
          <w:tcPr>
            <w:tcW w:w="2268" w:type="dxa"/>
          </w:tcPr>
          <w:p w14:paraId="269699A6" w14:textId="77777777" w:rsidR="00FB327C" w:rsidRPr="00FB327C" w:rsidRDefault="00FB327C" w:rsidP="00FB327C">
            <w:pPr>
              <w:rPr>
                <w:b/>
                <w:i/>
              </w:rPr>
            </w:pPr>
            <w:r w:rsidRPr="00FB327C">
              <w:rPr>
                <w:b/>
                <w:i/>
                <w:sz w:val="22"/>
                <w:szCs w:val="22"/>
              </w:rPr>
              <w:t>Namjena aktivnosti</w:t>
            </w:r>
          </w:p>
        </w:tc>
        <w:tc>
          <w:tcPr>
            <w:tcW w:w="7020" w:type="dxa"/>
          </w:tcPr>
          <w:p w14:paraId="7A912D6C" w14:textId="77777777" w:rsidR="00FB327C" w:rsidRPr="00FB327C" w:rsidRDefault="00FB327C" w:rsidP="00FB327C">
            <w:r w:rsidRPr="00FB327C">
              <w:rPr>
                <w:sz w:val="22"/>
                <w:szCs w:val="22"/>
              </w:rPr>
              <w:t>aktivnost je namijenjena učenicima završnih razreda</w:t>
            </w:r>
          </w:p>
        </w:tc>
      </w:tr>
      <w:tr w:rsidR="00FB327C" w:rsidRPr="00FB327C" w14:paraId="70333ADB" w14:textId="77777777" w:rsidTr="0075405B">
        <w:tc>
          <w:tcPr>
            <w:tcW w:w="2268" w:type="dxa"/>
          </w:tcPr>
          <w:p w14:paraId="472EDF20" w14:textId="77777777" w:rsidR="00FB327C" w:rsidRPr="00FB327C" w:rsidRDefault="00FB327C" w:rsidP="00FB327C">
            <w:pPr>
              <w:rPr>
                <w:b/>
                <w:i/>
              </w:rPr>
            </w:pPr>
            <w:r w:rsidRPr="00FB327C">
              <w:rPr>
                <w:b/>
                <w:i/>
                <w:sz w:val="22"/>
                <w:szCs w:val="22"/>
              </w:rPr>
              <w:t>Nositelji</w:t>
            </w:r>
          </w:p>
        </w:tc>
        <w:tc>
          <w:tcPr>
            <w:tcW w:w="7020" w:type="dxa"/>
          </w:tcPr>
          <w:p w14:paraId="6C32B413" w14:textId="77777777" w:rsidR="00FB327C" w:rsidRPr="00FB327C" w:rsidRDefault="00FB327C" w:rsidP="00FB327C">
            <w:r w:rsidRPr="00FB327C">
              <w:rPr>
                <w:sz w:val="22"/>
                <w:szCs w:val="22"/>
              </w:rPr>
              <w:t>povjerenstvo za provedbu maturalnog plesa</w:t>
            </w:r>
          </w:p>
        </w:tc>
      </w:tr>
      <w:tr w:rsidR="00FB327C" w:rsidRPr="00FB327C" w14:paraId="3B8368E2" w14:textId="77777777" w:rsidTr="0075405B">
        <w:tc>
          <w:tcPr>
            <w:tcW w:w="2268" w:type="dxa"/>
          </w:tcPr>
          <w:p w14:paraId="7865CA6F" w14:textId="77777777" w:rsidR="00FB327C" w:rsidRPr="00FB327C" w:rsidRDefault="00FB327C" w:rsidP="00FB327C">
            <w:pPr>
              <w:rPr>
                <w:b/>
                <w:i/>
              </w:rPr>
            </w:pPr>
            <w:r w:rsidRPr="00FB327C">
              <w:rPr>
                <w:b/>
                <w:i/>
                <w:sz w:val="22"/>
                <w:szCs w:val="22"/>
              </w:rPr>
              <w:t>Način ostvarenja</w:t>
            </w:r>
          </w:p>
        </w:tc>
        <w:tc>
          <w:tcPr>
            <w:tcW w:w="7020" w:type="dxa"/>
          </w:tcPr>
          <w:p w14:paraId="7413ED4C" w14:textId="77777777" w:rsidR="00FB327C" w:rsidRPr="00FB327C" w:rsidRDefault="00FB327C" w:rsidP="00FB327C">
            <w:r w:rsidRPr="00FB327C">
              <w:rPr>
                <w:sz w:val="22"/>
                <w:szCs w:val="22"/>
              </w:rPr>
              <w:t>Organiziranje i sudjelovanje na maturalnom plesu</w:t>
            </w:r>
          </w:p>
        </w:tc>
      </w:tr>
      <w:tr w:rsidR="00FB327C" w:rsidRPr="00FB327C" w14:paraId="59AC3F9E" w14:textId="77777777" w:rsidTr="0075405B">
        <w:tc>
          <w:tcPr>
            <w:tcW w:w="2268" w:type="dxa"/>
          </w:tcPr>
          <w:p w14:paraId="3B5B6BB6" w14:textId="77777777" w:rsidR="00FB327C" w:rsidRPr="00FB327C" w:rsidRDefault="00FB327C" w:rsidP="00FB327C">
            <w:pPr>
              <w:rPr>
                <w:b/>
                <w:i/>
              </w:rPr>
            </w:pPr>
            <w:r w:rsidRPr="00FB327C">
              <w:rPr>
                <w:b/>
                <w:i/>
                <w:sz w:val="22"/>
                <w:szCs w:val="22"/>
              </w:rPr>
              <w:t>Vremenik</w:t>
            </w:r>
          </w:p>
        </w:tc>
        <w:tc>
          <w:tcPr>
            <w:tcW w:w="7020" w:type="dxa"/>
          </w:tcPr>
          <w:p w14:paraId="3D3FF524" w14:textId="4100320F" w:rsidR="00FB327C" w:rsidRPr="00FB327C" w:rsidRDefault="0007485B" w:rsidP="00FB327C">
            <w:r>
              <w:rPr>
                <w:sz w:val="22"/>
                <w:szCs w:val="22"/>
              </w:rPr>
              <w:t xml:space="preserve">Drugo polugodište </w:t>
            </w:r>
          </w:p>
        </w:tc>
      </w:tr>
      <w:tr w:rsidR="00FB327C" w:rsidRPr="00FB327C" w14:paraId="4DF9D261" w14:textId="77777777" w:rsidTr="0075405B">
        <w:tc>
          <w:tcPr>
            <w:tcW w:w="2268" w:type="dxa"/>
          </w:tcPr>
          <w:p w14:paraId="40116C90" w14:textId="77777777" w:rsidR="00FB327C" w:rsidRPr="00FB327C" w:rsidRDefault="00FB327C" w:rsidP="00FB327C">
            <w:pPr>
              <w:rPr>
                <w:b/>
                <w:i/>
              </w:rPr>
            </w:pPr>
            <w:r w:rsidRPr="00FB327C">
              <w:rPr>
                <w:b/>
                <w:i/>
                <w:sz w:val="22"/>
                <w:szCs w:val="22"/>
              </w:rPr>
              <w:t>Troškovnik</w:t>
            </w:r>
          </w:p>
        </w:tc>
        <w:tc>
          <w:tcPr>
            <w:tcW w:w="7020" w:type="dxa"/>
          </w:tcPr>
          <w:p w14:paraId="777E93D2" w14:textId="77777777" w:rsidR="00FB327C" w:rsidRPr="00FB327C" w:rsidRDefault="00FB327C" w:rsidP="00FB327C">
            <w:r w:rsidRPr="00FB327C">
              <w:rPr>
                <w:sz w:val="22"/>
                <w:szCs w:val="22"/>
              </w:rPr>
              <w:t>troškove snose učenici, njihovi roditelji  i sponzori</w:t>
            </w:r>
          </w:p>
        </w:tc>
      </w:tr>
      <w:tr w:rsidR="00FB327C" w:rsidRPr="00FB327C" w14:paraId="6E583593" w14:textId="77777777" w:rsidTr="0075405B">
        <w:tc>
          <w:tcPr>
            <w:tcW w:w="2268" w:type="dxa"/>
          </w:tcPr>
          <w:p w14:paraId="0408AD15" w14:textId="77777777" w:rsidR="00FB327C" w:rsidRPr="00FB327C" w:rsidRDefault="00FB327C" w:rsidP="00FB327C">
            <w:pPr>
              <w:rPr>
                <w:b/>
                <w:i/>
              </w:rPr>
            </w:pPr>
            <w:r w:rsidRPr="00FB327C">
              <w:rPr>
                <w:b/>
                <w:i/>
                <w:sz w:val="22"/>
                <w:szCs w:val="22"/>
              </w:rPr>
              <w:t>Način vrednovanja i korištenje rezultata</w:t>
            </w:r>
          </w:p>
        </w:tc>
        <w:tc>
          <w:tcPr>
            <w:tcW w:w="7020" w:type="dxa"/>
          </w:tcPr>
          <w:p w14:paraId="5BE4A9F0" w14:textId="77777777" w:rsidR="00FB327C" w:rsidRPr="00FB327C" w:rsidRDefault="00FB327C" w:rsidP="00FB327C">
            <w:r w:rsidRPr="00FB327C">
              <w:rPr>
                <w:sz w:val="22"/>
                <w:szCs w:val="22"/>
              </w:rPr>
              <w:t>uspješnost organizacije i provedbe</w:t>
            </w:r>
          </w:p>
        </w:tc>
      </w:tr>
    </w:tbl>
    <w:p w14:paraId="745C83EE" w14:textId="77777777" w:rsidR="0094434A" w:rsidRDefault="0094434A" w:rsidP="00A2266E">
      <w:pPr>
        <w:rPr>
          <w:b/>
          <w:i/>
          <w:sz w:val="22"/>
          <w:szCs w:val="22"/>
        </w:rPr>
      </w:pPr>
    </w:p>
    <w:p w14:paraId="1C3E2831" w14:textId="77777777" w:rsidR="0094434A" w:rsidRDefault="0094434A" w:rsidP="00A2266E">
      <w:pPr>
        <w:rPr>
          <w:b/>
          <w:i/>
          <w:sz w:val="22"/>
          <w:szCs w:val="22"/>
        </w:rPr>
      </w:pPr>
    </w:p>
    <w:p w14:paraId="1798947A" w14:textId="77777777" w:rsidR="0094434A" w:rsidRDefault="0094434A" w:rsidP="00A2266E">
      <w:pPr>
        <w:rPr>
          <w:b/>
          <w:i/>
          <w:sz w:val="22"/>
          <w:szCs w:val="22"/>
        </w:rPr>
      </w:pPr>
    </w:p>
    <w:p w14:paraId="5384DA65" w14:textId="77777777" w:rsidR="0094434A" w:rsidRDefault="0094434A" w:rsidP="00A2266E">
      <w:pPr>
        <w:rPr>
          <w:b/>
          <w:i/>
          <w:sz w:val="22"/>
          <w:szCs w:val="22"/>
        </w:rPr>
      </w:pPr>
    </w:p>
    <w:p w14:paraId="2E45930F" w14:textId="77777777" w:rsidR="0094434A" w:rsidRPr="00261781" w:rsidRDefault="0094434A" w:rsidP="00A37AA6">
      <w:pPr>
        <w:rPr>
          <w:rFonts w:ascii="Californian FB" w:eastAsia="Microsoft GothicNeo" w:hAnsi="Californian FB" w:cs="Microsoft GothicNeo"/>
          <w:bCs/>
          <w:color w:val="538135" w:themeColor="accent6" w:themeShade="BF"/>
          <w:sz w:val="130"/>
          <w:szCs w:val="130"/>
        </w:rPr>
      </w:pPr>
    </w:p>
    <w:p w14:paraId="3E2769A9" w14:textId="77777777" w:rsidR="003600C8" w:rsidRPr="00261781" w:rsidRDefault="003600C8" w:rsidP="003600C8">
      <w:pPr>
        <w:jc w:val="center"/>
        <w:rPr>
          <w:rFonts w:ascii="Calibri" w:eastAsia="Microsoft GothicNeo" w:hAnsi="Calibri" w:cs="Microsoft GothicNeo"/>
          <w:bCs/>
          <w:color w:val="538135" w:themeColor="accent6" w:themeShade="BF"/>
          <w:sz w:val="130"/>
          <w:szCs w:val="130"/>
        </w:rPr>
      </w:pPr>
      <w:r w:rsidRPr="00261781">
        <w:rPr>
          <w:rFonts w:ascii="Californian FB" w:eastAsia="Microsoft GothicNeo" w:hAnsi="Californian FB" w:cs="Microsoft GothicNeo"/>
          <w:bCs/>
          <w:color w:val="538135" w:themeColor="accent6" w:themeShade="BF"/>
          <w:sz w:val="130"/>
          <w:szCs w:val="130"/>
        </w:rPr>
        <w:t>POSJETI, STRU</w:t>
      </w:r>
      <w:r w:rsidRPr="00261781">
        <w:rPr>
          <w:rFonts w:ascii="Calibri" w:eastAsia="Microsoft GothicNeo" w:hAnsi="Calibri" w:cs="Microsoft GothicNeo"/>
          <w:bCs/>
          <w:color w:val="538135" w:themeColor="accent6" w:themeShade="BF"/>
          <w:sz w:val="130"/>
          <w:szCs w:val="130"/>
        </w:rPr>
        <w:t>ČNI IZLETI I UČENIČKA EKSKURZIJA</w:t>
      </w:r>
    </w:p>
    <w:p w14:paraId="090D4F9D" w14:textId="77777777" w:rsidR="003600C8" w:rsidRDefault="003600C8" w:rsidP="00A2266E">
      <w:pPr>
        <w:rPr>
          <w:b/>
          <w:i/>
          <w:sz w:val="22"/>
          <w:szCs w:val="22"/>
        </w:rPr>
      </w:pPr>
    </w:p>
    <w:p w14:paraId="5EB3FDFE" w14:textId="77777777" w:rsidR="003600C8" w:rsidRDefault="003600C8" w:rsidP="00A2266E">
      <w:pPr>
        <w:rPr>
          <w:b/>
          <w:i/>
          <w:sz w:val="22"/>
          <w:szCs w:val="22"/>
        </w:rPr>
      </w:pPr>
    </w:p>
    <w:p w14:paraId="3A23EFD0" w14:textId="77777777" w:rsidR="003600C8" w:rsidRDefault="003600C8" w:rsidP="00A2266E">
      <w:pPr>
        <w:rPr>
          <w:b/>
          <w:i/>
          <w:sz w:val="22"/>
          <w:szCs w:val="22"/>
        </w:rPr>
      </w:pPr>
    </w:p>
    <w:p w14:paraId="0FB3BFAE" w14:textId="77777777" w:rsidR="003600C8" w:rsidRDefault="003600C8" w:rsidP="00A2266E">
      <w:pPr>
        <w:rPr>
          <w:b/>
          <w:i/>
          <w:sz w:val="22"/>
          <w:szCs w:val="22"/>
        </w:rPr>
      </w:pPr>
    </w:p>
    <w:p w14:paraId="7DCD23C4" w14:textId="77777777" w:rsidR="003600C8" w:rsidRDefault="003600C8" w:rsidP="00A2266E">
      <w:pPr>
        <w:rPr>
          <w:b/>
          <w:i/>
          <w:sz w:val="22"/>
          <w:szCs w:val="22"/>
        </w:rPr>
      </w:pPr>
    </w:p>
    <w:p w14:paraId="41E200D4" w14:textId="77777777" w:rsidR="003600C8" w:rsidRDefault="003600C8" w:rsidP="00A2266E">
      <w:pPr>
        <w:rPr>
          <w:b/>
          <w:i/>
          <w:sz w:val="22"/>
          <w:szCs w:val="22"/>
        </w:rPr>
      </w:pPr>
    </w:p>
    <w:p w14:paraId="16468AC7" w14:textId="77777777" w:rsidR="003600C8" w:rsidRDefault="003600C8" w:rsidP="00A2266E">
      <w:pPr>
        <w:rPr>
          <w:b/>
          <w:i/>
          <w:sz w:val="22"/>
          <w:szCs w:val="22"/>
        </w:rPr>
      </w:pPr>
    </w:p>
    <w:p w14:paraId="2B46ABE4" w14:textId="77777777" w:rsidR="003600C8" w:rsidRDefault="003600C8" w:rsidP="00A2266E">
      <w:pPr>
        <w:rPr>
          <w:b/>
          <w:i/>
          <w:sz w:val="22"/>
          <w:szCs w:val="22"/>
        </w:rPr>
      </w:pPr>
    </w:p>
    <w:p w14:paraId="513D1B20" w14:textId="17C670DA" w:rsidR="00956803" w:rsidRDefault="00956803" w:rsidP="00A2266E">
      <w:pPr>
        <w:rPr>
          <w:b/>
          <w:i/>
          <w:sz w:val="22"/>
          <w:szCs w:val="22"/>
        </w:rPr>
      </w:pPr>
    </w:p>
    <w:p w14:paraId="32E40887" w14:textId="7127F8C2" w:rsidR="00A37AA6" w:rsidRDefault="00A37AA6" w:rsidP="00A2266E">
      <w:pPr>
        <w:rPr>
          <w:b/>
          <w:i/>
          <w:sz w:val="22"/>
          <w:szCs w:val="22"/>
        </w:rPr>
      </w:pPr>
    </w:p>
    <w:p w14:paraId="257F22E3" w14:textId="196A3469" w:rsidR="00A37AA6" w:rsidRDefault="00A37AA6" w:rsidP="00A2266E">
      <w:pPr>
        <w:rPr>
          <w:b/>
          <w:i/>
          <w:sz w:val="22"/>
          <w:szCs w:val="22"/>
        </w:rPr>
      </w:pPr>
    </w:p>
    <w:p w14:paraId="1A6960BC" w14:textId="57B0D5CD" w:rsidR="00A37AA6" w:rsidRDefault="00A37AA6" w:rsidP="00A2266E">
      <w:pPr>
        <w:rPr>
          <w:b/>
          <w:i/>
          <w:sz w:val="22"/>
          <w:szCs w:val="22"/>
        </w:rPr>
      </w:pPr>
    </w:p>
    <w:p w14:paraId="3606FA95" w14:textId="44C7E931" w:rsidR="00A37AA6" w:rsidRDefault="00A37AA6" w:rsidP="00A2266E">
      <w:pPr>
        <w:rPr>
          <w:b/>
          <w:i/>
          <w:sz w:val="22"/>
          <w:szCs w:val="22"/>
        </w:rPr>
      </w:pPr>
    </w:p>
    <w:p w14:paraId="4449C615" w14:textId="5D40DFD4" w:rsidR="00A37AA6" w:rsidRDefault="00A37AA6" w:rsidP="00A2266E">
      <w:pPr>
        <w:rPr>
          <w:b/>
          <w:i/>
          <w:sz w:val="22"/>
          <w:szCs w:val="22"/>
        </w:rPr>
      </w:pPr>
    </w:p>
    <w:p w14:paraId="1CD7BDCE" w14:textId="1B994FFF" w:rsidR="00A37AA6" w:rsidRDefault="00A37AA6" w:rsidP="00A2266E">
      <w:pPr>
        <w:rPr>
          <w:b/>
          <w:i/>
          <w:sz w:val="22"/>
          <w:szCs w:val="22"/>
        </w:rPr>
      </w:pPr>
    </w:p>
    <w:p w14:paraId="639E9A0A" w14:textId="56885882" w:rsidR="00A37AA6" w:rsidRDefault="00A37AA6" w:rsidP="00A2266E">
      <w:pPr>
        <w:rPr>
          <w:b/>
          <w:i/>
          <w:sz w:val="22"/>
          <w:szCs w:val="22"/>
        </w:rPr>
      </w:pPr>
    </w:p>
    <w:p w14:paraId="47B85C20" w14:textId="06B31CDB" w:rsidR="00A37AA6" w:rsidRDefault="00A37AA6" w:rsidP="00A2266E">
      <w:pPr>
        <w:rPr>
          <w:b/>
          <w:i/>
          <w:sz w:val="22"/>
          <w:szCs w:val="22"/>
        </w:rPr>
      </w:pPr>
    </w:p>
    <w:p w14:paraId="2066C03F" w14:textId="20E9FDB1" w:rsidR="00A37AA6" w:rsidRDefault="00A37AA6" w:rsidP="00A2266E">
      <w:pPr>
        <w:rPr>
          <w:b/>
          <w:i/>
          <w:sz w:val="22"/>
          <w:szCs w:val="22"/>
        </w:rPr>
      </w:pPr>
    </w:p>
    <w:p w14:paraId="4BB629BF" w14:textId="77777777" w:rsidR="00A37AA6" w:rsidRDefault="00A37AA6" w:rsidP="00A2266E">
      <w:pPr>
        <w:rPr>
          <w:b/>
          <w:i/>
          <w:sz w:val="22"/>
          <w:szCs w:val="22"/>
        </w:rPr>
      </w:pPr>
    </w:p>
    <w:p w14:paraId="3046778A" w14:textId="77777777" w:rsidR="00956803" w:rsidRPr="00E43F02" w:rsidRDefault="00956803" w:rsidP="00A2266E">
      <w:pPr>
        <w:rPr>
          <w:b/>
          <w:i/>
          <w:sz w:val="22"/>
          <w:szCs w:val="22"/>
        </w:rPr>
      </w:pPr>
    </w:p>
    <w:p w14:paraId="1A64A59A" w14:textId="77777777" w:rsidR="00FD6B83" w:rsidRPr="00FB283E" w:rsidRDefault="00FB283E" w:rsidP="00FB283E">
      <w:pPr>
        <w:pStyle w:val="Naslov1"/>
        <w:jc w:val="center"/>
        <w:rPr>
          <w:rFonts w:ascii="Times New Roman" w:hAnsi="Times New Roman" w:cs="Times New Roman"/>
          <w:b/>
          <w:bCs/>
          <w:color w:val="auto"/>
          <w:sz w:val="24"/>
          <w:szCs w:val="24"/>
          <w:lang w:val="pl-PL"/>
        </w:rPr>
      </w:pPr>
      <w:bookmarkStart w:id="18" w:name="_POSJETI,_STRUČNI_"/>
      <w:bookmarkStart w:id="19" w:name="_Toc84170206"/>
      <w:bookmarkEnd w:id="18"/>
      <w:r w:rsidRPr="00FB283E">
        <w:rPr>
          <w:rFonts w:ascii="Times New Roman" w:hAnsi="Times New Roman" w:cs="Times New Roman"/>
          <w:b/>
          <w:bCs/>
          <w:color w:val="auto"/>
          <w:sz w:val="24"/>
          <w:szCs w:val="24"/>
        </w:rPr>
        <w:lastRenderedPageBreak/>
        <w:t>POSJETI</w:t>
      </w:r>
      <w:r w:rsidRPr="00FB283E">
        <w:rPr>
          <w:rFonts w:ascii="Times New Roman" w:hAnsi="Times New Roman" w:cs="Times New Roman"/>
          <w:b/>
          <w:bCs/>
          <w:color w:val="auto"/>
          <w:sz w:val="24"/>
          <w:szCs w:val="24"/>
          <w:lang w:val="pl-PL"/>
        </w:rPr>
        <w:t>, STRU</w:t>
      </w:r>
      <w:r w:rsidRPr="00FB283E">
        <w:rPr>
          <w:rFonts w:ascii="Times New Roman" w:hAnsi="Times New Roman" w:cs="Times New Roman"/>
          <w:b/>
          <w:bCs/>
          <w:color w:val="auto"/>
          <w:sz w:val="24"/>
          <w:szCs w:val="24"/>
        </w:rPr>
        <w:t>Č</w:t>
      </w:r>
      <w:r w:rsidRPr="00FB283E">
        <w:rPr>
          <w:rFonts w:ascii="Times New Roman" w:hAnsi="Times New Roman" w:cs="Times New Roman"/>
          <w:b/>
          <w:bCs/>
          <w:color w:val="auto"/>
          <w:sz w:val="24"/>
          <w:szCs w:val="24"/>
          <w:lang w:val="pl-PL"/>
        </w:rPr>
        <w:t>NI  IZLETI I UČENIČKA EKS</w:t>
      </w:r>
      <w:r w:rsidR="00C35045">
        <w:rPr>
          <w:rFonts w:ascii="Times New Roman" w:hAnsi="Times New Roman" w:cs="Times New Roman"/>
          <w:b/>
          <w:bCs/>
          <w:color w:val="auto"/>
          <w:sz w:val="24"/>
          <w:szCs w:val="24"/>
          <w:lang w:val="pl-PL"/>
        </w:rPr>
        <w:t>K</w:t>
      </w:r>
      <w:r w:rsidRPr="00FB283E">
        <w:rPr>
          <w:rFonts w:ascii="Times New Roman" w:hAnsi="Times New Roman" w:cs="Times New Roman"/>
          <w:b/>
          <w:bCs/>
          <w:color w:val="auto"/>
          <w:sz w:val="24"/>
          <w:szCs w:val="24"/>
          <w:lang w:val="pl-PL"/>
        </w:rPr>
        <w:t>URZIJA</w:t>
      </w:r>
      <w:bookmarkEnd w:id="19"/>
    </w:p>
    <w:p w14:paraId="2231CED4" w14:textId="77777777" w:rsidR="00FD6B83" w:rsidRPr="003C4481" w:rsidRDefault="00FD6B83" w:rsidP="00FD6B83">
      <w:pPr>
        <w:ind w:left="2124" w:firstLine="708"/>
        <w:rPr>
          <w:b/>
          <w:i/>
          <w:caps/>
          <w:sz w:val="20"/>
          <w:lang w:val="pl-PL"/>
        </w:rPr>
      </w:pPr>
      <w:r w:rsidRPr="003C4481">
        <w:rPr>
          <w:b/>
          <w:sz w:val="20"/>
        </w:rPr>
        <w:tab/>
      </w:r>
    </w:p>
    <w:p w14:paraId="6BD8523C" w14:textId="77777777" w:rsidR="00FD6B83" w:rsidRPr="003C4481" w:rsidRDefault="00FD6B83" w:rsidP="00FD6B83">
      <w:pPr>
        <w:rPr>
          <w:sz w:val="20"/>
        </w:rPr>
      </w:pPr>
      <w:r w:rsidRPr="003C4481">
        <w:rPr>
          <w:sz w:val="20"/>
        </w:rPr>
        <w:tab/>
        <w:t xml:space="preserve">Posjete i stručni izleti </w:t>
      </w:r>
      <w:r w:rsidRPr="003C4481">
        <w:rPr>
          <w:sz w:val="20"/>
          <w:lang w:val="pl-PL"/>
        </w:rPr>
        <w:t>odvijat</w:t>
      </w:r>
      <w:r w:rsidRPr="003C4481">
        <w:rPr>
          <w:sz w:val="20"/>
        </w:rPr>
        <w:t xml:space="preserve"> ć</w:t>
      </w:r>
      <w:r w:rsidRPr="003C4481">
        <w:rPr>
          <w:sz w:val="20"/>
          <w:lang w:val="pl-PL"/>
        </w:rPr>
        <w:t>e</w:t>
      </w:r>
      <w:r w:rsidRPr="003C4481">
        <w:rPr>
          <w:sz w:val="20"/>
        </w:rPr>
        <w:t xml:space="preserve"> </w:t>
      </w:r>
      <w:r w:rsidRPr="003C4481">
        <w:rPr>
          <w:sz w:val="20"/>
          <w:lang w:val="pl-PL"/>
        </w:rPr>
        <w:t>se</w:t>
      </w:r>
      <w:r w:rsidRPr="003C4481">
        <w:rPr>
          <w:sz w:val="20"/>
        </w:rPr>
        <w:t xml:space="preserve"> </w:t>
      </w:r>
      <w:r w:rsidRPr="003C4481">
        <w:rPr>
          <w:sz w:val="20"/>
          <w:lang w:val="pl-PL"/>
        </w:rPr>
        <w:t>u</w:t>
      </w:r>
      <w:r w:rsidRPr="003C4481">
        <w:rPr>
          <w:sz w:val="20"/>
        </w:rPr>
        <w:t xml:space="preserve"> </w:t>
      </w:r>
      <w:r w:rsidRPr="003C4481">
        <w:rPr>
          <w:sz w:val="20"/>
          <w:lang w:val="pl-PL"/>
        </w:rPr>
        <w:t>skladu</w:t>
      </w:r>
      <w:r w:rsidRPr="003C4481">
        <w:rPr>
          <w:sz w:val="20"/>
        </w:rPr>
        <w:t xml:space="preserve"> </w:t>
      </w:r>
      <w:r w:rsidRPr="003C4481">
        <w:rPr>
          <w:sz w:val="20"/>
          <w:lang w:val="pl-PL"/>
        </w:rPr>
        <w:t>s</w:t>
      </w:r>
      <w:r w:rsidRPr="003C4481">
        <w:rPr>
          <w:sz w:val="20"/>
        </w:rPr>
        <w:t xml:space="preserve"> </w:t>
      </w:r>
      <w:r w:rsidRPr="003C4481">
        <w:rPr>
          <w:sz w:val="20"/>
          <w:lang w:val="pl-PL"/>
        </w:rPr>
        <w:t>Pravilnikom o izvođenju izleta, ekskurzija i drugih odgojno obrazovnih aktivnosti izvan škole  a planiranje se ostvaruje kroz sljedeće faze:</w:t>
      </w:r>
      <w:r w:rsidRPr="003C4481">
        <w:rPr>
          <w:sz w:val="20"/>
        </w:rPr>
        <w:t>.</w:t>
      </w:r>
    </w:p>
    <w:p w14:paraId="64D7C2FA" w14:textId="77777777" w:rsidR="00FD6B83" w:rsidRPr="003C4481" w:rsidRDefault="00FD6B83" w:rsidP="00FD6B83">
      <w:pPr>
        <w:rPr>
          <w:sz w:val="20"/>
          <w:lang w:val="pl-PL"/>
        </w:rPr>
      </w:pPr>
      <w:r w:rsidRPr="003C4481">
        <w:rPr>
          <w:sz w:val="20"/>
          <w:lang w:val="pl-PL"/>
        </w:rPr>
        <w:t>1. Donošenje odluke o pripremanju i ostvarivanju izvedbenog plana i programa izleta i stručnih ekskurzija</w:t>
      </w:r>
    </w:p>
    <w:p w14:paraId="445FE256" w14:textId="77777777" w:rsidR="00FD6B83" w:rsidRPr="003C4481" w:rsidRDefault="00FD6B83" w:rsidP="00FD6B83">
      <w:pPr>
        <w:rPr>
          <w:sz w:val="20"/>
          <w:lang w:val="pl-PL"/>
        </w:rPr>
      </w:pPr>
      <w:r w:rsidRPr="003C4481">
        <w:rPr>
          <w:sz w:val="20"/>
          <w:lang w:val="pl-PL"/>
        </w:rPr>
        <w:t xml:space="preserve">2. Timska izrada izvedbenog plana i programa ekskurzije koji sadrži podatke o ciljevima i zadacima  </w:t>
      </w:r>
    </w:p>
    <w:p w14:paraId="2D7ADE33" w14:textId="77777777" w:rsidR="00FD6B83" w:rsidRPr="003C4481" w:rsidRDefault="00FD6B83" w:rsidP="00FD6B83">
      <w:pPr>
        <w:rPr>
          <w:sz w:val="20"/>
          <w:lang w:val="pl-PL"/>
        </w:rPr>
      </w:pPr>
      <w:r w:rsidRPr="003C4481">
        <w:rPr>
          <w:sz w:val="20"/>
          <w:lang w:val="pl-PL"/>
        </w:rPr>
        <w:t xml:space="preserve">    izleta,odredištu, voditelju, vremenu ostvarenja, prijevozniku, cijeni izleta i planiranima aktivnostima. </w:t>
      </w:r>
    </w:p>
    <w:p w14:paraId="5DAB2603" w14:textId="77777777" w:rsidR="00FD6B83" w:rsidRPr="003C4481" w:rsidRDefault="00FD6B83" w:rsidP="00FD6B83">
      <w:pPr>
        <w:rPr>
          <w:sz w:val="20"/>
          <w:lang w:val="pl-PL"/>
        </w:rPr>
      </w:pPr>
      <w:r w:rsidRPr="003C4481">
        <w:rPr>
          <w:sz w:val="20"/>
          <w:lang w:val="pl-PL"/>
        </w:rPr>
        <w:t xml:space="preserve">3. Imenovanje povjerenstva za provedbu učeničke ekskurzije ( završni razredi) koje će objaviti javni poziv za ponude  </w:t>
      </w:r>
    </w:p>
    <w:p w14:paraId="09DE38FB" w14:textId="77777777" w:rsidR="00FD6B83" w:rsidRPr="003C4481" w:rsidRDefault="00FD6B83" w:rsidP="00FD6B83">
      <w:pPr>
        <w:rPr>
          <w:sz w:val="20"/>
          <w:lang w:val="pl-PL"/>
        </w:rPr>
      </w:pPr>
      <w:r w:rsidRPr="003C4481">
        <w:rPr>
          <w:sz w:val="20"/>
          <w:lang w:val="pl-PL"/>
        </w:rPr>
        <w:t xml:space="preserve">    na internetskoj stranici škole i izabrati najpovoljniju ponudu.</w:t>
      </w:r>
    </w:p>
    <w:p w14:paraId="2D3C9A46" w14:textId="77777777" w:rsidR="00FD6B83" w:rsidRPr="003C4481" w:rsidRDefault="00FD6B83" w:rsidP="00FD6B83">
      <w:pPr>
        <w:rPr>
          <w:sz w:val="20"/>
          <w:lang w:val="pl-PL"/>
        </w:rPr>
      </w:pPr>
      <w:r w:rsidRPr="003C4481">
        <w:rPr>
          <w:sz w:val="20"/>
          <w:lang w:val="pl-PL"/>
        </w:rPr>
        <w:t xml:space="preserve">Uz navedeno prilog prijedloga programa treba sadržavati </w:t>
      </w:r>
    </w:p>
    <w:p w14:paraId="08F745E7" w14:textId="77777777" w:rsidR="00FD6B83" w:rsidRPr="003C4481" w:rsidRDefault="00FD6B83" w:rsidP="00FD6B83">
      <w:pPr>
        <w:rPr>
          <w:sz w:val="20"/>
          <w:lang w:val="pl-PL"/>
        </w:rPr>
      </w:pPr>
      <w:r w:rsidRPr="003C4481">
        <w:rPr>
          <w:sz w:val="20"/>
          <w:lang w:val="pl-PL"/>
        </w:rPr>
        <w:tab/>
        <w:t>- popis učenika koji idu na izlet</w:t>
      </w:r>
      <w:r w:rsidRPr="003C4481">
        <w:rPr>
          <w:sz w:val="20"/>
          <w:lang w:val="pl-PL"/>
        </w:rPr>
        <w:tab/>
      </w:r>
      <w:r w:rsidRPr="003C4481">
        <w:rPr>
          <w:sz w:val="20"/>
          <w:lang w:val="pl-PL"/>
        </w:rPr>
        <w:tab/>
      </w:r>
    </w:p>
    <w:p w14:paraId="11415390" w14:textId="77777777" w:rsidR="00FD6B83" w:rsidRPr="003C4481" w:rsidRDefault="00FD6B83" w:rsidP="00FD6B83">
      <w:pPr>
        <w:ind w:firstLine="708"/>
        <w:rPr>
          <w:sz w:val="20"/>
          <w:lang w:val="pl-PL"/>
        </w:rPr>
      </w:pPr>
      <w:r w:rsidRPr="003C4481">
        <w:rPr>
          <w:sz w:val="20"/>
          <w:lang w:val="pl-PL"/>
        </w:rPr>
        <w:t>- popis nastavnika koji idu na izlet</w:t>
      </w:r>
      <w:r w:rsidRPr="003C4481">
        <w:rPr>
          <w:sz w:val="20"/>
          <w:lang w:val="pl-PL"/>
        </w:rPr>
        <w:tab/>
      </w:r>
      <w:r w:rsidRPr="003C4481">
        <w:rPr>
          <w:sz w:val="20"/>
          <w:lang w:val="pl-PL"/>
        </w:rPr>
        <w:tab/>
      </w:r>
      <w:r w:rsidRPr="003C4481">
        <w:rPr>
          <w:sz w:val="20"/>
          <w:lang w:val="pl-PL"/>
        </w:rPr>
        <w:tab/>
      </w:r>
    </w:p>
    <w:p w14:paraId="122F67F9" w14:textId="77777777" w:rsidR="00FD6B83" w:rsidRPr="003C4481" w:rsidRDefault="00FD6B83" w:rsidP="00FD6B83">
      <w:pPr>
        <w:rPr>
          <w:sz w:val="20"/>
          <w:lang w:val="pl-PL"/>
        </w:rPr>
      </w:pPr>
      <w:r w:rsidRPr="003C4481">
        <w:rPr>
          <w:sz w:val="20"/>
          <w:lang w:val="pl-PL"/>
        </w:rPr>
        <w:tab/>
        <w:t>- pismene suglasnosti roditelja za odlazak njihove djece na izlet</w:t>
      </w:r>
    </w:p>
    <w:p w14:paraId="3FB478D3" w14:textId="77777777" w:rsidR="00FD6B83" w:rsidRPr="003C4481" w:rsidRDefault="00FD6B83" w:rsidP="00FD6B83">
      <w:pPr>
        <w:rPr>
          <w:sz w:val="20"/>
          <w:lang w:val="pl-PL"/>
        </w:rPr>
      </w:pPr>
      <w:r w:rsidRPr="003C4481">
        <w:rPr>
          <w:sz w:val="20"/>
          <w:lang w:val="pl-PL"/>
        </w:rPr>
        <w:tab/>
        <w:t>- imenovanje voditelja i pratitelja ekskurzije</w:t>
      </w:r>
    </w:p>
    <w:p w14:paraId="098C076E" w14:textId="77777777" w:rsidR="00FD6B83" w:rsidRPr="003C4481" w:rsidRDefault="00FD6B83" w:rsidP="00FD6B83">
      <w:pPr>
        <w:rPr>
          <w:sz w:val="20"/>
          <w:lang w:val="pl-PL"/>
        </w:rPr>
      </w:pPr>
      <w:r w:rsidRPr="003C4481">
        <w:rPr>
          <w:sz w:val="20"/>
          <w:lang w:val="pl-PL"/>
        </w:rPr>
        <w:tab/>
        <w:t>- izvještavanje Nastavničkog vijeća i roditelja  o ostvarenom  planu  i programu</w:t>
      </w:r>
    </w:p>
    <w:p w14:paraId="5C05B318" w14:textId="77777777" w:rsidR="00FD6B83" w:rsidRPr="003C4481" w:rsidRDefault="00FD6B83" w:rsidP="00FD6B83">
      <w:pPr>
        <w:rPr>
          <w:sz w:val="20"/>
          <w:lang w:val="pl-PL"/>
        </w:rPr>
      </w:pPr>
      <w:r w:rsidRPr="003C4481">
        <w:rPr>
          <w:sz w:val="20"/>
          <w:lang w:val="pl-PL"/>
        </w:rPr>
        <w:t>Ciljevi izleta su rekreativno – zabavni  i edukativni , vezani uz programske zadatke pojedinih stručnih predmeta</w:t>
      </w:r>
    </w:p>
    <w:p w14:paraId="61B47908" w14:textId="77777777" w:rsidR="00FD6B83" w:rsidRPr="003C4481" w:rsidRDefault="00FD6B83" w:rsidP="00FD6B83">
      <w:pPr>
        <w:rPr>
          <w:sz w:val="20"/>
          <w:lang w:val="pl-PL"/>
        </w:rPr>
      </w:pPr>
      <w:r w:rsidRPr="003C4481">
        <w:rPr>
          <w:sz w:val="20"/>
          <w:lang w:val="pl-PL"/>
        </w:rPr>
        <w:t>Za tekuću šk. god. planiraju se sljedeći posjeti, terenska nastava   i stručni izleti</w:t>
      </w:r>
      <w:r w:rsidR="00A2266E">
        <w:rPr>
          <w:sz w:val="20"/>
          <w:lang w:val="pl-PL"/>
        </w:rPr>
        <w:t>, a njihova realizacija ovisit će o epidemiološkoj situaciji.</w:t>
      </w:r>
      <w:r w:rsidRPr="003C4481">
        <w:rPr>
          <w:sz w:val="20"/>
          <w:lang w:val="pl-PL"/>
        </w:rPr>
        <w:t xml:space="preserve"> </w:t>
      </w:r>
    </w:p>
    <w:p w14:paraId="63941586" w14:textId="77777777" w:rsidR="00F0063F" w:rsidRPr="00AA2615" w:rsidRDefault="00F0063F" w:rsidP="00B43AB9">
      <w:pPr>
        <w:rPr>
          <w:b/>
          <w:sz w:val="22"/>
          <w:szCs w:val="22"/>
        </w:rPr>
      </w:pPr>
    </w:p>
    <w:p w14:paraId="430AABEB" w14:textId="77777777" w:rsidR="00F61130" w:rsidRPr="000535E3" w:rsidRDefault="00F61130" w:rsidP="00F61130">
      <w:pPr>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EE195E" w:rsidRPr="00797AE0" w14:paraId="16F0D622"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B7221FA" w14:textId="77777777" w:rsidR="00EE195E" w:rsidRPr="00EE195E" w:rsidRDefault="00EE195E" w:rsidP="00A70CF3">
            <w:pPr>
              <w:textAlignment w:val="baseline"/>
            </w:pPr>
            <w:r w:rsidRPr="00EE195E">
              <w:t> </w:t>
            </w:r>
          </w:p>
          <w:p w14:paraId="348E31DD" w14:textId="77777777" w:rsidR="00EE195E" w:rsidRPr="00EE195E" w:rsidRDefault="00EE195E" w:rsidP="00A70CF3">
            <w:pPr>
              <w:textAlignment w:val="baseline"/>
            </w:pPr>
            <w:r w:rsidRPr="00EE195E">
              <w:rPr>
                <w:b/>
                <w:bCs/>
                <w:i/>
                <w:iCs/>
              </w:rPr>
              <w:t>Naziv</w:t>
            </w:r>
            <w:r w:rsidRPr="00EE195E">
              <w:t> </w:t>
            </w:r>
          </w:p>
        </w:tc>
        <w:tc>
          <w:tcPr>
            <w:tcW w:w="6990" w:type="dxa"/>
            <w:tcBorders>
              <w:top w:val="single" w:sz="6" w:space="0" w:color="auto"/>
              <w:left w:val="single" w:sz="6" w:space="0" w:color="auto"/>
              <w:bottom w:val="single" w:sz="6" w:space="0" w:color="auto"/>
              <w:right w:val="single" w:sz="6" w:space="0" w:color="auto"/>
            </w:tcBorders>
            <w:shd w:val="clear" w:color="auto" w:fill="D6E3BC"/>
          </w:tcPr>
          <w:p w14:paraId="4E1BAE0C" w14:textId="35A27787" w:rsidR="00EE195E" w:rsidRPr="00797AE0" w:rsidRDefault="49249899" w:rsidP="00A70CF3">
            <w:pPr>
              <w:textAlignment w:val="baseline"/>
              <w:rPr>
                <w:b/>
                <w:bCs/>
              </w:rPr>
            </w:pPr>
            <w:r w:rsidRPr="1844A51C">
              <w:rPr>
                <w:b/>
                <w:bCs/>
              </w:rPr>
              <w:t>STRUČNI IZLET</w:t>
            </w:r>
            <w:r w:rsidR="3ECFBD74" w:rsidRPr="1844A51C">
              <w:rPr>
                <w:b/>
                <w:bCs/>
              </w:rPr>
              <w:t>: KLIS – IZVOR RIJEKE JADRO</w:t>
            </w:r>
          </w:p>
        </w:tc>
      </w:tr>
      <w:tr w:rsidR="00EE195E" w:rsidRPr="00797AE0" w14:paraId="128C7473"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0538CAD" w14:textId="77777777" w:rsidR="00EE195E" w:rsidRPr="00EE195E" w:rsidRDefault="00EE195E" w:rsidP="00A70CF3">
            <w:pPr>
              <w:textAlignment w:val="baseline"/>
            </w:pPr>
            <w:r w:rsidRPr="00EE195E">
              <w:rPr>
                <w:b/>
                <w:bCs/>
                <w:i/>
                <w:iCs/>
              </w:rPr>
              <w:t>Ciljevi</w:t>
            </w:r>
            <w:r w:rsidRPr="00EE195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104896C7" w14:textId="40C71DF7" w:rsidR="00EE195E" w:rsidRPr="00EE195E" w:rsidRDefault="22CBA03A" w:rsidP="00EE195E">
            <w:pPr>
              <w:contextualSpacing/>
              <w:textAlignment w:val="baseline"/>
            </w:pPr>
            <w:r>
              <w:t xml:space="preserve"> </w:t>
            </w:r>
            <w:r w:rsidR="49249899">
              <w:t xml:space="preserve">posjet </w:t>
            </w:r>
            <w:r w:rsidR="13CF206C">
              <w:t>izvoru rijeke Jadro i Kliškoj utvrdi</w:t>
            </w:r>
            <w:r w:rsidR="49249899">
              <w:t xml:space="preserve"> </w:t>
            </w:r>
          </w:p>
          <w:p w14:paraId="4BCD002C" w14:textId="77777777" w:rsidR="00EE195E" w:rsidRPr="00797AE0" w:rsidRDefault="00EE195E" w:rsidP="00A70CF3">
            <w:pPr>
              <w:textAlignment w:val="baseline"/>
            </w:pPr>
          </w:p>
        </w:tc>
      </w:tr>
      <w:tr w:rsidR="00EE195E" w:rsidRPr="00797AE0" w14:paraId="1AA692E1"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15C18CD" w14:textId="77777777" w:rsidR="00EE195E" w:rsidRPr="00EE195E" w:rsidRDefault="00EE195E" w:rsidP="00A70CF3">
            <w:pPr>
              <w:textAlignment w:val="baseline"/>
            </w:pPr>
            <w:r w:rsidRPr="00EE195E">
              <w:rPr>
                <w:b/>
                <w:bCs/>
                <w:i/>
                <w:iCs/>
              </w:rPr>
              <w:t>Namjena aktivnosti</w:t>
            </w:r>
            <w:r w:rsidRPr="00EE195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5302CB7" w14:textId="271A78DC" w:rsidR="00EE195E" w:rsidRPr="00797AE0" w:rsidRDefault="49249899" w:rsidP="00A70CF3">
            <w:pPr>
              <w:textAlignment w:val="baseline"/>
            </w:pPr>
            <w:r>
              <w:t xml:space="preserve">- naučene krške i </w:t>
            </w:r>
            <w:r w:rsidR="29D90888">
              <w:t>hidrološke</w:t>
            </w:r>
            <w:r>
              <w:t xml:space="preserve"> oblike prepoznati na terenu</w:t>
            </w:r>
          </w:p>
          <w:p w14:paraId="12F12109" w14:textId="4589E62C" w:rsidR="00EE195E" w:rsidRPr="00797AE0" w:rsidRDefault="49249899" w:rsidP="00A70CF3">
            <w:pPr>
              <w:textAlignment w:val="baseline"/>
            </w:pPr>
            <w:r>
              <w:t>- orijentacija</w:t>
            </w:r>
          </w:p>
          <w:p w14:paraId="143043D2" w14:textId="38FB9772" w:rsidR="00EE195E" w:rsidRPr="00797AE0" w:rsidRDefault="4A18D1EA" w:rsidP="1844A51C">
            <w:pPr>
              <w:textAlignment w:val="baseline"/>
            </w:pPr>
            <w:r>
              <w:t>- produbljivanje sadržaja iz povijesti</w:t>
            </w:r>
          </w:p>
        </w:tc>
      </w:tr>
      <w:tr w:rsidR="00EE195E" w:rsidRPr="00797AE0" w14:paraId="2E3A4506"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35D6F13" w14:textId="77777777" w:rsidR="00EE195E" w:rsidRPr="00EE195E" w:rsidRDefault="00EE195E" w:rsidP="00A70CF3">
            <w:pPr>
              <w:textAlignment w:val="baseline"/>
            </w:pPr>
            <w:r w:rsidRPr="00EE195E">
              <w:rPr>
                <w:b/>
                <w:bCs/>
                <w:i/>
                <w:iCs/>
              </w:rPr>
              <w:t>Nositelj</w:t>
            </w:r>
            <w:r w:rsidRPr="00EE195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27ADB42" w14:textId="2C27ECC7" w:rsidR="00EE195E" w:rsidRPr="00797AE0" w:rsidRDefault="22CBA03A" w:rsidP="00A70CF3">
            <w:pPr>
              <w:textAlignment w:val="baseline"/>
            </w:pPr>
            <w:r>
              <w:t xml:space="preserve"> </w:t>
            </w:r>
            <w:r w:rsidR="49249899">
              <w:t>Ines Peručić Blitvić, prof.</w:t>
            </w:r>
          </w:p>
        </w:tc>
      </w:tr>
      <w:tr w:rsidR="00EE195E" w:rsidRPr="00797AE0" w14:paraId="0E966E99"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C76CD0D" w14:textId="77777777" w:rsidR="00EE195E" w:rsidRPr="00EE195E" w:rsidRDefault="00EE195E" w:rsidP="00A70CF3">
            <w:pPr>
              <w:textAlignment w:val="baseline"/>
            </w:pPr>
            <w:r w:rsidRPr="00EE195E">
              <w:rPr>
                <w:b/>
                <w:bCs/>
                <w:i/>
                <w:iCs/>
              </w:rPr>
              <w:t>Način ostvarivanja</w:t>
            </w:r>
            <w:r w:rsidRPr="00EE195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4A52558" w14:textId="77777777" w:rsidR="00EE195E" w:rsidRPr="00F34F93" w:rsidRDefault="00F34F93" w:rsidP="00F34F93">
            <w:pPr>
              <w:contextualSpacing/>
              <w:textAlignment w:val="baseline"/>
            </w:pPr>
            <w:r>
              <w:t xml:space="preserve"> </w:t>
            </w:r>
            <w:r w:rsidR="00EE195E" w:rsidRPr="00F34F93">
              <w:t>terenska nastava</w:t>
            </w:r>
          </w:p>
        </w:tc>
      </w:tr>
      <w:tr w:rsidR="00EE195E" w:rsidRPr="00797AE0" w14:paraId="02154899"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C1D9DF4" w14:textId="77777777" w:rsidR="00EE195E" w:rsidRPr="00EE195E" w:rsidRDefault="00EE195E" w:rsidP="00A70CF3">
            <w:pPr>
              <w:textAlignment w:val="baseline"/>
            </w:pPr>
            <w:r w:rsidRPr="00EE195E">
              <w:rPr>
                <w:b/>
                <w:bCs/>
                <w:i/>
                <w:iCs/>
              </w:rPr>
              <w:t>Vremenik</w:t>
            </w:r>
            <w:r w:rsidRPr="00EE195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7416039" w14:textId="53A74DBB" w:rsidR="00EE195E" w:rsidRPr="00797AE0" w:rsidRDefault="49249899" w:rsidP="00A70CF3">
            <w:pPr>
              <w:textAlignment w:val="baseline"/>
            </w:pPr>
            <w:r>
              <w:t xml:space="preserve"> </w:t>
            </w:r>
            <w:r w:rsidR="129D9EAC">
              <w:t>Prvo polugodište</w:t>
            </w:r>
            <w:r>
              <w:t xml:space="preserve"> 202</w:t>
            </w:r>
            <w:r w:rsidR="4726B07D">
              <w:t>3</w:t>
            </w:r>
            <w:r>
              <w:t>.</w:t>
            </w:r>
          </w:p>
        </w:tc>
      </w:tr>
      <w:tr w:rsidR="00EE195E" w:rsidRPr="00797AE0" w14:paraId="3FA1F447"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58EB98D" w14:textId="77777777" w:rsidR="00EE195E" w:rsidRPr="00EE195E" w:rsidRDefault="00EE195E" w:rsidP="00A70CF3">
            <w:pPr>
              <w:textAlignment w:val="baseline"/>
            </w:pPr>
            <w:r w:rsidRPr="00EE195E">
              <w:rPr>
                <w:b/>
                <w:bCs/>
                <w:i/>
                <w:iCs/>
              </w:rPr>
              <w:t>Troškovnik </w:t>
            </w:r>
            <w:r w:rsidRPr="00EE195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F7110E5" w14:textId="77777777" w:rsidR="00EE195E" w:rsidRPr="00797AE0" w:rsidRDefault="00EE195E" w:rsidP="00A70CF3">
            <w:pPr>
              <w:textAlignment w:val="baseline"/>
            </w:pPr>
            <w:r w:rsidRPr="44E63DBF">
              <w:t xml:space="preserve"> učenici sami snose troškove</w:t>
            </w:r>
          </w:p>
        </w:tc>
      </w:tr>
      <w:tr w:rsidR="00EE195E" w:rsidRPr="00797AE0" w14:paraId="45753EC6"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3252335" w14:textId="77777777" w:rsidR="00EE195E" w:rsidRPr="00EE195E" w:rsidRDefault="00EE195E" w:rsidP="00A70CF3">
            <w:pPr>
              <w:textAlignment w:val="baseline"/>
            </w:pPr>
            <w:r w:rsidRPr="00EE195E">
              <w:rPr>
                <w:b/>
                <w:bCs/>
                <w:i/>
                <w:iCs/>
              </w:rPr>
              <w:t>Način vrednovanja i korištenje rezultata</w:t>
            </w:r>
            <w:r w:rsidRPr="00EE195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2C472D0" w14:textId="77777777" w:rsidR="00EE195E" w:rsidRPr="00F34F93" w:rsidRDefault="00F34F93" w:rsidP="00F34F93">
            <w:pPr>
              <w:contextualSpacing/>
              <w:textAlignment w:val="baseline"/>
            </w:pPr>
            <w:r>
              <w:t xml:space="preserve"> </w:t>
            </w:r>
            <w:r w:rsidR="00EE195E" w:rsidRPr="00F34F93">
              <w:t>u okviru fakultativne nastave, ocjenom</w:t>
            </w:r>
          </w:p>
        </w:tc>
      </w:tr>
    </w:tbl>
    <w:p w14:paraId="3DF60806" w14:textId="77777777" w:rsidR="00F61130" w:rsidRPr="000535E3" w:rsidRDefault="00F61130" w:rsidP="00F61130"/>
    <w:p w14:paraId="229EB3B6" w14:textId="77777777" w:rsidR="00F61130" w:rsidRDefault="00F61130" w:rsidP="00F61130">
      <w:pPr>
        <w:textAlignment w:val="baseline"/>
      </w:pPr>
      <w:r w:rsidRPr="000535E3">
        <w:t> </w:t>
      </w:r>
    </w:p>
    <w:p w14:paraId="3D610550" w14:textId="77777777" w:rsidR="00791813" w:rsidRPr="000535E3" w:rsidRDefault="00791813" w:rsidP="00F61130">
      <w:pPr>
        <w:textAlignment w:val="baseline"/>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7009"/>
      </w:tblGrid>
      <w:tr w:rsidR="00791813" w:rsidRPr="00797AE0" w14:paraId="0457F30B"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E15B0BE" w14:textId="77777777" w:rsidR="00791813" w:rsidRPr="00791813" w:rsidRDefault="00791813" w:rsidP="00A70CF3">
            <w:pPr>
              <w:textAlignment w:val="baseline"/>
            </w:pPr>
            <w:r w:rsidRPr="00791813">
              <w:t> </w:t>
            </w:r>
          </w:p>
          <w:p w14:paraId="312A4B55" w14:textId="77777777" w:rsidR="00791813" w:rsidRPr="00791813" w:rsidRDefault="00791813" w:rsidP="00A70CF3">
            <w:pPr>
              <w:textAlignment w:val="baseline"/>
            </w:pPr>
            <w:r w:rsidRPr="00791813">
              <w:rPr>
                <w:b/>
                <w:bCs/>
                <w:i/>
                <w:iCs/>
              </w:rPr>
              <w:t>Naziv</w:t>
            </w:r>
            <w:r w:rsidRPr="00791813">
              <w:t> </w:t>
            </w:r>
          </w:p>
        </w:tc>
        <w:tc>
          <w:tcPr>
            <w:tcW w:w="7009" w:type="dxa"/>
            <w:tcBorders>
              <w:top w:val="single" w:sz="6" w:space="0" w:color="auto"/>
              <w:left w:val="single" w:sz="6" w:space="0" w:color="auto"/>
              <w:bottom w:val="single" w:sz="6" w:space="0" w:color="auto"/>
              <w:right w:val="single" w:sz="6" w:space="0" w:color="auto"/>
            </w:tcBorders>
            <w:shd w:val="clear" w:color="auto" w:fill="D6E3BC"/>
          </w:tcPr>
          <w:p w14:paraId="3E98BB58" w14:textId="24258578" w:rsidR="00791813" w:rsidRPr="00797AE0" w:rsidRDefault="1F4986DD" w:rsidP="00A70CF3">
            <w:pPr>
              <w:textAlignment w:val="baseline"/>
              <w:rPr>
                <w:b/>
                <w:bCs/>
              </w:rPr>
            </w:pPr>
            <w:r w:rsidRPr="1844A51C">
              <w:rPr>
                <w:b/>
                <w:bCs/>
              </w:rPr>
              <w:t xml:space="preserve">STRUČNI IZLET NA </w:t>
            </w:r>
            <w:r w:rsidR="18100ECC" w:rsidRPr="1844A51C">
              <w:rPr>
                <w:b/>
                <w:bCs/>
              </w:rPr>
              <w:t>BADIJU</w:t>
            </w:r>
          </w:p>
        </w:tc>
      </w:tr>
      <w:tr w:rsidR="00791813" w:rsidRPr="00797AE0" w14:paraId="6EEFB007"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D1398D4" w14:textId="77777777" w:rsidR="00791813" w:rsidRPr="00791813" w:rsidRDefault="00791813" w:rsidP="00A70CF3">
            <w:pPr>
              <w:textAlignment w:val="baseline"/>
            </w:pPr>
            <w:r w:rsidRPr="00791813">
              <w:rPr>
                <w:b/>
                <w:bCs/>
                <w:i/>
                <w:iCs/>
              </w:rPr>
              <w:t>Ciljevi</w:t>
            </w:r>
            <w:r w:rsidRPr="00791813">
              <w:t> </w:t>
            </w:r>
          </w:p>
        </w:tc>
        <w:tc>
          <w:tcPr>
            <w:tcW w:w="7009" w:type="dxa"/>
            <w:tcBorders>
              <w:top w:val="single" w:sz="6" w:space="0" w:color="auto"/>
              <w:left w:val="single" w:sz="6" w:space="0" w:color="auto"/>
              <w:bottom w:val="single" w:sz="6" w:space="0" w:color="auto"/>
              <w:right w:val="single" w:sz="6" w:space="0" w:color="auto"/>
            </w:tcBorders>
            <w:shd w:val="clear" w:color="auto" w:fill="auto"/>
          </w:tcPr>
          <w:p w14:paraId="33DAE0D2" w14:textId="77777777" w:rsidR="00791813" w:rsidRPr="00797AE0" w:rsidRDefault="00791813" w:rsidP="00791813">
            <w:pPr>
              <w:jc w:val="both"/>
              <w:textAlignment w:val="baseline"/>
            </w:pPr>
            <w:r w:rsidRPr="44E63DBF">
              <w:t>-posjet Korčulanskim otočićima</w:t>
            </w:r>
          </w:p>
        </w:tc>
      </w:tr>
      <w:tr w:rsidR="00791813" w:rsidRPr="00797AE0" w14:paraId="1531D279"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C40F147" w14:textId="77777777" w:rsidR="00791813" w:rsidRPr="00791813" w:rsidRDefault="00791813" w:rsidP="00A70CF3">
            <w:pPr>
              <w:textAlignment w:val="baseline"/>
            </w:pPr>
            <w:r w:rsidRPr="00791813">
              <w:rPr>
                <w:b/>
                <w:bCs/>
                <w:i/>
                <w:iCs/>
              </w:rPr>
              <w:t>Namjena aktivnosti</w:t>
            </w:r>
            <w:r w:rsidRPr="00791813">
              <w:t> </w:t>
            </w:r>
          </w:p>
        </w:tc>
        <w:tc>
          <w:tcPr>
            <w:tcW w:w="7009" w:type="dxa"/>
            <w:tcBorders>
              <w:top w:val="single" w:sz="6" w:space="0" w:color="auto"/>
              <w:left w:val="single" w:sz="6" w:space="0" w:color="auto"/>
              <w:bottom w:val="single" w:sz="6" w:space="0" w:color="auto"/>
              <w:right w:val="single" w:sz="6" w:space="0" w:color="auto"/>
            </w:tcBorders>
            <w:shd w:val="clear" w:color="auto" w:fill="auto"/>
          </w:tcPr>
          <w:p w14:paraId="627530FE" w14:textId="7349F9B5" w:rsidR="00791813" w:rsidRPr="00797AE0" w:rsidRDefault="1F4986DD" w:rsidP="00791813">
            <w:pPr>
              <w:jc w:val="both"/>
              <w:textAlignment w:val="baseline"/>
            </w:pPr>
            <w:r>
              <w:t xml:space="preserve">-upoznati povijest i kulturnu-baštinu </w:t>
            </w:r>
            <w:r w:rsidR="2336EA96">
              <w:t>Badije</w:t>
            </w:r>
          </w:p>
          <w:p w14:paraId="44E57862" w14:textId="77777777" w:rsidR="00791813" w:rsidRPr="00797AE0" w:rsidRDefault="00791813" w:rsidP="00791813">
            <w:pPr>
              <w:jc w:val="both"/>
              <w:textAlignment w:val="baseline"/>
            </w:pPr>
            <w:r w:rsidRPr="44E63DBF">
              <w:t>-orijentacija</w:t>
            </w:r>
          </w:p>
          <w:p w14:paraId="324827F6" w14:textId="4FA8C3B5" w:rsidR="00791813" w:rsidRPr="00797AE0" w:rsidRDefault="1F4986DD" w:rsidP="00791813">
            <w:pPr>
              <w:jc w:val="both"/>
              <w:textAlignment w:val="baseline"/>
            </w:pPr>
            <w:r>
              <w:t>-upoznati tehnike vađenja kamena</w:t>
            </w:r>
            <w:r w:rsidR="399CC04F">
              <w:t>, gradnje crkvica</w:t>
            </w:r>
          </w:p>
        </w:tc>
      </w:tr>
      <w:tr w:rsidR="00791813" w:rsidRPr="00797AE0" w14:paraId="71F5440D"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3643816" w14:textId="77777777" w:rsidR="00791813" w:rsidRPr="00791813" w:rsidRDefault="00791813" w:rsidP="00A70CF3">
            <w:pPr>
              <w:textAlignment w:val="baseline"/>
            </w:pPr>
            <w:r w:rsidRPr="00791813">
              <w:rPr>
                <w:b/>
                <w:bCs/>
                <w:i/>
                <w:iCs/>
              </w:rPr>
              <w:t>Nositelj</w:t>
            </w:r>
            <w:r w:rsidRPr="00791813">
              <w:t> </w:t>
            </w:r>
          </w:p>
        </w:tc>
        <w:tc>
          <w:tcPr>
            <w:tcW w:w="7009" w:type="dxa"/>
            <w:tcBorders>
              <w:top w:val="single" w:sz="6" w:space="0" w:color="auto"/>
              <w:left w:val="single" w:sz="6" w:space="0" w:color="auto"/>
              <w:bottom w:val="single" w:sz="6" w:space="0" w:color="auto"/>
              <w:right w:val="single" w:sz="6" w:space="0" w:color="auto"/>
            </w:tcBorders>
            <w:shd w:val="clear" w:color="auto" w:fill="auto"/>
          </w:tcPr>
          <w:p w14:paraId="26C86C73" w14:textId="28210781" w:rsidR="00791813" w:rsidRPr="00797AE0" w:rsidRDefault="1F4986DD" w:rsidP="00791813">
            <w:pPr>
              <w:jc w:val="both"/>
              <w:textAlignment w:val="baseline"/>
            </w:pPr>
            <w:r>
              <w:t>Željko Petković, prof. i Ines Peručić Blitvić, pro</w:t>
            </w:r>
            <w:r w:rsidR="12254D7A">
              <w:t>f.</w:t>
            </w:r>
          </w:p>
        </w:tc>
      </w:tr>
      <w:tr w:rsidR="00791813" w:rsidRPr="00797AE0" w14:paraId="10036EDC"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940A37A" w14:textId="77777777" w:rsidR="00791813" w:rsidRPr="00791813" w:rsidRDefault="00791813" w:rsidP="00A70CF3">
            <w:pPr>
              <w:textAlignment w:val="baseline"/>
            </w:pPr>
            <w:r w:rsidRPr="00791813">
              <w:rPr>
                <w:b/>
                <w:bCs/>
                <w:i/>
                <w:iCs/>
              </w:rPr>
              <w:t>Način ostvarivanja</w:t>
            </w:r>
            <w:r w:rsidRPr="00791813">
              <w:t> </w:t>
            </w:r>
          </w:p>
        </w:tc>
        <w:tc>
          <w:tcPr>
            <w:tcW w:w="7009" w:type="dxa"/>
            <w:tcBorders>
              <w:top w:val="single" w:sz="6" w:space="0" w:color="auto"/>
              <w:left w:val="single" w:sz="6" w:space="0" w:color="auto"/>
              <w:bottom w:val="single" w:sz="6" w:space="0" w:color="auto"/>
              <w:right w:val="single" w:sz="6" w:space="0" w:color="auto"/>
            </w:tcBorders>
            <w:shd w:val="clear" w:color="auto" w:fill="auto"/>
          </w:tcPr>
          <w:p w14:paraId="6FCC69CA" w14:textId="77777777" w:rsidR="00791813" w:rsidRPr="00797AE0" w:rsidRDefault="00791813" w:rsidP="00791813">
            <w:pPr>
              <w:jc w:val="both"/>
              <w:textAlignment w:val="baseline"/>
            </w:pPr>
            <w:r w:rsidRPr="44E63DBF">
              <w:t>terenska nastava</w:t>
            </w:r>
          </w:p>
        </w:tc>
      </w:tr>
      <w:tr w:rsidR="00791813" w:rsidRPr="00797AE0" w14:paraId="6F235C3C"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EC0A6CA" w14:textId="77777777" w:rsidR="00791813" w:rsidRPr="00791813" w:rsidRDefault="00791813" w:rsidP="00A70CF3">
            <w:pPr>
              <w:textAlignment w:val="baseline"/>
            </w:pPr>
            <w:r w:rsidRPr="00791813">
              <w:rPr>
                <w:b/>
                <w:bCs/>
                <w:i/>
                <w:iCs/>
              </w:rPr>
              <w:t>Vremenik</w:t>
            </w:r>
            <w:r w:rsidRPr="00791813">
              <w:t> </w:t>
            </w:r>
          </w:p>
        </w:tc>
        <w:tc>
          <w:tcPr>
            <w:tcW w:w="7009" w:type="dxa"/>
            <w:tcBorders>
              <w:top w:val="single" w:sz="6" w:space="0" w:color="auto"/>
              <w:left w:val="single" w:sz="6" w:space="0" w:color="auto"/>
              <w:bottom w:val="single" w:sz="6" w:space="0" w:color="auto"/>
              <w:right w:val="single" w:sz="6" w:space="0" w:color="auto"/>
            </w:tcBorders>
            <w:shd w:val="clear" w:color="auto" w:fill="auto"/>
          </w:tcPr>
          <w:p w14:paraId="6FCB8E6A" w14:textId="11EDAC99" w:rsidR="00791813" w:rsidRPr="00797AE0" w:rsidRDefault="1F4986DD" w:rsidP="00791813">
            <w:pPr>
              <w:jc w:val="both"/>
              <w:textAlignment w:val="baseline"/>
            </w:pPr>
            <w:r>
              <w:t>listopad 202</w:t>
            </w:r>
            <w:r w:rsidR="69CF8EEC">
              <w:t>3</w:t>
            </w:r>
            <w:r>
              <w:t>.</w:t>
            </w:r>
          </w:p>
        </w:tc>
      </w:tr>
      <w:tr w:rsidR="00791813" w:rsidRPr="00797AE0" w14:paraId="473103DD"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A966102" w14:textId="77777777" w:rsidR="00791813" w:rsidRPr="00791813" w:rsidRDefault="00791813" w:rsidP="00A70CF3">
            <w:pPr>
              <w:textAlignment w:val="baseline"/>
            </w:pPr>
            <w:r w:rsidRPr="00791813">
              <w:rPr>
                <w:b/>
                <w:bCs/>
                <w:i/>
                <w:iCs/>
              </w:rPr>
              <w:t>Troškovnik </w:t>
            </w:r>
            <w:r w:rsidRPr="00791813">
              <w:t> </w:t>
            </w:r>
          </w:p>
        </w:tc>
        <w:tc>
          <w:tcPr>
            <w:tcW w:w="7009" w:type="dxa"/>
            <w:tcBorders>
              <w:top w:val="single" w:sz="6" w:space="0" w:color="auto"/>
              <w:left w:val="single" w:sz="6" w:space="0" w:color="auto"/>
              <w:bottom w:val="single" w:sz="6" w:space="0" w:color="auto"/>
              <w:right w:val="single" w:sz="6" w:space="0" w:color="auto"/>
            </w:tcBorders>
            <w:shd w:val="clear" w:color="auto" w:fill="auto"/>
          </w:tcPr>
          <w:p w14:paraId="36146344" w14:textId="77777777" w:rsidR="00791813" w:rsidRPr="00797AE0" w:rsidRDefault="0060030E" w:rsidP="00791813">
            <w:pPr>
              <w:jc w:val="both"/>
              <w:textAlignment w:val="baseline"/>
            </w:pPr>
            <w:r w:rsidRPr="44E63DBF">
              <w:t>Š</w:t>
            </w:r>
            <w:r w:rsidR="00791813" w:rsidRPr="44E63DBF">
              <w:t>kola</w:t>
            </w:r>
          </w:p>
        </w:tc>
      </w:tr>
      <w:tr w:rsidR="00791813" w:rsidRPr="00797AE0" w14:paraId="3325919A"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E6E1F29" w14:textId="77777777" w:rsidR="00791813" w:rsidRPr="00791813" w:rsidRDefault="00791813" w:rsidP="00A70CF3">
            <w:pPr>
              <w:textAlignment w:val="baseline"/>
            </w:pPr>
            <w:r w:rsidRPr="00791813">
              <w:rPr>
                <w:b/>
                <w:bCs/>
                <w:i/>
                <w:iCs/>
              </w:rPr>
              <w:t>Način vrednovanja i korištenje rezultata</w:t>
            </w:r>
            <w:r w:rsidRPr="00791813">
              <w:t> </w:t>
            </w:r>
          </w:p>
        </w:tc>
        <w:tc>
          <w:tcPr>
            <w:tcW w:w="7009" w:type="dxa"/>
            <w:tcBorders>
              <w:top w:val="single" w:sz="6" w:space="0" w:color="auto"/>
              <w:left w:val="single" w:sz="6" w:space="0" w:color="auto"/>
              <w:bottom w:val="single" w:sz="6" w:space="0" w:color="auto"/>
              <w:right w:val="single" w:sz="6" w:space="0" w:color="auto"/>
            </w:tcBorders>
            <w:shd w:val="clear" w:color="auto" w:fill="auto"/>
          </w:tcPr>
          <w:p w14:paraId="21AE34A0" w14:textId="77777777" w:rsidR="00791813" w:rsidRPr="00797AE0" w:rsidRDefault="00791813" w:rsidP="00791813">
            <w:pPr>
              <w:jc w:val="both"/>
              <w:textAlignment w:val="baseline"/>
            </w:pPr>
            <w:r w:rsidRPr="44E63DBF">
              <w:t>-u okviru izborne nastave, ocjenom</w:t>
            </w:r>
          </w:p>
        </w:tc>
      </w:tr>
    </w:tbl>
    <w:p w14:paraId="434F929E" w14:textId="77777777" w:rsidR="00F61130" w:rsidRDefault="00F61130" w:rsidP="00F61130"/>
    <w:p w14:paraId="5EB890C9" w14:textId="77777777" w:rsidR="00791813" w:rsidRDefault="00791813" w:rsidP="00F61130"/>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D83758" w:rsidRPr="00797AE0" w14:paraId="1AF964C8"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997639B" w14:textId="77777777" w:rsidR="00D83758" w:rsidRPr="00791813" w:rsidRDefault="00D83758" w:rsidP="00A70CF3">
            <w:pPr>
              <w:textAlignment w:val="baseline"/>
            </w:pPr>
            <w:r w:rsidRPr="00791813">
              <w:lastRenderedPageBreak/>
              <w:t> </w:t>
            </w:r>
          </w:p>
          <w:p w14:paraId="6FD5236C" w14:textId="77777777" w:rsidR="00D83758" w:rsidRPr="00791813" w:rsidRDefault="00D83758" w:rsidP="00A70CF3">
            <w:pPr>
              <w:textAlignment w:val="baseline"/>
            </w:pPr>
            <w:r w:rsidRPr="00791813">
              <w:rPr>
                <w:b/>
                <w:bCs/>
                <w:i/>
                <w:iCs/>
              </w:rPr>
              <w:t>Naziv</w:t>
            </w:r>
            <w:r w:rsidRPr="00791813">
              <w:t> </w:t>
            </w:r>
          </w:p>
        </w:tc>
        <w:tc>
          <w:tcPr>
            <w:tcW w:w="6990" w:type="dxa"/>
            <w:tcBorders>
              <w:top w:val="single" w:sz="6" w:space="0" w:color="auto"/>
              <w:left w:val="single" w:sz="6" w:space="0" w:color="auto"/>
              <w:bottom w:val="single" w:sz="6" w:space="0" w:color="auto"/>
              <w:right w:val="single" w:sz="6" w:space="0" w:color="auto"/>
            </w:tcBorders>
            <w:shd w:val="clear" w:color="auto" w:fill="D6E3BC"/>
          </w:tcPr>
          <w:p w14:paraId="5EBCD893" w14:textId="77777777" w:rsidR="00D83758" w:rsidRPr="00D83758" w:rsidRDefault="00D83758" w:rsidP="00D83758">
            <w:pPr>
              <w:rPr>
                <w:b/>
                <w:bCs/>
              </w:rPr>
            </w:pPr>
            <w:r w:rsidRPr="00D83758">
              <w:rPr>
                <w:rFonts w:eastAsia="Cambria"/>
                <w:b/>
                <w:bCs/>
              </w:rPr>
              <w:t>STRUČNI IZLETI KULTURNO-POVIJESNA BAŠTINA GRADA I OTOKA KORČULE (III. i IV. r.)</w:t>
            </w:r>
          </w:p>
          <w:p w14:paraId="0DCD6070" w14:textId="77777777" w:rsidR="00D83758" w:rsidRPr="00797AE0" w:rsidRDefault="00D83758" w:rsidP="00A70CF3">
            <w:pPr>
              <w:textAlignment w:val="baseline"/>
              <w:rPr>
                <w:b/>
                <w:bCs/>
              </w:rPr>
            </w:pPr>
          </w:p>
        </w:tc>
      </w:tr>
      <w:tr w:rsidR="00D83758" w:rsidRPr="00797AE0" w14:paraId="7E7E326B"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C9C1A0E" w14:textId="77777777" w:rsidR="00D83758" w:rsidRPr="00791813" w:rsidRDefault="00D83758" w:rsidP="00D83758">
            <w:pPr>
              <w:textAlignment w:val="baseline"/>
            </w:pPr>
            <w:r w:rsidRPr="00791813">
              <w:rPr>
                <w:b/>
                <w:bCs/>
                <w:i/>
                <w:iCs/>
              </w:rPr>
              <w:t>Ciljevi</w:t>
            </w:r>
            <w:r w:rsidRPr="007918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BA07D47" w14:textId="77777777" w:rsidR="00D83758" w:rsidRPr="00D83758" w:rsidRDefault="00D83758" w:rsidP="00D83758">
            <w:pPr>
              <w:jc w:val="both"/>
            </w:pPr>
            <w:r w:rsidRPr="00D83758">
              <w:rPr>
                <w:rFonts w:eastAsia="Cambria"/>
              </w:rPr>
              <w:t>Usvojiti sadržaje iz područja povijesti umjetnosti, povijesti arheologije, etnologije itd.</w:t>
            </w:r>
          </w:p>
          <w:p w14:paraId="16F2DFBE" w14:textId="77777777" w:rsidR="00D83758" w:rsidRPr="00D83758" w:rsidRDefault="00D83758" w:rsidP="00D83758">
            <w:pPr>
              <w:jc w:val="both"/>
              <w:textAlignment w:val="baseline"/>
            </w:pPr>
            <w:r w:rsidRPr="00D83758">
              <w:rPr>
                <w:rFonts w:eastAsia="Cambria"/>
              </w:rPr>
              <w:t>Razvijati sklonosti i pozitivne osobine u odnosu prema zavičajnoj baštini. Uočiti ulogu lokalne baštine  u hrvatskoj i europskoj umjetnosti. Upoznati nova dostignuća iz pov. umjetnosti, arheologije i zaštite spomenika.</w:t>
            </w:r>
          </w:p>
        </w:tc>
      </w:tr>
      <w:tr w:rsidR="00D83758" w:rsidRPr="00797AE0" w14:paraId="0AE340E2"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A612E21" w14:textId="77777777" w:rsidR="00D83758" w:rsidRPr="00791813" w:rsidRDefault="00D83758" w:rsidP="00A70CF3">
            <w:pPr>
              <w:textAlignment w:val="baseline"/>
            </w:pPr>
            <w:r w:rsidRPr="00791813">
              <w:rPr>
                <w:b/>
                <w:bCs/>
                <w:i/>
                <w:iCs/>
              </w:rPr>
              <w:t>Namjena aktivnosti</w:t>
            </w:r>
            <w:r w:rsidRPr="007918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D337A30" w14:textId="77777777" w:rsidR="00D83758" w:rsidRPr="00D83758" w:rsidRDefault="00D83758" w:rsidP="00D83758">
            <w:pPr>
              <w:jc w:val="both"/>
              <w:textAlignment w:val="baseline"/>
            </w:pPr>
            <w:r w:rsidRPr="00D83758">
              <w:rPr>
                <w:rFonts w:eastAsia="Cambria"/>
              </w:rPr>
              <w:t>Organizirati aktivnosti na terenu kojima će učenici usvojiti navedene ciljeve. Organiziranje posjeta obližnjih naselja i lokaliteta.</w:t>
            </w:r>
          </w:p>
        </w:tc>
      </w:tr>
      <w:tr w:rsidR="00D83758" w:rsidRPr="00797AE0" w14:paraId="0107C924"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B3CCF7B" w14:textId="77777777" w:rsidR="00D83758" w:rsidRPr="00791813" w:rsidRDefault="00D83758" w:rsidP="00D83758">
            <w:pPr>
              <w:textAlignment w:val="baseline"/>
            </w:pPr>
            <w:r w:rsidRPr="00791813">
              <w:rPr>
                <w:b/>
                <w:bCs/>
                <w:i/>
                <w:iCs/>
              </w:rPr>
              <w:t>Nositelj</w:t>
            </w:r>
            <w:r w:rsidRPr="007918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6F0700E" w14:textId="77777777" w:rsidR="00D83758" w:rsidRPr="00D83758" w:rsidRDefault="00D83758" w:rsidP="00D83758">
            <w:pPr>
              <w:jc w:val="both"/>
              <w:textAlignment w:val="baseline"/>
            </w:pPr>
            <w:r w:rsidRPr="00D83758">
              <w:rPr>
                <w:rFonts w:eastAsia="Cambria"/>
              </w:rPr>
              <w:t>Željko Petković, prof.</w:t>
            </w:r>
          </w:p>
        </w:tc>
      </w:tr>
      <w:tr w:rsidR="00D83758" w:rsidRPr="00797AE0" w14:paraId="31113A43"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2BC2DE4" w14:textId="77777777" w:rsidR="00D83758" w:rsidRPr="00791813" w:rsidRDefault="00D83758" w:rsidP="00D83758">
            <w:pPr>
              <w:textAlignment w:val="baseline"/>
            </w:pPr>
            <w:r w:rsidRPr="00791813">
              <w:rPr>
                <w:b/>
                <w:bCs/>
                <w:i/>
                <w:iCs/>
              </w:rPr>
              <w:t>Način ostvarivanja</w:t>
            </w:r>
            <w:r w:rsidRPr="007918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8394611" w14:textId="77777777" w:rsidR="00D83758" w:rsidRPr="00D83758" w:rsidRDefault="00D83758" w:rsidP="00D83758">
            <w:pPr>
              <w:jc w:val="both"/>
            </w:pPr>
            <w:r w:rsidRPr="00D83758">
              <w:rPr>
                <w:rFonts w:eastAsia="Cambria"/>
              </w:rPr>
              <w:t>4. razred: Izlet u Žrnovo (autobus – učen. karta)</w:t>
            </w:r>
          </w:p>
          <w:p w14:paraId="725D740E" w14:textId="03B1120E" w:rsidR="00D83758" w:rsidRPr="00D83758" w:rsidRDefault="2A88D6C1" w:rsidP="00D83758">
            <w:pPr>
              <w:jc w:val="both"/>
            </w:pPr>
            <w:r w:rsidRPr="1844A51C">
              <w:rPr>
                <w:rFonts w:eastAsia="Cambria"/>
              </w:rPr>
              <w:t>3. razred: Izlet na Badiju  (taxi-brodica)</w:t>
            </w:r>
            <w:r w:rsidR="35447EB4" w:rsidRPr="1844A51C">
              <w:rPr>
                <w:rFonts w:eastAsia="Cambria"/>
              </w:rPr>
              <w:t xml:space="preserve"> </w:t>
            </w:r>
          </w:p>
          <w:p w14:paraId="3841CF08" w14:textId="2F1029A5" w:rsidR="00D83758" w:rsidRPr="00D83758" w:rsidRDefault="53DC20A5" w:rsidP="1844A51C">
            <w:pPr>
              <w:jc w:val="both"/>
            </w:pPr>
            <w:r w:rsidRPr="1844A51C">
              <w:rPr>
                <w:rFonts w:eastAsia="Cambria"/>
              </w:rPr>
              <w:t xml:space="preserve">4. razred: Izlet na Badiju  (taxi-brodica)  </w:t>
            </w:r>
            <w:r w:rsidR="35447EB4" w:rsidRPr="1844A51C">
              <w:rPr>
                <w:rFonts w:eastAsia="Cambria"/>
              </w:rPr>
              <w:t xml:space="preserve">                </w:t>
            </w:r>
          </w:p>
          <w:p w14:paraId="38BC7640" w14:textId="6021C38C" w:rsidR="00D83758" w:rsidRPr="00D83758" w:rsidRDefault="35447EB4" w:rsidP="1844A51C">
            <w:pPr>
              <w:jc w:val="both"/>
              <w:rPr>
                <w:rFonts w:eastAsia="Cambria"/>
              </w:rPr>
            </w:pPr>
            <w:r w:rsidRPr="1844A51C">
              <w:rPr>
                <w:rFonts w:eastAsia="Cambria"/>
              </w:rPr>
              <w:t xml:space="preserve">                  </w:t>
            </w:r>
          </w:p>
        </w:tc>
      </w:tr>
      <w:tr w:rsidR="00D83758" w:rsidRPr="00797AE0" w14:paraId="0063A6C2"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CF4DAFA" w14:textId="77777777" w:rsidR="00D83758" w:rsidRPr="00791813" w:rsidRDefault="00D83758" w:rsidP="00D83758">
            <w:pPr>
              <w:textAlignment w:val="baseline"/>
            </w:pPr>
            <w:r w:rsidRPr="00791813">
              <w:rPr>
                <w:b/>
                <w:bCs/>
                <w:i/>
                <w:iCs/>
              </w:rPr>
              <w:t>Vremenik</w:t>
            </w:r>
            <w:r w:rsidRPr="007918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881A354" w14:textId="154E7DF6" w:rsidR="00D83758" w:rsidRPr="00D83758" w:rsidRDefault="35447EB4" w:rsidP="00D83758">
            <w:pPr>
              <w:jc w:val="both"/>
              <w:textAlignment w:val="baseline"/>
            </w:pPr>
            <w:r w:rsidRPr="1844A51C">
              <w:rPr>
                <w:rFonts w:eastAsia="Cambria"/>
              </w:rPr>
              <w:t xml:space="preserve">Izlet </w:t>
            </w:r>
            <w:r w:rsidR="4F45E21D" w:rsidRPr="1844A51C">
              <w:rPr>
                <w:rFonts w:eastAsia="Cambria"/>
              </w:rPr>
              <w:t>na Badiju</w:t>
            </w:r>
            <w:r w:rsidRPr="1844A51C">
              <w:rPr>
                <w:rFonts w:eastAsia="Cambria"/>
              </w:rPr>
              <w:t xml:space="preserve"> organizira se tijekom listopada, ostali izleti u proljetnim mjesecima (travanj, svibanj) ovisno o vremenskim prilikama i obvezama učenika i profesora.</w:t>
            </w:r>
          </w:p>
        </w:tc>
      </w:tr>
      <w:tr w:rsidR="00D83758" w:rsidRPr="00797AE0" w14:paraId="27322AD2"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A0120C5" w14:textId="77777777" w:rsidR="00D83758" w:rsidRPr="00791813" w:rsidRDefault="00D83758" w:rsidP="00D83758">
            <w:pPr>
              <w:textAlignment w:val="baseline"/>
            </w:pPr>
            <w:r w:rsidRPr="00791813">
              <w:rPr>
                <w:b/>
                <w:bCs/>
                <w:i/>
                <w:iCs/>
              </w:rPr>
              <w:t>Troškovnik </w:t>
            </w:r>
            <w:r w:rsidRPr="007918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852D332" w14:textId="4311C41C" w:rsidR="00D83758" w:rsidRPr="00D83758" w:rsidRDefault="35447EB4" w:rsidP="00D83758">
            <w:pPr>
              <w:jc w:val="both"/>
            </w:pPr>
            <w:r w:rsidRPr="1844A51C">
              <w:rPr>
                <w:rFonts w:eastAsia="Cambria"/>
              </w:rPr>
              <w:t xml:space="preserve">Taxi-brodica – oko </w:t>
            </w:r>
            <w:r w:rsidR="24E71F63" w:rsidRPr="1844A51C">
              <w:rPr>
                <w:rFonts w:eastAsia="Cambria"/>
              </w:rPr>
              <w:t>50 eura</w:t>
            </w:r>
          </w:p>
          <w:p w14:paraId="78065D31" w14:textId="32C0E30F" w:rsidR="00D83758" w:rsidRPr="00D83758" w:rsidRDefault="35447EB4" w:rsidP="00D83758">
            <w:pPr>
              <w:jc w:val="both"/>
              <w:textAlignment w:val="baseline"/>
            </w:pPr>
            <w:r w:rsidRPr="1844A51C">
              <w:rPr>
                <w:rFonts w:eastAsia="Cambria"/>
              </w:rPr>
              <w:t>Autobus – učenici snose troškove (povlaštena karta)</w:t>
            </w:r>
          </w:p>
        </w:tc>
      </w:tr>
      <w:tr w:rsidR="00D83758" w:rsidRPr="00797AE0" w14:paraId="6F0F7D41"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AA1843E" w14:textId="77777777" w:rsidR="00D83758" w:rsidRPr="00791813" w:rsidRDefault="00D83758" w:rsidP="00D83758">
            <w:pPr>
              <w:textAlignment w:val="baseline"/>
            </w:pPr>
            <w:r w:rsidRPr="00791813">
              <w:rPr>
                <w:b/>
                <w:bCs/>
                <w:i/>
                <w:iCs/>
              </w:rPr>
              <w:t>Način vrednovanja i korištenje rezultata</w:t>
            </w:r>
            <w:r w:rsidRPr="007918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15B2314" w14:textId="77777777" w:rsidR="00D83758" w:rsidRPr="00D83758" w:rsidRDefault="00D83758" w:rsidP="00D83758">
            <w:pPr>
              <w:jc w:val="both"/>
            </w:pPr>
            <w:r w:rsidRPr="00D83758">
              <w:rPr>
                <w:rFonts w:eastAsia="Cambria"/>
              </w:rPr>
              <w:t>Način vrednovanja provodi se u okviru provedbe godišnjeg plana i programa nastave.</w:t>
            </w:r>
          </w:p>
          <w:p w14:paraId="105D86F7" w14:textId="77777777" w:rsidR="00D83758" w:rsidRPr="00D83758" w:rsidRDefault="00D83758" w:rsidP="00D83758">
            <w:pPr>
              <w:jc w:val="both"/>
            </w:pPr>
            <w:r w:rsidRPr="00D83758">
              <w:rPr>
                <w:rFonts w:eastAsia="Cambria"/>
              </w:rPr>
              <w:t>Rezultati se primjenjuju u organiziranju i planiranju programa za sljedeću godinu.</w:t>
            </w:r>
          </w:p>
        </w:tc>
      </w:tr>
    </w:tbl>
    <w:p w14:paraId="40452A6A" w14:textId="77777777" w:rsidR="007B58C9" w:rsidRDefault="007B58C9" w:rsidP="00F61130"/>
    <w:p w14:paraId="3878EB77" w14:textId="77777777" w:rsidR="00D83758" w:rsidRDefault="00D83758" w:rsidP="00F61130"/>
    <w:p w14:paraId="11EE0E99" w14:textId="77777777" w:rsidR="007B58C9" w:rsidRDefault="007B58C9" w:rsidP="00F61130"/>
    <w:p w14:paraId="74B2B94D" w14:textId="77777777" w:rsidR="00791813" w:rsidRDefault="00791813" w:rsidP="00F6113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846814" w:rsidRPr="00797AE0" w14:paraId="661C0803"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77BC83F" w14:textId="77777777" w:rsidR="00846814" w:rsidRPr="00846814" w:rsidRDefault="00846814" w:rsidP="00A70CF3">
            <w:pPr>
              <w:textAlignment w:val="baseline"/>
            </w:pPr>
            <w:r w:rsidRPr="00846814">
              <w:t> </w:t>
            </w:r>
          </w:p>
          <w:p w14:paraId="32BDC35F" w14:textId="77777777" w:rsidR="00846814" w:rsidRPr="00846814" w:rsidRDefault="00846814" w:rsidP="00A70CF3">
            <w:pPr>
              <w:textAlignment w:val="baseline"/>
            </w:pPr>
            <w:r w:rsidRPr="00846814">
              <w:rPr>
                <w:b/>
                <w:bCs/>
                <w:i/>
                <w:iCs/>
              </w:rPr>
              <w:t>Naziv</w:t>
            </w:r>
            <w:r w:rsidRPr="00846814">
              <w:t> </w:t>
            </w:r>
          </w:p>
        </w:tc>
        <w:tc>
          <w:tcPr>
            <w:tcW w:w="6990" w:type="dxa"/>
            <w:tcBorders>
              <w:top w:val="single" w:sz="6" w:space="0" w:color="auto"/>
              <w:left w:val="single" w:sz="6" w:space="0" w:color="auto"/>
              <w:bottom w:val="single" w:sz="6" w:space="0" w:color="auto"/>
              <w:right w:val="single" w:sz="6" w:space="0" w:color="auto"/>
            </w:tcBorders>
            <w:shd w:val="clear" w:color="auto" w:fill="D6E3BC"/>
          </w:tcPr>
          <w:p w14:paraId="34FCECFA" w14:textId="77777777" w:rsidR="00846814" w:rsidRPr="00846814" w:rsidRDefault="00846814" w:rsidP="00A70CF3">
            <w:pPr>
              <w:textAlignment w:val="baseline"/>
              <w:rPr>
                <w:b/>
                <w:bCs/>
              </w:rPr>
            </w:pPr>
            <w:r w:rsidRPr="00846814">
              <w:rPr>
                <w:b/>
                <w:bCs/>
              </w:rPr>
              <w:t>POSJET POVIJESNOM ARHIVU U ŽRNOVU</w:t>
            </w:r>
          </w:p>
        </w:tc>
      </w:tr>
      <w:tr w:rsidR="00846814" w:rsidRPr="00797AE0" w14:paraId="4D6D1654"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C6C4915" w14:textId="77777777" w:rsidR="00846814" w:rsidRPr="00846814" w:rsidRDefault="00846814" w:rsidP="00A70CF3">
            <w:pPr>
              <w:textAlignment w:val="baseline"/>
            </w:pPr>
            <w:r w:rsidRPr="00846814">
              <w:rPr>
                <w:b/>
                <w:bCs/>
                <w:i/>
                <w:iCs/>
              </w:rPr>
              <w:t>Ciljevi</w:t>
            </w:r>
            <w:r w:rsidRPr="00846814">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13C9D58" w14:textId="77777777" w:rsidR="00846814" w:rsidRPr="00797AE0" w:rsidRDefault="00846814" w:rsidP="00846814">
            <w:pPr>
              <w:jc w:val="both"/>
              <w:textAlignment w:val="baseline"/>
            </w:pPr>
            <w:r>
              <w:t>Upoznavanje učenika s povijesnom građom, načinom rada i korištenjem izvora povijesne građe</w:t>
            </w:r>
          </w:p>
        </w:tc>
      </w:tr>
      <w:tr w:rsidR="00846814" w:rsidRPr="00797AE0" w14:paraId="5FA00B2C"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CFE7ACA" w14:textId="77777777" w:rsidR="00846814" w:rsidRPr="00846814" w:rsidRDefault="00846814" w:rsidP="00A70CF3">
            <w:pPr>
              <w:textAlignment w:val="baseline"/>
            </w:pPr>
            <w:r w:rsidRPr="00846814">
              <w:rPr>
                <w:b/>
                <w:bCs/>
                <w:i/>
                <w:iCs/>
              </w:rPr>
              <w:t>Namjena aktivnosti</w:t>
            </w:r>
            <w:r w:rsidRPr="00846814">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9B99542" w14:textId="5B724159" w:rsidR="00846814" w:rsidRPr="00797AE0" w:rsidRDefault="2FB4C182" w:rsidP="00846814">
            <w:pPr>
              <w:jc w:val="both"/>
              <w:textAlignment w:val="baseline"/>
            </w:pPr>
            <w:r>
              <w:t>3. razred opće gimnazije</w:t>
            </w:r>
          </w:p>
        </w:tc>
      </w:tr>
      <w:tr w:rsidR="00846814" w:rsidRPr="00797AE0" w14:paraId="1B62BF9D"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9D97D1D" w14:textId="77777777" w:rsidR="00846814" w:rsidRPr="00846814" w:rsidRDefault="00846814" w:rsidP="00A70CF3">
            <w:pPr>
              <w:textAlignment w:val="baseline"/>
            </w:pPr>
            <w:r w:rsidRPr="00846814">
              <w:rPr>
                <w:b/>
                <w:bCs/>
                <w:i/>
                <w:iCs/>
              </w:rPr>
              <w:t>Nositelj</w:t>
            </w:r>
            <w:r w:rsidRPr="00846814">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7A18B1D" w14:textId="77777777" w:rsidR="00846814" w:rsidRPr="00797AE0" w:rsidRDefault="00846814" w:rsidP="00846814">
            <w:pPr>
              <w:jc w:val="both"/>
              <w:textAlignment w:val="baseline"/>
            </w:pPr>
            <w:r>
              <w:t>Gordana Antunović, dipl.hist</w:t>
            </w:r>
          </w:p>
        </w:tc>
      </w:tr>
      <w:tr w:rsidR="00846814" w:rsidRPr="00797AE0" w14:paraId="1E713901"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65DA8FA" w14:textId="77777777" w:rsidR="00846814" w:rsidRPr="00846814" w:rsidRDefault="00846814" w:rsidP="00A70CF3">
            <w:pPr>
              <w:textAlignment w:val="baseline"/>
            </w:pPr>
            <w:r w:rsidRPr="00846814">
              <w:rPr>
                <w:b/>
                <w:bCs/>
                <w:i/>
                <w:iCs/>
              </w:rPr>
              <w:t>Način ostvarivanja</w:t>
            </w:r>
            <w:r w:rsidRPr="00846814">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228487A" w14:textId="77777777" w:rsidR="00846814" w:rsidRPr="00797AE0" w:rsidRDefault="00846814" w:rsidP="00846814">
            <w:pPr>
              <w:jc w:val="both"/>
              <w:textAlignment w:val="baseline"/>
            </w:pPr>
            <w:r>
              <w:t>Odlazak i povratak redovnom autobusnom linijom</w:t>
            </w:r>
          </w:p>
        </w:tc>
      </w:tr>
      <w:tr w:rsidR="00846814" w:rsidRPr="00797AE0" w14:paraId="08DAF7F9"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8A4962E" w14:textId="77777777" w:rsidR="00846814" w:rsidRPr="00846814" w:rsidRDefault="00846814" w:rsidP="00A70CF3">
            <w:pPr>
              <w:textAlignment w:val="baseline"/>
            </w:pPr>
            <w:r w:rsidRPr="00846814">
              <w:rPr>
                <w:b/>
                <w:bCs/>
                <w:i/>
                <w:iCs/>
              </w:rPr>
              <w:t>Vremenik</w:t>
            </w:r>
            <w:r w:rsidRPr="00846814">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D22531A" w14:textId="77777777" w:rsidR="00846814" w:rsidRPr="00797AE0" w:rsidRDefault="00846814" w:rsidP="00846814">
            <w:pPr>
              <w:jc w:val="both"/>
              <w:textAlignment w:val="baseline"/>
            </w:pPr>
            <w:r>
              <w:t>Tijekom šk. godine</w:t>
            </w:r>
          </w:p>
        </w:tc>
      </w:tr>
      <w:tr w:rsidR="00846814" w:rsidRPr="00797AE0" w14:paraId="4AE1B2E1"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367B1AB" w14:textId="77777777" w:rsidR="00846814" w:rsidRPr="00846814" w:rsidRDefault="00846814" w:rsidP="00A70CF3">
            <w:pPr>
              <w:textAlignment w:val="baseline"/>
            </w:pPr>
            <w:r w:rsidRPr="00846814">
              <w:rPr>
                <w:b/>
                <w:bCs/>
                <w:i/>
                <w:iCs/>
              </w:rPr>
              <w:t>Troškovnik </w:t>
            </w:r>
            <w:r w:rsidRPr="00846814">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C17DF63" w14:textId="77777777" w:rsidR="00846814" w:rsidRPr="00797AE0" w:rsidRDefault="00846814" w:rsidP="00846814">
            <w:pPr>
              <w:jc w:val="both"/>
              <w:textAlignment w:val="baseline"/>
            </w:pPr>
            <w:r>
              <w:t>Đački pokaz</w:t>
            </w:r>
          </w:p>
        </w:tc>
      </w:tr>
      <w:tr w:rsidR="00846814" w:rsidRPr="00797AE0" w14:paraId="2B5CF9D4"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F983A61" w14:textId="77777777" w:rsidR="00846814" w:rsidRPr="00846814" w:rsidRDefault="00846814" w:rsidP="00A70CF3">
            <w:pPr>
              <w:textAlignment w:val="baseline"/>
            </w:pPr>
            <w:r w:rsidRPr="00846814">
              <w:rPr>
                <w:b/>
                <w:bCs/>
                <w:i/>
                <w:iCs/>
              </w:rPr>
              <w:t>Način vrednovanja i korištenje rezultata</w:t>
            </w:r>
            <w:r w:rsidRPr="00846814">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5EEEC0C" w14:textId="68FE82F9" w:rsidR="00846814" w:rsidRPr="00797AE0" w:rsidRDefault="2ED1CD12" w:rsidP="00846814">
            <w:pPr>
              <w:jc w:val="both"/>
              <w:textAlignment w:val="baseline"/>
            </w:pPr>
            <w:r>
              <w:t>Vrednovanje za učenje i kao učenje</w:t>
            </w:r>
          </w:p>
          <w:p w14:paraId="1E047082" w14:textId="4C8050BF" w:rsidR="00846814" w:rsidRPr="00797AE0" w:rsidRDefault="331E3CCF" w:rsidP="1844A51C">
            <w:pPr>
              <w:jc w:val="both"/>
              <w:textAlignment w:val="baseline"/>
            </w:pPr>
            <w:r>
              <w:t>Pisani esej o važnosti arhivske građe u suvremenosti</w:t>
            </w:r>
          </w:p>
        </w:tc>
      </w:tr>
    </w:tbl>
    <w:p w14:paraId="28E90240" w14:textId="77777777" w:rsidR="00791813" w:rsidRDefault="00791813" w:rsidP="00F61130"/>
    <w:p w14:paraId="0E0808A0" w14:textId="77777777" w:rsidR="00553393" w:rsidRDefault="00553393" w:rsidP="00F61130"/>
    <w:p w14:paraId="653F9E84" w14:textId="77777777" w:rsidR="00467140" w:rsidRDefault="00467140" w:rsidP="00F61130"/>
    <w:p w14:paraId="54B1173A" w14:textId="77777777" w:rsidR="00D2444F" w:rsidRDefault="00D2444F" w:rsidP="00F61130"/>
    <w:p w14:paraId="28D4EDC7" w14:textId="77777777" w:rsidR="00D2444F" w:rsidRDefault="00D2444F" w:rsidP="00F61130"/>
    <w:p w14:paraId="0BB2BFBE" w14:textId="266C51F0" w:rsidR="00467140" w:rsidRDefault="00467140" w:rsidP="00F61130"/>
    <w:p w14:paraId="24903DF4" w14:textId="4CA58458" w:rsidR="00A37AA6" w:rsidRDefault="00A37AA6" w:rsidP="00F61130"/>
    <w:p w14:paraId="04D3017C" w14:textId="77777777" w:rsidR="00A37AA6" w:rsidRDefault="00A37AA6" w:rsidP="00F61130"/>
    <w:p w14:paraId="63728455" w14:textId="77777777" w:rsidR="00467140" w:rsidRDefault="00467140" w:rsidP="00F61130"/>
    <w:p w14:paraId="3B4BA671" w14:textId="77777777" w:rsidR="00553393" w:rsidRDefault="00553393" w:rsidP="00F6113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642113" w:rsidRPr="00797AE0" w14:paraId="7547DD71"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03D16AA" w14:textId="77777777" w:rsidR="00642113" w:rsidRPr="00642113" w:rsidRDefault="00642113" w:rsidP="00A70CF3">
            <w:pPr>
              <w:textAlignment w:val="baseline"/>
            </w:pPr>
            <w:r w:rsidRPr="00642113">
              <w:lastRenderedPageBreak/>
              <w:t> </w:t>
            </w:r>
          </w:p>
          <w:p w14:paraId="229B5AE4" w14:textId="77777777" w:rsidR="00642113" w:rsidRPr="00642113" w:rsidRDefault="00642113" w:rsidP="00A70CF3">
            <w:pPr>
              <w:textAlignment w:val="baseline"/>
            </w:pPr>
            <w:r w:rsidRPr="00642113">
              <w:rPr>
                <w:b/>
                <w:bCs/>
                <w:i/>
                <w:iCs/>
              </w:rPr>
              <w:t>Naziv</w:t>
            </w:r>
            <w:r w:rsidRPr="00642113">
              <w:t> </w:t>
            </w:r>
          </w:p>
        </w:tc>
        <w:tc>
          <w:tcPr>
            <w:tcW w:w="6990" w:type="dxa"/>
            <w:tcBorders>
              <w:top w:val="single" w:sz="6" w:space="0" w:color="auto"/>
              <w:left w:val="single" w:sz="6" w:space="0" w:color="auto"/>
              <w:bottom w:val="single" w:sz="6" w:space="0" w:color="auto"/>
              <w:right w:val="single" w:sz="6" w:space="0" w:color="auto"/>
            </w:tcBorders>
            <w:shd w:val="clear" w:color="auto" w:fill="D6E3BC"/>
          </w:tcPr>
          <w:p w14:paraId="3CFA9C38" w14:textId="77777777" w:rsidR="00642113" w:rsidRPr="00642113" w:rsidRDefault="00642113" w:rsidP="00A70CF3">
            <w:pPr>
              <w:textAlignment w:val="baseline"/>
              <w:rPr>
                <w:b/>
                <w:bCs/>
              </w:rPr>
            </w:pPr>
            <w:r w:rsidRPr="00642113">
              <w:rPr>
                <w:b/>
                <w:bCs/>
              </w:rPr>
              <w:t>POSJET GRADSKOJ KNJIŽNICI IVAN VIDALI</w:t>
            </w:r>
          </w:p>
        </w:tc>
      </w:tr>
      <w:tr w:rsidR="00642113" w:rsidRPr="00797AE0" w14:paraId="5799440C"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10734BB" w14:textId="77777777" w:rsidR="00642113" w:rsidRPr="00642113" w:rsidRDefault="00642113" w:rsidP="00A70CF3">
            <w:pPr>
              <w:textAlignment w:val="baseline"/>
            </w:pPr>
            <w:r w:rsidRPr="00642113">
              <w:rPr>
                <w:b/>
                <w:bCs/>
                <w:i/>
                <w:iCs/>
              </w:rPr>
              <w:t>Ciljevi</w:t>
            </w:r>
            <w:r w:rsidRPr="006421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C7ECD5C" w14:textId="77777777" w:rsidR="00642113" w:rsidRPr="00797AE0" w:rsidRDefault="00642113" w:rsidP="00642113">
            <w:pPr>
              <w:jc w:val="both"/>
              <w:textAlignment w:val="baseline"/>
            </w:pPr>
            <w:r w:rsidRPr="79C4DE6F">
              <w:t>Upoznavanje sa zavičajnom zbirkom otoka Korčule i poluotoka Pelješca te mogućim načinima njihova korištenja</w:t>
            </w:r>
          </w:p>
        </w:tc>
      </w:tr>
      <w:tr w:rsidR="00642113" w:rsidRPr="00797AE0" w14:paraId="4D4F505C"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DD4637E" w14:textId="77777777" w:rsidR="00642113" w:rsidRPr="00642113" w:rsidRDefault="00642113" w:rsidP="00A70CF3">
            <w:pPr>
              <w:textAlignment w:val="baseline"/>
            </w:pPr>
            <w:r w:rsidRPr="00642113">
              <w:rPr>
                <w:b/>
                <w:bCs/>
                <w:i/>
                <w:iCs/>
              </w:rPr>
              <w:t>Namjena aktivnosti</w:t>
            </w:r>
            <w:r w:rsidRPr="006421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7F9982A" w14:textId="77777777" w:rsidR="00642113" w:rsidRPr="00797AE0" w:rsidRDefault="00642113" w:rsidP="00642113">
            <w:pPr>
              <w:jc w:val="both"/>
              <w:textAlignment w:val="baseline"/>
            </w:pPr>
            <w:r>
              <w:t>3.razred HTT</w:t>
            </w:r>
          </w:p>
        </w:tc>
      </w:tr>
      <w:tr w:rsidR="00642113" w:rsidRPr="00797AE0" w14:paraId="106352B2"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6CAAFBC" w14:textId="77777777" w:rsidR="00642113" w:rsidRPr="00642113" w:rsidRDefault="00642113" w:rsidP="00A70CF3">
            <w:pPr>
              <w:textAlignment w:val="baseline"/>
            </w:pPr>
            <w:r w:rsidRPr="00642113">
              <w:rPr>
                <w:b/>
                <w:bCs/>
                <w:i/>
                <w:iCs/>
              </w:rPr>
              <w:t>Nositelj</w:t>
            </w:r>
            <w:r w:rsidRPr="006421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8C4C917" w14:textId="12F472D1" w:rsidR="00642113" w:rsidRPr="00797AE0" w:rsidRDefault="228E2EE8" w:rsidP="00642113">
            <w:pPr>
              <w:jc w:val="both"/>
              <w:textAlignment w:val="baseline"/>
            </w:pPr>
            <w:r>
              <w:t>Gordana Antunović, dip</w:t>
            </w:r>
            <w:r w:rsidR="05B1643F">
              <w:t>l .</w:t>
            </w:r>
            <w:r>
              <w:t>hist</w:t>
            </w:r>
          </w:p>
        </w:tc>
      </w:tr>
      <w:tr w:rsidR="00642113" w:rsidRPr="00797AE0" w14:paraId="45B925A2"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D683A40" w14:textId="77777777" w:rsidR="00642113" w:rsidRPr="00642113" w:rsidRDefault="00642113" w:rsidP="00A70CF3">
            <w:pPr>
              <w:textAlignment w:val="baseline"/>
            </w:pPr>
            <w:r w:rsidRPr="00642113">
              <w:rPr>
                <w:b/>
                <w:bCs/>
                <w:i/>
                <w:iCs/>
              </w:rPr>
              <w:t>Način ostvarivanja</w:t>
            </w:r>
            <w:r w:rsidRPr="006421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28F7CF2" w14:textId="77777777" w:rsidR="00642113" w:rsidRPr="00797AE0" w:rsidRDefault="00642113" w:rsidP="00642113">
            <w:pPr>
              <w:jc w:val="both"/>
              <w:textAlignment w:val="baseline"/>
            </w:pPr>
            <w:r>
              <w:t>Dogovor s voditeljicom knjižnice</w:t>
            </w:r>
          </w:p>
        </w:tc>
      </w:tr>
      <w:tr w:rsidR="00642113" w:rsidRPr="00797AE0" w14:paraId="1C17995F"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AE589E5" w14:textId="77777777" w:rsidR="00642113" w:rsidRPr="00642113" w:rsidRDefault="00642113" w:rsidP="00A70CF3">
            <w:pPr>
              <w:textAlignment w:val="baseline"/>
            </w:pPr>
            <w:r w:rsidRPr="00642113">
              <w:rPr>
                <w:b/>
                <w:bCs/>
                <w:i/>
                <w:iCs/>
              </w:rPr>
              <w:t>Vremenik</w:t>
            </w:r>
            <w:r w:rsidRPr="006421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2E8126D" w14:textId="38E7D34B" w:rsidR="00642113" w:rsidRPr="00797AE0" w:rsidRDefault="228E2EE8" w:rsidP="00642113">
            <w:pPr>
              <w:jc w:val="both"/>
              <w:textAlignment w:val="baseline"/>
            </w:pPr>
            <w:r>
              <w:t>Listopad/studeni 202</w:t>
            </w:r>
            <w:r w:rsidR="2641233E">
              <w:t>3.</w:t>
            </w:r>
            <w:r>
              <w:t xml:space="preserve"> godine</w:t>
            </w:r>
          </w:p>
        </w:tc>
      </w:tr>
      <w:tr w:rsidR="00642113" w:rsidRPr="00797AE0" w14:paraId="02AFBC4E"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06386B6" w14:textId="77777777" w:rsidR="00642113" w:rsidRPr="00642113" w:rsidRDefault="00642113" w:rsidP="00A70CF3">
            <w:pPr>
              <w:textAlignment w:val="baseline"/>
            </w:pPr>
            <w:r w:rsidRPr="00642113">
              <w:rPr>
                <w:b/>
                <w:bCs/>
                <w:i/>
                <w:iCs/>
              </w:rPr>
              <w:t>Troškovnik </w:t>
            </w:r>
            <w:r w:rsidRPr="006421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1533E39D" w14:textId="0D49DBC1" w:rsidR="00642113" w:rsidRPr="00797AE0" w:rsidRDefault="76A378BF" w:rsidP="00642113">
            <w:pPr>
              <w:jc w:val="both"/>
              <w:textAlignment w:val="baseline"/>
            </w:pPr>
            <w:r>
              <w:t>Nema troškova</w:t>
            </w:r>
          </w:p>
        </w:tc>
      </w:tr>
      <w:tr w:rsidR="00642113" w:rsidRPr="00797AE0" w14:paraId="74303F5B"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AD7ADA4" w14:textId="77777777" w:rsidR="00642113" w:rsidRPr="00642113" w:rsidRDefault="00642113" w:rsidP="00A70CF3">
            <w:pPr>
              <w:textAlignment w:val="baseline"/>
            </w:pPr>
            <w:r w:rsidRPr="00642113">
              <w:rPr>
                <w:b/>
                <w:bCs/>
                <w:i/>
                <w:iCs/>
              </w:rPr>
              <w:t>Način vrednovanja i korištenje rezultata</w:t>
            </w:r>
            <w:r w:rsidRPr="0064211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56ABC10" w14:textId="2F66B6B3" w:rsidR="00642113" w:rsidRPr="00797AE0" w:rsidRDefault="228E2EE8" w:rsidP="00642113">
            <w:pPr>
              <w:jc w:val="both"/>
              <w:textAlignment w:val="baseline"/>
            </w:pPr>
            <w:r>
              <w:t>Vrednovanje za učenje i kao učenje</w:t>
            </w:r>
          </w:p>
          <w:p w14:paraId="2F2D33FD" w14:textId="67B63599" w:rsidR="00642113" w:rsidRPr="00797AE0" w:rsidRDefault="7E2D6008" w:rsidP="1844A51C">
            <w:pPr>
              <w:jc w:val="both"/>
              <w:textAlignment w:val="baseline"/>
            </w:pPr>
            <w:r>
              <w:t xml:space="preserve">Pisani esej </w:t>
            </w:r>
            <w:r w:rsidR="7F2E75AC">
              <w:t>o mogućnostima povezivanja</w:t>
            </w:r>
            <w:r>
              <w:t xml:space="preserve"> povijesn</w:t>
            </w:r>
            <w:r w:rsidR="0DD5AD28">
              <w:t xml:space="preserve">e </w:t>
            </w:r>
            <w:r>
              <w:t>baštinu kraja i turističk</w:t>
            </w:r>
            <w:r w:rsidR="48221DFA">
              <w:t>e</w:t>
            </w:r>
            <w:r>
              <w:t xml:space="preserve"> ponud</w:t>
            </w:r>
            <w:r w:rsidR="6071AE96">
              <w:t>e</w:t>
            </w:r>
          </w:p>
        </w:tc>
      </w:tr>
    </w:tbl>
    <w:p w14:paraId="79FB8D14" w14:textId="77777777" w:rsidR="00553393" w:rsidRPr="000535E3" w:rsidRDefault="00553393" w:rsidP="00F61130"/>
    <w:p w14:paraId="42601E65" w14:textId="77777777" w:rsidR="00F61130" w:rsidRDefault="00F61130" w:rsidP="00F61130"/>
    <w:p w14:paraId="7C7AD258" w14:textId="77777777" w:rsidR="00D2444F" w:rsidRDefault="00D2444F" w:rsidP="00F61130"/>
    <w:p w14:paraId="0EE46904" w14:textId="77777777" w:rsidR="00642113" w:rsidRDefault="00642113" w:rsidP="00F6113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673726" w:rsidRPr="00797AE0" w14:paraId="4A417944"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B9D796B" w14:textId="77777777" w:rsidR="00673726" w:rsidRPr="00673726" w:rsidRDefault="00673726" w:rsidP="00A70CF3">
            <w:pPr>
              <w:textAlignment w:val="baseline"/>
            </w:pPr>
            <w:r w:rsidRPr="00673726">
              <w:t> </w:t>
            </w:r>
          </w:p>
          <w:p w14:paraId="1347FC34" w14:textId="77777777" w:rsidR="00673726" w:rsidRPr="00673726" w:rsidRDefault="00673726" w:rsidP="00A70CF3">
            <w:pPr>
              <w:textAlignment w:val="baseline"/>
            </w:pPr>
            <w:r w:rsidRPr="00673726">
              <w:rPr>
                <w:b/>
                <w:bCs/>
                <w:i/>
                <w:iCs/>
              </w:rPr>
              <w:t>Naziv</w:t>
            </w:r>
            <w:r w:rsidRPr="00673726">
              <w:t> </w:t>
            </w:r>
          </w:p>
        </w:tc>
        <w:tc>
          <w:tcPr>
            <w:tcW w:w="6990" w:type="dxa"/>
            <w:tcBorders>
              <w:top w:val="single" w:sz="6" w:space="0" w:color="auto"/>
              <w:left w:val="single" w:sz="6" w:space="0" w:color="auto"/>
              <w:bottom w:val="single" w:sz="6" w:space="0" w:color="auto"/>
              <w:right w:val="single" w:sz="6" w:space="0" w:color="auto"/>
            </w:tcBorders>
            <w:shd w:val="clear" w:color="auto" w:fill="D6E3BC"/>
          </w:tcPr>
          <w:p w14:paraId="4BA313F5" w14:textId="427D88D8" w:rsidR="00673726" w:rsidRPr="00673726" w:rsidRDefault="4FC8858D" w:rsidP="1844A51C">
            <w:pPr>
              <w:textAlignment w:val="baseline"/>
              <w:rPr>
                <w:b/>
                <w:bCs/>
                <w:sz w:val="28"/>
                <w:szCs w:val="28"/>
              </w:rPr>
            </w:pPr>
            <w:r w:rsidRPr="1844A51C">
              <w:rPr>
                <w:b/>
                <w:bCs/>
                <w:sz w:val="28"/>
                <w:szCs w:val="28"/>
              </w:rPr>
              <w:t xml:space="preserve">POSJET </w:t>
            </w:r>
            <w:r w:rsidR="2023AF62" w:rsidRPr="1844A51C">
              <w:rPr>
                <w:b/>
                <w:bCs/>
                <w:sz w:val="28"/>
                <w:szCs w:val="28"/>
              </w:rPr>
              <w:t xml:space="preserve">GRADSKOM </w:t>
            </w:r>
            <w:r w:rsidRPr="1844A51C">
              <w:rPr>
                <w:b/>
                <w:bCs/>
                <w:sz w:val="28"/>
                <w:szCs w:val="28"/>
              </w:rPr>
              <w:t xml:space="preserve">MUZEJU U </w:t>
            </w:r>
            <w:r w:rsidR="221E98BD" w:rsidRPr="1844A51C">
              <w:rPr>
                <w:b/>
                <w:bCs/>
                <w:sz w:val="28"/>
                <w:szCs w:val="28"/>
              </w:rPr>
              <w:t>KORČULI</w:t>
            </w:r>
          </w:p>
        </w:tc>
      </w:tr>
      <w:tr w:rsidR="00673726" w:rsidRPr="00797AE0" w14:paraId="14C746AD"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CD608AF" w14:textId="77777777" w:rsidR="00673726" w:rsidRPr="00673726" w:rsidRDefault="00673726" w:rsidP="00A70CF3">
            <w:pPr>
              <w:textAlignment w:val="baseline"/>
            </w:pPr>
            <w:r w:rsidRPr="00673726">
              <w:rPr>
                <w:b/>
                <w:bCs/>
                <w:i/>
                <w:iCs/>
              </w:rPr>
              <w:t>Ciljevi</w:t>
            </w:r>
            <w:r w:rsidRPr="00673726">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1AF8AA0" w14:textId="1C0C6E21" w:rsidR="00673726" w:rsidRPr="00797AE0" w:rsidRDefault="6C8DEDEE" w:rsidP="00673726">
            <w:pPr>
              <w:jc w:val="both"/>
              <w:textAlignment w:val="baseline"/>
            </w:pPr>
            <w:r>
              <w:t>-</w:t>
            </w:r>
            <w:r w:rsidR="4FC8858D">
              <w:t>Upoznavanje s</w:t>
            </w:r>
            <w:r w:rsidR="4C8AEBE4">
              <w:t xml:space="preserve"> muzejskom građom</w:t>
            </w:r>
          </w:p>
          <w:p w14:paraId="1D992DA3" w14:textId="730D7A71" w:rsidR="00673726" w:rsidRPr="00797AE0" w:rsidRDefault="4C8AEBE4" w:rsidP="00673726">
            <w:pPr>
              <w:jc w:val="both"/>
              <w:textAlignment w:val="baseline"/>
            </w:pPr>
            <w:r>
              <w:t xml:space="preserve"> </w:t>
            </w:r>
            <w:r w:rsidR="3A365537">
              <w:t>-</w:t>
            </w:r>
            <w:r w:rsidR="56D35994">
              <w:t>O</w:t>
            </w:r>
            <w:r>
              <w:t>sv</w:t>
            </w:r>
            <w:r w:rsidR="63547BB0">
              <w:t>j</w:t>
            </w:r>
            <w:r>
              <w:t xml:space="preserve">ešćivanje o važnosti očuvanja </w:t>
            </w:r>
            <w:r w:rsidR="7BC81FEC">
              <w:t>kulturno-povijesne baštine</w:t>
            </w:r>
          </w:p>
          <w:p w14:paraId="4A17F964" w14:textId="4A80E9B0" w:rsidR="00673726" w:rsidRPr="00797AE0" w:rsidRDefault="7BC81FEC" w:rsidP="1844A51C">
            <w:pPr>
              <w:jc w:val="both"/>
              <w:textAlignment w:val="baseline"/>
            </w:pPr>
            <w:r>
              <w:t>-</w:t>
            </w:r>
            <w:r w:rsidR="38962A54">
              <w:t>U</w:t>
            </w:r>
            <w:r>
              <w:t>očavanje povijesnog koncepta kont</w:t>
            </w:r>
            <w:r w:rsidR="43B060DF">
              <w:t>inuiteta</w:t>
            </w:r>
            <w:r>
              <w:t xml:space="preserve"> i promjena</w:t>
            </w:r>
          </w:p>
        </w:tc>
      </w:tr>
      <w:tr w:rsidR="00673726" w:rsidRPr="00797AE0" w14:paraId="23597F47"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BEF0A0E" w14:textId="77777777" w:rsidR="00673726" w:rsidRPr="00673726" w:rsidRDefault="00673726" w:rsidP="00A70CF3">
            <w:pPr>
              <w:textAlignment w:val="baseline"/>
            </w:pPr>
            <w:r w:rsidRPr="00673726">
              <w:rPr>
                <w:b/>
                <w:bCs/>
                <w:i/>
                <w:iCs/>
              </w:rPr>
              <w:t>Namjena aktivnosti</w:t>
            </w:r>
            <w:r w:rsidRPr="00673726">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C617F32" w14:textId="51152566" w:rsidR="00673726" w:rsidRPr="00797AE0" w:rsidRDefault="0AFFF4B0" w:rsidP="00673726">
            <w:pPr>
              <w:jc w:val="both"/>
              <w:textAlignment w:val="baseline"/>
            </w:pPr>
            <w:r>
              <w:t>1.razred opće gimnazije</w:t>
            </w:r>
          </w:p>
        </w:tc>
      </w:tr>
      <w:tr w:rsidR="00673726" w:rsidRPr="00797AE0" w14:paraId="18D6462E"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B747FAA" w14:textId="77777777" w:rsidR="00673726" w:rsidRPr="00673726" w:rsidRDefault="00673726" w:rsidP="00A70CF3">
            <w:pPr>
              <w:textAlignment w:val="baseline"/>
            </w:pPr>
            <w:r w:rsidRPr="00673726">
              <w:rPr>
                <w:b/>
                <w:bCs/>
                <w:i/>
                <w:iCs/>
              </w:rPr>
              <w:t>Nositelj</w:t>
            </w:r>
            <w:r w:rsidRPr="00673726">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F52716C" w14:textId="77777777" w:rsidR="00673726" w:rsidRPr="00797AE0" w:rsidRDefault="00673726" w:rsidP="00673726">
            <w:pPr>
              <w:jc w:val="both"/>
              <w:textAlignment w:val="baseline"/>
            </w:pPr>
            <w:r>
              <w:t>Gordana Antunović, dipl.hist</w:t>
            </w:r>
          </w:p>
        </w:tc>
      </w:tr>
      <w:tr w:rsidR="00673726" w:rsidRPr="00797AE0" w14:paraId="5CEB0E09"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F4F159F" w14:textId="77777777" w:rsidR="00673726" w:rsidRPr="00673726" w:rsidRDefault="00673726" w:rsidP="00A70CF3">
            <w:pPr>
              <w:textAlignment w:val="baseline"/>
            </w:pPr>
            <w:r w:rsidRPr="00673726">
              <w:rPr>
                <w:b/>
                <w:bCs/>
                <w:i/>
                <w:iCs/>
              </w:rPr>
              <w:t>Način ostvarivanja</w:t>
            </w:r>
            <w:r w:rsidRPr="00673726">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7FD5678" w14:textId="451C62A7" w:rsidR="00673726" w:rsidRPr="00797AE0" w:rsidRDefault="201F9208" w:rsidP="00673726">
            <w:pPr>
              <w:jc w:val="both"/>
              <w:textAlignment w:val="baseline"/>
            </w:pPr>
            <w:r>
              <w:t>Dogovor s ravnateljicom muzeja</w:t>
            </w:r>
          </w:p>
        </w:tc>
      </w:tr>
      <w:tr w:rsidR="00673726" w:rsidRPr="00797AE0" w14:paraId="18F9C62C"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086644F" w14:textId="77777777" w:rsidR="00673726" w:rsidRPr="00673726" w:rsidRDefault="00673726" w:rsidP="00A70CF3">
            <w:pPr>
              <w:textAlignment w:val="baseline"/>
            </w:pPr>
            <w:r w:rsidRPr="00673726">
              <w:rPr>
                <w:b/>
                <w:bCs/>
                <w:i/>
                <w:iCs/>
              </w:rPr>
              <w:t>Vremenik</w:t>
            </w:r>
            <w:r w:rsidRPr="00673726">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EC2F9E5" w14:textId="77777777" w:rsidR="00673726" w:rsidRPr="00797AE0" w:rsidRDefault="00673726" w:rsidP="00673726">
            <w:pPr>
              <w:jc w:val="both"/>
              <w:textAlignment w:val="baseline"/>
            </w:pPr>
            <w:r>
              <w:t>Tijekom školske godine</w:t>
            </w:r>
          </w:p>
        </w:tc>
      </w:tr>
      <w:tr w:rsidR="00673726" w:rsidRPr="00797AE0" w14:paraId="2D6712F7"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13442C0" w14:textId="77777777" w:rsidR="00673726" w:rsidRPr="00673726" w:rsidRDefault="00673726" w:rsidP="00A70CF3">
            <w:pPr>
              <w:textAlignment w:val="baseline"/>
            </w:pPr>
            <w:r w:rsidRPr="00673726">
              <w:rPr>
                <w:b/>
                <w:bCs/>
                <w:i/>
                <w:iCs/>
              </w:rPr>
              <w:t>Troškovnik </w:t>
            </w:r>
            <w:r w:rsidRPr="00673726">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CF1A582" w14:textId="427CCCAA" w:rsidR="00673726" w:rsidRPr="00797AE0" w:rsidRDefault="706A0427" w:rsidP="00673726">
            <w:pPr>
              <w:jc w:val="both"/>
              <w:textAlignment w:val="baseline"/>
            </w:pPr>
            <w:r>
              <w:t>Nema troškova</w:t>
            </w:r>
          </w:p>
        </w:tc>
      </w:tr>
      <w:tr w:rsidR="00673726" w:rsidRPr="00797AE0" w14:paraId="2AA437A6"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64F640C" w14:textId="77777777" w:rsidR="00673726" w:rsidRPr="00673726" w:rsidRDefault="00673726" w:rsidP="00A70CF3">
            <w:pPr>
              <w:textAlignment w:val="baseline"/>
            </w:pPr>
            <w:r w:rsidRPr="00673726">
              <w:rPr>
                <w:b/>
                <w:bCs/>
                <w:i/>
                <w:iCs/>
              </w:rPr>
              <w:t>Način vrednovanja i korištenje rezultata</w:t>
            </w:r>
            <w:r w:rsidRPr="00673726">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EBE03CB" w14:textId="77777777" w:rsidR="00673726" w:rsidRPr="00797AE0" w:rsidRDefault="00673726" w:rsidP="00673726">
            <w:pPr>
              <w:jc w:val="both"/>
              <w:textAlignment w:val="baseline"/>
            </w:pPr>
            <w:r>
              <w:t>Vrednovanje za učenje i kao učenje</w:t>
            </w:r>
          </w:p>
        </w:tc>
      </w:tr>
    </w:tbl>
    <w:p w14:paraId="78F797EB" w14:textId="77777777" w:rsidR="00642113" w:rsidRPr="000535E3" w:rsidRDefault="00642113" w:rsidP="00F61130"/>
    <w:p w14:paraId="4D8C108D" w14:textId="77777777" w:rsidR="00F61130" w:rsidRDefault="00F61130" w:rsidP="00F61130">
      <w:pPr>
        <w:textAlignment w:val="baseline"/>
      </w:pPr>
      <w:r w:rsidRPr="000535E3">
        <w:t> </w:t>
      </w:r>
    </w:p>
    <w:p w14:paraId="1163C692" w14:textId="77777777" w:rsidR="00673726" w:rsidRDefault="00673726" w:rsidP="00F61130">
      <w:pPr>
        <w:textAlignment w:val="baseline"/>
      </w:pPr>
    </w:p>
    <w:p w14:paraId="3BC57E3F" w14:textId="77777777" w:rsidR="00673726" w:rsidRDefault="00673726" w:rsidP="00F61130">
      <w:pPr>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F973EE" w:rsidRPr="00797AE0" w14:paraId="5CC70481"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288FB00" w14:textId="77777777" w:rsidR="00F973EE" w:rsidRPr="00F973EE" w:rsidRDefault="00F973EE" w:rsidP="00A70CF3">
            <w:pPr>
              <w:textAlignment w:val="baseline"/>
            </w:pPr>
            <w:r w:rsidRPr="00F973EE">
              <w:t> </w:t>
            </w:r>
          </w:p>
          <w:p w14:paraId="7C11E6BE" w14:textId="77777777" w:rsidR="00F973EE" w:rsidRPr="00F973EE" w:rsidRDefault="00F973EE" w:rsidP="00A70CF3">
            <w:pPr>
              <w:textAlignment w:val="baseline"/>
            </w:pPr>
            <w:r w:rsidRPr="00F973EE">
              <w:rPr>
                <w:b/>
                <w:bCs/>
                <w:i/>
                <w:iCs/>
              </w:rPr>
              <w:t>Naziv</w:t>
            </w:r>
            <w:r w:rsidRPr="00F973EE">
              <w:t> </w:t>
            </w:r>
          </w:p>
        </w:tc>
        <w:tc>
          <w:tcPr>
            <w:tcW w:w="6990" w:type="dxa"/>
            <w:tcBorders>
              <w:top w:val="single" w:sz="6" w:space="0" w:color="auto"/>
              <w:left w:val="single" w:sz="6" w:space="0" w:color="auto"/>
              <w:bottom w:val="single" w:sz="6" w:space="0" w:color="auto"/>
              <w:right w:val="single" w:sz="6" w:space="0" w:color="auto"/>
            </w:tcBorders>
            <w:shd w:val="clear" w:color="auto" w:fill="D6E3BC"/>
          </w:tcPr>
          <w:p w14:paraId="55CE0C9F" w14:textId="77777777" w:rsidR="00F973EE" w:rsidRPr="00174015" w:rsidRDefault="00F973EE" w:rsidP="00A70CF3">
            <w:pPr>
              <w:textAlignment w:val="baseline"/>
              <w:rPr>
                <w:b/>
                <w:bCs/>
              </w:rPr>
            </w:pPr>
            <w:r w:rsidRPr="00174015">
              <w:rPr>
                <w:b/>
                <w:bCs/>
              </w:rPr>
              <w:t>STRUČNI IZLET NA MLJET</w:t>
            </w:r>
          </w:p>
        </w:tc>
      </w:tr>
      <w:tr w:rsidR="00F973EE" w:rsidRPr="00797AE0" w14:paraId="67396DD1"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A04B369" w14:textId="77777777" w:rsidR="00F973EE" w:rsidRPr="00F973EE" w:rsidRDefault="00F973EE" w:rsidP="00A70CF3">
            <w:pPr>
              <w:textAlignment w:val="baseline"/>
            </w:pPr>
            <w:r w:rsidRPr="00F973EE">
              <w:rPr>
                <w:b/>
                <w:bCs/>
                <w:i/>
                <w:iCs/>
              </w:rPr>
              <w:t>Ciljevi</w:t>
            </w:r>
            <w:r w:rsidRPr="00F973E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163A83A" w14:textId="77777777" w:rsidR="00F973EE" w:rsidRPr="00797AE0" w:rsidRDefault="00F973EE" w:rsidP="00F973EE">
            <w:pPr>
              <w:jc w:val="both"/>
              <w:textAlignment w:val="baseline"/>
            </w:pPr>
            <w:r w:rsidRPr="79C4DE6F">
              <w:t>Upoznati učenike s vrijednostima Nacionalnog parka, razvoj pozitivnih stavova prema zašićenim podrućjima I prirodi u cjelini. Podizanje svijesti o dobrobiti boravka u prirodi.</w:t>
            </w:r>
          </w:p>
        </w:tc>
      </w:tr>
      <w:tr w:rsidR="00F973EE" w:rsidRPr="00797AE0" w14:paraId="7846D9FE"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136E656" w14:textId="77777777" w:rsidR="00F973EE" w:rsidRPr="00F973EE" w:rsidRDefault="00F973EE" w:rsidP="00A70CF3">
            <w:pPr>
              <w:textAlignment w:val="baseline"/>
            </w:pPr>
            <w:r w:rsidRPr="00F973EE">
              <w:rPr>
                <w:b/>
                <w:bCs/>
                <w:i/>
                <w:iCs/>
              </w:rPr>
              <w:t>Namjena aktivnosti</w:t>
            </w:r>
            <w:r w:rsidRPr="00F973E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22F3666" w14:textId="77777777" w:rsidR="00F973EE" w:rsidRPr="00797AE0" w:rsidRDefault="0060030E" w:rsidP="00F973EE">
            <w:pPr>
              <w:jc w:val="both"/>
              <w:textAlignment w:val="baseline"/>
            </w:pPr>
            <w:r>
              <w:t>Učenicima IV. r</w:t>
            </w:r>
            <w:r w:rsidR="00F973EE" w:rsidRPr="79C4DE6F">
              <w:t>azreda gimnazije</w:t>
            </w:r>
          </w:p>
        </w:tc>
      </w:tr>
      <w:tr w:rsidR="00F973EE" w:rsidRPr="00797AE0" w14:paraId="7FE0BBDE"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125D78A" w14:textId="77777777" w:rsidR="00F973EE" w:rsidRPr="00F973EE" w:rsidRDefault="00F973EE" w:rsidP="00A70CF3">
            <w:pPr>
              <w:textAlignment w:val="baseline"/>
            </w:pPr>
            <w:r w:rsidRPr="00F973EE">
              <w:rPr>
                <w:b/>
                <w:bCs/>
                <w:i/>
                <w:iCs/>
              </w:rPr>
              <w:t>Nositelj</w:t>
            </w:r>
            <w:r w:rsidRPr="00F973E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3CAA31F" w14:textId="77777777" w:rsidR="00F973EE" w:rsidRPr="00797AE0" w:rsidRDefault="00F973EE" w:rsidP="00F973EE">
            <w:pPr>
              <w:jc w:val="both"/>
              <w:textAlignment w:val="baseline"/>
            </w:pPr>
            <w:r w:rsidRPr="79C4DE6F">
              <w:t>Darija Foretić, prof</w:t>
            </w:r>
          </w:p>
        </w:tc>
      </w:tr>
      <w:tr w:rsidR="00F973EE" w:rsidRPr="00797AE0" w14:paraId="313A19AB"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B942B28" w14:textId="77777777" w:rsidR="00F973EE" w:rsidRPr="00F973EE" w:rsidRDefault="00F973EE" w:rsidP="00A70CF3">
            <w:pPr>
              <w:textAlignment w:val="baseline"/>
            </w:pPr>
            <w:r w:rsidRPr="00F973EE">
              <w:rPr>
                <w:b/>
                <w:bCs/>
                <w:i/>
                <w:iCs/>
              </w:rPr>
              <w:t>Način ostvarivanja</w:t>
            </w:r>
            <w:r w:rsidRPr="00F973E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E4892F2" w14:textId="77777777" w:rsidR="00F973EE" w:rsidRPr="00797AE0" w:rsidRDefault="00F973EE" w:rsidP="00F973EE">
            <w:pPr>
              <w:jc w:val="both"/>
              <w:textAlignment w:val="baseline"/>
            </w:pPr>
            <w:r w:rsidRPr="79C4DE6F">
              <w:t>Odlazak u Nacionalni park</w:t>
            </w:r>
          </w:p>
        </w:tc>
      </w:tr>
      <w:tr w:rsidR="00F973EE" w:rsidRPr="00797AE0" w14:paraId="1F66E440"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CF7811A" w14:textId="77777777" w:rsidR="00F973EE" w:rsidRPr="00F973EE" w:rsidRDefault="00F973EE" w:rsidP="00A70CF3">
            <w:pPr>
              <w:textAlignment w:val="baseline"/>
            </w:pPr>
            <w:r w:rsidRPr="00F973EE">
              <w:rPr>
                <w:b/>
                <w:bCs/>
                <w:i/>
                <w:iCs/>
              </w:rPr>
              <w:t>Vremenik</w:t>
            </w:r>
            <w:r w:rsidRPr="00F973E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E207CF6" w14:textId="4F40F9B2" w:rsidR="00F973EE" w:rsidRPr="00797AE0" w:rsidRDefault="377403A9" w:rsidP="00F973EE">
            <w:pPr>
              <w:jc w:val="both"/>
              <w:textAlignment w:val="baseline"/>
            </w:pPr>
            <w:r>
              <w:t>Svibanj 202</w:t>
            </w:r>
            <w:r w:rsidR="404A7A42">
              <w:t>4</w:t>
            </w:r>
            <w:r>
              <w:t>.</w:t>
            </w:r>
          </w:p>
        </w:tc>
      </w:tr>
      <w:tr w:rsidR="00F973EE" w:rsidRPr="00797AE0" w14:paraId="4AD59D0E"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94F40E5" w14:textId="77777777" w:rsidR="00F973EE" w:rsidRPr="00F973EE" w:rsidRDefault="00F973EE" w:rsidP="00A70CF3">
            <w:pPr>
              <w:textAlignment w:val="baseline"/>
            </w:pPr>
            <w:r w:rsidRPr="00F973EE">
              <w:rPr>
                <w:b/>
                <w:bCs/>
                <w:i/>
                <w:iCs/>
              </w:rPr>
              <w:t>Troškovnik </w:t>
            </w:r>
            <w:r w:rsidRPr="00F973E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0795C46" w14:textId="77777777" w:rsidR="00F973EE" w:rsidRPr="00797AE0" w:rsidRDefault="00F973EE" w:rsidP="00F973EE">
            <w:pPr>
              <w:jc w:val="both"/>
              <w:textAlignment w:val="baseline"/>
            </w:pPr>
            <w:r w:rsidRPr="79C4DE6F">
              <w:t>Troškove nastavnika snosi škola</w:t>
            </w:r>
          </w:p>
        </w:tc>
      </w:tr>
      <w:tr w:rsidR="00F973EE" w:rsidRPr="00797AE0" w14:paraId="6A76F8BF" w14:textId="77777777" w:rsidTr="526AE12E">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FF701B1" w14:textId="77777777" w:rsidR="00F973EE" w:rsidRPr="00F973EE" w:rsidRDefault="00F973EE" w:rsidP="00A70CF3">
            <w:pPr>
              <w:textAlignment w:val="baseline"/>
            </w:pPr>
            <w:r w:rsidRPr="00F973EE">
              <w:rPr>
                <w:b/>
                <w:bCs/>
                <w:i/>
                <w:iCs/>
              </w:rPr>
              <w:t>Način vrednovanja i korištenje rezultata</w:t>
            </w:r>
            <w:r w:rsidRPr="00F973EE">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208E647" w14:textId="77777777" w:rsidR="00F973EE" w:rsidRPr="00797AE0" w:rsidRDefault="00F973EE" w:rsidP="00F973EE">
            <w:pPr>
              <w:jc w:val="both"/>
              <w:textAlignment w:val="baseline"/>
            </w:pPr>
            <w:r w:rsidRPr="79C4DE6F">
              <w:t>Pisano izvješće učenika</w:t>
            </w:r>
          </w:p>
        </w:tc>
      </w:tr>
    </w:tbl>
    <w:p w14:paraId="7131B81C" w14:textId="77777777" w:rsidR="00F61130" w:rsidRDefault="00F61130" w:rsidP="00F61130"/>
    <w:p w14:paraId="1B710CA0" w14:textId="77777777" w:rsidR="00D2444F" w:rsidRDefault="00D2444F" w:rsidP="00F61130"/>
    <w:p w14:paraId="5AFE12BE" w14:textId="77777777" w:rsidR="00D2444F" w:rsidRDefault="00D2444F" w:rsidP="00F61130"/>
    <w:p w14:paraId="6021DAD6" w14:textId="77777777" w:rsidR="00D2444F" w:rsidRDefault="00D2444F" w:rsidP="00F61130"/>
    <w:p w14:paraId="0DD53F74" w14:textId="77777777" w:rsidR="00D2444F" w:rsidRPr="000535E3" w:rsidRDefault="00D2444F" w:rsidP="00F61130"/>
    <w:p w14:paraId="48EFF458" w14:textId="77777777" w:rsidR="00F61130" w:rsidRPr="000535E3" w:rsidRDefault="00F61130" w:rsidP="00F6113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D44183" w:rsidRPr="00797AE0" w14:paraId="7235E5A8"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87DBE71" w14:textId="77777777" w:rsidR="00D44183" w:rsidRPr="00D44183" w:rsidRDefault="00D44183" w:rsidP="00A70CF3">
            <w:pPr>
              <w:textAlignment w:val="baseline"/>
            </w:pPr>
            <w:r w:rsidRPr="00D44183">
              <w:t> </w:t>
            </w:r>
          </w:p>
          <w:p w14:paraId="4AFFD329" w14:textId="77777777" w:rsidR="00D44183" w:rsidRPr="00D44183" w:rsidRDefault="00D44183" w:rsidP="00A70CF3">
            <w:pPr>
              <w:textAlignment w:val="baseline"/>
            </w:pPr>
            <w:r w:rsidRPr="00D44183">
              <w:rPr>
                <w:b/>
                <w:bCs/>
                <w:i/>
                <w:iCs/>
              </w:rPr>
              <w:t>Naziv</w:t>
            </w:r>
            <w:r w:rsidRPr="00D44183">
              <w:t> </w:t>
            </w:r>
          </w:p>
        </w:tc>
        <w:tc>
          <w:tcPr>
            <w:tcW w:w="6990" w:type="dxa"/>
            <w:tcBorders>
              <w:top w:val="single" w:sz="6" w:space="0" w:color="auto"/>
              <w:left w:val="single" w:sz="6" w:space="0" w:color="auto"/>
              <w:bottom w:val="single" w:sz="6" w:space="0" w:color="auto"/>
              <w:right w:val="single" w:sz="6" w:space="0" w:color="auto"/>
            </w:tcBorders>
            <w:shd w:val="clear" w:color="auto" w:fill="D6E3BC"/>
          </w:tcPr>
          <w:p w14:paraId="5354AB21" w14:textId="76AD92F6" w:rsidR="00D44183" w:rsidRPr="00D44183" w:rsidRDefault="2A5E37DC" w:rsidP="00A70CF3">
            <w:pPr>
              <w:textAlignment w:val="baseline"/>
              <w:rPr>
                <w:b/>
                <w:bCs/>
              </w:rPr>
            </w:pPr>
            <w:r w:rsidRPr="1844A51C">
              <w:rPr>
                <w:b/>
                <w:bCs/>
              </w:rPr>
              <w:t>TERENSKA NASTAVA U SOLARNOJ ELEKTRANI NA GRADSKOM BAZENU “GOJKO ARNERI” KORČULA</w:t>
            </w:r>
          </w:p>
        </w:tc>
      </w:tr>
      <w:tr w:rsidR="00D44183" w:rsidRPr="00797AE0" w14:paraId="49DDB39F"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8B8419D" w14:textId="77777777" w:rsidR="00D44183" w:rsidRPr="00D44183" w:rsidRDefault="00D44183" w:rsidP="00A70CF3">
            <w:pPr>
              <w:textAlignment w:val="baseline"/>
            </w:pPr>
            <w:r w:rsidRPr="00D44183">
              <w:rPr>
                <w:b/>
                <w:bCs/>
                <w:i/>
                <w:iCs/>
              </w:rPr>
              <w:t>Ciljevi</w:t>
            </w:r>
            <w:r w:rsidRPr="00D4418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FB9E6F2" w14:textId="5AFE147B" w:rsidR="00D44183" w:rsidRPr="00797AE0" w:rsidRDefault="2DAB0359" w:rsidP="00D44183">
            <w:pPr>
              <w:jc w:val="both"/>
              <w:textAlignment w:val="baseline"/>
            </w:pPr>
            <w:r>
              <w:t xml:space="preserve">Upoznati učenike s </w:t>
            </w:r>
            <w:r w:rsidR="4CF1DA6F">
              <w:t>radom solarne elektrane i radom trofaznih asinkronih motora, EMP bazenskih pumpi</w:t>
            </w:r>
          </w:p>
        </w:tc>
      </w:tr>
      <w:tr w:rsidR="00D44183" w:rsidRPr="00797AE0" w14:paraId="6C1043A8"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940AF34" w14:textId="77777777" w:rsidR="00D44183" w:rsidRPr="00D44183" w:rsidRDefault="00D44183" w:rsidP="00A70CF3">
            <w:pPr>
              <w:textAlignment w:val="baseline"/>
            </w:pPr>
            <w:r w:rsidRPr="00D44183">
              <w:rPr>
                <w:b/>
                <w:bCs/>
                <w:i/>
                <w:iCs/>
              </w:rPr>
              <w:t>Namjena aktivnosti</w:t>
            </w:r>
            <w:r w:rsidRPr="00D4418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18E52EE" w14:textId="68A675EC" w:rsidR="00D44183" w:rsidRPr="00797AE0" w:rsidRDefault="2DAB0359" w:rsidP="00D44183">
            <w:pPr>
              <w:jc w:val="both"/>
              <w:textAlignment w:val="baseline"/>
            </w:pPr>
            <w:r>
              <w:t>Učenici 4.c razreda</w:t>
            </w:r>
          </w:p>
        </w:tc>
      </w:tr>
      <w:tr w:rsidR="00D44183" w:rsidRPr="00797AE0" w14:paraId="00CD6E51"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7008402" w14:textId="77777777" w:rsidR="00D44183" w:rsidRPr="00D44183" w:rsidRDefault="00D44183" w:rsidP="00A70CF3">
            <w:pPr>
              <w:textAlignment w:val="baseline"/>
            </w:pPr>
            <w:r w:rsidRPr="00D44183">
              <w:rPr>
                <w:b/>
                <w:bCs/>
                <w:i/>
                <w:iCs/>
              </w:rPr>
              <w:t>Nositelj</w:t>
            </w:r>
            <w:r w:rsidRPr="00D4418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9D523DA" w14:textId="2C25B022" w:rsidR="00D44183" w:rsidRPr="00797AE0" w:rsidRDefault="2DAB0359" w:rsidP="00D44183">
            <w:pPr>
              <w:jc w:val="both"/>
              <w:textAlignment w:val="baseline"/>
            </w:pPr>
            <w:r>
              <w:t xml:space="preserve"> Nada Laus, dipl.ing. </w:t>
            </w:r>
            <w:r w:rsidR="4F69597B">
              <w:t>I Vinko Marićič, mag. Ing.</w:t>
            </w:r>
          </w:p>
        </w:tc>
      </w:tr>
      <w:tr w:rsidR="00D44183" w:rsidRPr="00797AE0" w14:paraId="1A148715"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40DC050" w14:textId="77777777" w:rsidR="00D44183" w:rsidRPr="00D44183" w:rsidRDefault="00D44183" w:rsidP="00A70CF3">
            <w:pPr>
              <w:textAlignment w:val="baseline"/>
            </w:pPr>
            <w:r w:rsidRPr="00D44183">
              <w:rPr>
                <w:b/>
                <w:bCs/>
                <w:i/>
                <w:iCs/>
              </w:rPr>
              <w:t>Način ostvarivanja</w:t>
            </w:r>
            <w:r w:rsidRPr="00D4418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7E97A150" w14:textId="368B8160" w:rsidR="00D44183" w:rsidRPr="00797AE0" w:rsidRDefault="2DAB0359" w:rsidP="00D44183">
            <w:pPr>
              <w:jc w:val="both"/>
            </w:pPr>
            <w:r>
              <w:t xml:space="preserve">Odlazak </w:t>
            </w:r>
            <w:r w:rsidR="283F7926">
              <w:t>na gradski bazen</w:t>
            </w:r>
          </w:p>
        </w:tc>
      </w:tr>
      <w:tr w:rsidR="00D44183" w:rsidRPr="00797AE0" w14:paraId="5EAB2562"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08EDE6A" w14:textId="77777777" w:rsidR="00D44183" w:rsidRPr="00D44183" w:rsidRDefault="00D44183" w:rsidP="00A70CF3">
            <w:pPr>
              <w:textAlignment w:val="baseline"/>
            </w:pPr>
            <w:r w:rsidRPr="00D44183">
              <w:rPr>
                <w:b/>
                <w:bCs/>
                <w:i/>
                <w:iCs/>
              </w:rPr>
              <w:t>Vremenik</w:t>
            </w:r>
            <w:r w:rsidRPr="00D4418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23F73B50" w14:textId="7FC1490B" w:rsidR="00D44183" w:rsidRPr="00797AE0" w:rsidRDefault="68B16186" w:rsidP="00D44183">
            <w:pPr>
              <w:jc w:val="both"/>
              <w:textAlignment w:val="baseline"/>
            </w:pPr>
            <w:r>
              <w:t>O</w:t>
            </w:r>
            <w:r w:rsidR="5C85439D">
              <w:t>žujak</w:t>
            </w:r>
            <w:r>
              <w:t xml:space="preserve"> </w:t>
            </w:r>
            <w:r w:rsidR="2DAB0359">
              <w:t>202</w:t>
            </w:r>
            <w:r w:rsidR="4EABA91A">
              <w:t>4</w:t>
            </w:r>
            <w:r w:rsidR="7AB6229F">
              <w:t>.</w:t>
            </w:r>
          </w:p>
        </w:tc>
      </w:tr>
      <w:tr w:rsidR="00D44183" w:rsidRPr="00797AE0" w14:paraId="5827191C"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6C5F8B7" w14:textId="77777777" w:rsidR="00D44183" w:rsidRPr="00D44183" w:rsidRDefault="00D44183" w:rsidP="00A70CF3">
            <w:pPr>
              <w:textAlignment w:val="baseline"/>
            </w:pPr>
            <w:r w:rsidRPr="00D44183">
              <w:rPr>
                <w:b/>
                <w:bCs/>
                <w:i/>
                <w:iCs/>
              </w:rPr>
              <w:t>Troškovnik </w:t>
            </w:r>
            <w:r w:rsidRPr="00D4418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53E375B2" w14:textId="74928248" w:rsidR="00D44183" w:rsidRPr="00797AE0" w:rsidRDefault="0007485B" w:rsidP="00D44183">
            <w:pPr>
              <w:jc w:val="both"/>
              <w:textAlignment w:val="baseline"/>
            </w:pPr>
            <w:r>
              <w:t>N</w:t>
            </w:r>
            <w:r w:rsidR="4F0AA572">
              <w:t>ema</w:t>
            </w:r>
          </w:p>
        </w:tc>
      </w:tr>
      <w:tr w:rsidR="00D44183" w:rsidRPr="00797AE0" w14:paraId="4F2DC8C5"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EFB3324" w14:textId="77777777" w:rsidR="00D44183" w:rsidRPr="00D44183" w:rsidRDefault="00D44183" w:rsidP="00A70CF3">
            <w:pPr>
              <w:textAlignment w:val="baseline"/>
            </w:pPr>
            <w:r w:rsidRPr="00D44183">
              <w:rPr>
                <w:b/>
                <w:bCs/>
                <w:i/>
                <w:iCs/>
              </w:rPr>
              <w:t>Način vrednovanja i korištenje rezultata</w:t>
            </w:r>
            <w:r w:rsidRPr="00D44183">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35E5E277" w14:textId="77777777" w:rsidR="00D44183" w:rsidRPr="00797AE0" w:rsidRDefault="00D44183" w:rsidP="00D44183">
            <w:pPr>
              <w:jc w:val="both"/>
              <w:textAlignment w:val="baseline"/>
            </w:pPr>
            <w:r w:rsidRPr="79C4DE6F">
              <w:t>Vrednovanje za učenje i kao učenje</w:t>
            </w:r>
          </w:p>
        </w:tc>
      </w:tr>
    </w:tbl>
    <w:p w14:paraId="2A7C09BB" w14:textId="77777777" w:rsidR="00F61130" w:rsidRDefault="00F61130" w:rsidP="00F61130"/>
    <w:p w14:paraId="738E0E71" w14:textId="77777777" w:rsidR="00D44183" w:rsidRDefault="00D44183" w:rsidP="00F6113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90"/>
      </w:tblGrid>
      <w:tr w:rsidR="00E21E91" w:rsidRPr="00797AE0" w14:paraId="7CB14A88"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BCCF824" w14:textId="77777777" w:rsidR="00E21E91" w:rsidRPr="00E21E91" w:rsidRDefault="00E21E91" w:rsidP="00A70CF3">
            <w:pPr>
              <w:textAlignment w:val="baseline"/>
            </w:pPr>
            <w:r w:rsidRPr="00E21E91">
              <w:t> </w:t>
            </w:r>
          </w:p>
          <w:p w14:paraId="715856EA" w14:textId="77777777" w:rsidR="00E21E91" w:rsidRPr="00E21E91" w:rsidRDefault="00E21E91" w:rsidP="00A70CF3">
            <w:pPr>
              <w:textAlignment w:val="baseline"/>
            </w:pPr>
            <w:r w:rsidRPr="00E21E91">
              <w:rPr>
                <w:b/>
                <w:bCs/>
                <w:i/>
                <w:iCs/>
              </w:rPr>
              <w:t>Naziv</w:t>
            </w:r>
            <w:r w:rsidRPr="00E21E91">
              <w:t> </w:t>
            </w:r>
          </w:p>
        </w:tc>
        <w:tc>
          <w:tcPr>
            <w:tcW w:w="6990" w:type="dxa"/>
            <w:tcBorders>
              <w:top w:val="single" w:sz="6" w:space="0" w:color="auto"/>
              <w:left w:val="single" w:sz="6" w:space="0" w:color="auto"/>
              <w:bottom w:val="single" w:sz="6" w:space="0" w:color="auto"/>
              <w:right w:val="single" w:sz="6" w:space="0" w:color="auto"/>
            </w:tcBorders>
            <w:shd w:val="clear" w:color="auto" w:fill="D6E3BC"/>
          </w:tcPr>
          <w:p w14:paraId="650B470A" w14:textId="77777777" w:rsidR="00E21E91" w:rsidRPr="00E21E91" w:rsidRDefault="00E21E91" w:rsidP="00A70CF3">
            <w:pPr>
              <w:textAlignment w:val="baseline"/>
              <w:rPr>
                <w:b/>
                <w:bCs/>
              </w:rPr>
            </w:pPr>
            <w:r w:rsidRPr="00E21E91">
              <w:rPr>
                <w:b/>
                <w:bCs/>
              </w:rPr>
              <w:t>POSJET RS 10 KV I TS 10/0.4 KV DOMINČE</w:t>
            </w:r>
          </w:p>
        </w:tc>
      </w:tr>
      <w:tr w:rsidR="00E21E91" w:rsidRPr="00797AE0" w14:paraId="715160B5"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88545EF" w14:textId="77777777" w:rsidR="00E21E91" w:rsidRPr="00E21E91" w:rsidRDefault="00E21E91" w:rsidP="00A70CF3">
            <w:pPr>
              <w:textAlignment w:val="baseline"/>
            </w:pPr>
            <w:r w:rsidRPr="00E21E91">
              <w:rPr>
                <w:b/>
                <w:bCs/>
                <w:i/>
                <w:iCs/>
              </w:rPr>
              <w:t>Ciljevi</w:t>
            </w:r>
            <w:r w:rsidRPr="00E21E91">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BD8A57B" w14:textId="77777777" w:rsidR="00E21E91" w:rsidRPr="00797AE0" w:rsidRDefault="00E21E91" w:rsidP="00E21E91">
            <w:pPr>
              <w:textAlignment w:val="baseline"/>
            </w:pPr>
            <w:r w:rsidRPr="79C4DE6F">
              <w:t>Upoznati se s radom sklopnih aparata u transformatora u pogonu</w:t>
            </w:r>
          </w:p>
        </w:tc>
      </w:tr>
      <w:tr w:rsidR="00E21E91" w:rsidRPr="00797AE0" w14:paraId="4C9D98EA"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9F7F7DD" w14:textId="77777777" w:rsidR="00E21E91" w:rsidRPr="00E21E91" w:rsidRDefault="00E21E91" w:rsidP="00A70CF3">
            <w:pPr>
              <w:textAlignment w:val="baseline"/>
            </w:pPr>
            <w:r w:rsidRPr="00E21E91">
              <w:rPr>
                <w:b/>
                <w:bCs/>
                <w:i/>
                <w:iCs/>
              </w:rPr>
              <w:t>Namjena aktivnosti</w:t>
            </w:r>
            <w:r w:rsidRPr="00E21E91">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18ECB9B8" w14:textId="6F340142" w:rsidR="00E21E91" w:rsidRPr="00797AE0" w:rsidRDefault="16065BCA" w:rsidP="00E21E91">
            <w:pPr>
              <w:textAlignment w:val="baseline"/>
            </w:pPr>
            <w:r>
              <w:t>2</w:t>
            </w:r>
            <w:r w:rsidR="1C418E8C">
              <w:t xml:space="preserve"> </w:t>
            </w:r>
            <w:r w:rsidR="1D1A3BFB">
              <w:t>e</w:t>
            </w:r>
            <w:r w:rsidR="1C418E8C">
              <w:t xml:space="preserve"> razred - elektro</w:t>
            </w:r>
            <w:r w:rsidR="6D8DFD2D">
              <w:t>mehaničar</w:t>
            </w:r>
          </w:p>
        </w:tc>
      </w:tr>
      <w:tr w:rsidR="00E21E91" w:rsidRPr="00797AE0" w14:paraId="70EE744B"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5003760" w14:textId="77777777" w:rsidR="00E21E91" w:rsidRPr="00E21E91" w:rsidRDefault="00E21E91" w:rsidP="00A70CF3">
            <w:pPr>
              <w:textAlignment w:val="baseline"/>
            </w:pPr>
            <w:r w:rsidRPr="00E21E91">
              <w:rPr>
                <w:b/>
                <w:bCs/>
                <w:i/>
                <w:iCs/>
              </w:rPr>
              <w:t>Nositelj</w:t>
            </w:r>
            <w:r w:rsidRPr="00E21E91">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4594D13" w14:textId="77777777" w:rsidR="00E21E91" w:rsidRPr="00797AE0" w:rsidRDefault="00E21E91" w:rsidP="00E21E91">
            <w:pPr>
              <w:textAlignment w:val="baseline"/>
            </w:pPr>
            <w:r w:rsidRPr="79C4DE6F">
              <w:t xml:space="preserve"> Nada Laus, dipl.ing.</w:t>
            </w:r>
          </w:p>
        </w:tc>
      </w:tr>
      <w:tr w:rsidR="00E21E91" w:rsidRPr="00797AE0" w14:paraId="6E0AF001"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6F04966" w14:textId="77777777" w:rsidR="00E21E91" w:rsidRPr="00E21E91" w:rsidRDefault="00E21E91" w:rsidP="00A70CF3">
            <w:pPr>
              <w:textAlignment w:val="baseline"/>
            </w:pPr>
            <w:r w:rsidRPr="00E21E91">
              <w:rPr>
                <w:b/>
                <w:bCs/>
                <w:i/>
                <w:iCs/>
              </w:rPr>
              <w:t>Način ostvarivanja</w:t>
            </w:r>
            <w:r w:rsidRPr="00E21E91">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4B3C941D" w14:textId="77777777" w:rsidR="00E21E91" w:rsidRPr="00797AE0" w:rsidRDefault="00E21E91" w:rsidP="00E21E91">
            <w:pPr>
              <w:textAlignment w:val="baseline"/>
            </w:pPr>
            <w:r w:rsidRPr="79C4DE6F">
              <w:t>Odlazak u rasklop i trafostanicu</w:t>
            </w:r>
          </w:p>
        </w:tc>
      </w:tr>
      <w:tr w:rsidR="00E21E91" w:rsidRPr="00797AE0" w14:paraId="05AB4A1D"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4A63D8A" w14:textId="77777777" w:rsidR="00E21E91" w:rsidRPr="00E21E91" w:rsidRDefault="00E21E91" w:rsidP="00A70CF3">
            <w:pPr>
              <w:textAlignment w:val="baseline"/>
            </w:pPr>
            <w:r w:rsidRPr="00E21E91">
              <w:rPr>
                <w:b/>
                <w:bCs/>
                <w:i/>
                <w:iCs/>
              </w:rPr>
              <w:t>Vremenik</w:t>
            </w:r>
            <w:r w:rsidRPr="00E21E91">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6893B59E" w14:textId="46399206" w:rsidR="00E21E91" w:rsidRPr="00797AE0" w:rsidRDefault="1C418E8C" w:rsidP="00E21E91">
            <w:pPr>
              <w:textAlignment w:val="baseline"/>
            </w:pPr>
            <w:r>
              <w:t xml:space="preserve"> Veljača 202</w:t>
            </w:r>
            <w:r w:rsidR="33358FC8">
              <w:t>4</w:t>
            </w:r>
            <w:r>
              <w:t>.</w:t>
            </w:r>
          </w:p>
        </w:tc>
      </w:tr>
      <w:tr w:rsidR="00E21E91" w:rsidRPr="00797AE0" w14:paraId="7BB021DB"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746FA9A" w14:textId="77777777" w:rsidR="00E21E91" w:rsidRPr="00E21E91" w:rsidRDefault="00E21E91" w:rsidP="00A70CF3">
            <w:pPr>
              <w:textAlignment w:val="baseline"/>
            </w:pPr>
            <w:r w:rsidRPr="00E21E91">
              <w:rPr>
                <w:b/>
                <w:bCs/>
                <w:i/>
                <w:iCs/>
              </w:rPr>
              <w:t>Troškovnik </w:t>
            </w:r>
            <w:r w:rsidRPr="00E21E91">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1908A50A" w14:textId="77777777" w:rsidR="00E21E91" w:rsidRPr="00797AE0" w:rsidRDefault="00E21E91" w:rsidP="00E21E91">
            <w:pPr>
              <w:textAlignment w:val="baseline"/>
            </w:pPr>
            <w:r w:rsidRPr="79C4DE6F">
              <w:t>Nema</w:t>
            </w:r>
          </w:p>
        </w:tc>
      </w:tr>
      <w:tr w:rsidR="00E21E91" w:rsidRPr="00797AE0" w14:paraId="0CF66A11" w14:textId="77777777" w:rsidTr="1844A51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F0FDBBA" w14:textId="77777777" w:rsidR="00E21E91" w:rsidRPr="00E21E91" w:rsidRDefault="00E21E91" w:rsidP="00A70CF3">
            <w:pPr>
              <w:textAlignment w:val="baseline"/>
            </w:pPr>
            <w:r w:rsidRPr="00E21E91">
              <w:rPr>
                <w:b/>
                <w:bCs/>
                <w:i/>
                <w:iCs/>
              </w:rPr>
              <w:t>Način vrednovanja i korištenje rezultata</w:t>
            </w:r>
            <w:r w:rsidRPr="00E21E91">
              <w:t> </w:t>
            </w:r>
          </w:p>
        </w:tc>
        <w:tc>
          <w:tcPr>
            <w:tcW w:w="6990" w:type="dxa"/>
            <w:tcBorders>
              <w:top w:val="single" w:sz="6" w:space="0" w:color="auto"/>
              <w:left w:val="single" w:sz="6" w:space="0" w:color="auto"/>
              <w:bottom w:val="single" w:sz="6" w:space="0" w:color="auto"/>
              <w:right w:val="single" w:sz="6" w:space="0" w:color="auto"/>
            </w:tcBorders>
            <w:shd w:val="clear" w:color="auto" w:fill="auto"/>
          </w:tcPr>
          <w:p w14:paraId="0E6D2A24" w14:textId="77777777" w:rsidR="00E21E91" w:rsidRPr="00797AE0" w:rsidRDefault="00E21E91" w:rsidP="00E21E91">
            <w:pPr>
              <w:textAlignment w:val="baseline"/>
            </w:pPr>
            <w:r w:rsidRPr="79C4DE6F">
              <w:t>Vrednovanje za učenje i kao učenje</w:t>
            </w:r>
          </w:p>
        </w:tc>
      </w:tr>
    </w:tbl>
    <w:p w14:paraId="644FD07C" w14:textId="77777777" w:rsidR="00E21E91" w:rsidRDefault="00E21E91" w:rsidP="00F61130">
      <w:pPr>
        <w:textAlignment w:val="baseline"/>
      </w:pPr>
    </w:p>
    <w:p w14:paraId="64FE1BBB" w14:textId="77777777" w:rsidR="00AE6B7D" w:rsidRDefault="00AE6B7D" w:rsidP="00F61130"/>
    <w:p w14:paraId="037ACA5A" w14:textId="77777777" w:rsidR="00AE6B7D" w:rsidRDefault="00AE6B7D" w:rsidP="00F61130"/>
    <w:tbl>
      <w:tblPr>
        <w:tblW w:w="8921" w:type="dxa"/>
        <w:tblLayout w:type="fixed"/>
        <w:tblLook w:val="01E0" w:firstRow="1" w:lastRow="1" w:firstColumn="1" w:lastColumn="1" w:noHBand="0" w:noVBand="0"/>
      </w:tblPr>
      <w:tblGrid>
        <w:gridCol w:w="2117"/>
        <w:gridCol w:w="6804"/>
      </w:tblGrid>
      <w:tr w:rsidR="00EA62B0" w14:paraId="5302A016" w14:textId="77777777" w:rsidTr="000657BF">
        <w:trPr>
          <w:trHeight w:val="420"/>
        </w:trPr>
        <w:tc>
          <w:tcPr>
            <w:tcW w:w="2117" w:type="dxa"/>
            <w:tcBorders>
              <w:top w:val="single" w:sz="8" w:space="0" w:color="auto"/>
              <w:left w:val="single" w:sz="8" w:space="0" w:color="auto"/>
              <w:bottom w:val="single" w:sz="8" w:space="0" w:color="auto"/>
              <w:right w:val="single" w:sz="8" w:space="0" w:color="auto"/>
            </w:tcBorders>
          </w:tcPr>
          <w:p w14:paraId="18B18403" w14:textId="77777777" w:rsidR="00EA62B0" w:rsidRPr="00EA62B0" w:rsidRDefault="00EA62B0" w:rsidP="00A70CF3">
            <w:r w:rsidRPr="00EA62B0">
              <w:rPr>
                <w:b/>
                <w:bCs/>
                <w:i/>
                <w:iCs/>
              </w:rPr>
              <w:t>Naziv</w:t>
            </w:r>
          </w:p>
        </w:tc>
        <w:tc>
          <w:tcPr>
            <w:tcW w:w="6804" w:type="dxa"/>
            <w:tcBorders>
              <w:top w:val="single" w:sz="8" w:space="0" w:color="auto"/>
              <w:left w:val="single" w:sz="8" w:space="0" w:color="auto"/>
              <w:bottom w:val="single" w:sz="8" w:space="0" w:color="auto"/>
              <w:right w:val="single" w:sz="8" w:space="0" w:color="auto"/>
            </w:tcBorders>
            <w:shd w:val="clear" w:color="auto" w:fill="D6E3BC"/>
          </w:tcPr>
          <w:p w14:paraId="6D222C19" w14:textId="77777777" w:rsidR="00EA62B0" w:rsidRPr="00EA62B0" w:rsidRDefault="00EA62B0" w:rsidP="00A70CF3">
            <w:r w:rsidRPr="00EA62B0">
              <w:rPr>
                <w:b/>
                <w:bCs/>
                <w:i/>
                <w:iCs/>
                <w:color w:val="000000" w:themeColor="text1"/>
              </w:rPr>
              <w:t>POSJET CENTRU ZA OBUKU POMORACA AZALEA MARITIME – BIJELA</w:t>
            </w:r>
          </w:p>
        </w:tc>
      </w:tr>
      <w:tr w:rsidR="00EA62B0" w14:paraId="3381326C" w14:textId="77777777" w:rsidTr="000657BF">
        <w:trPr>
          <w:trHeight w:val="420"/>
        </w:trPr>
        <w:tc>
          <w:tcPr>
            <w:tcW w:w="2117" w:type="dxa"/>
            <w:tcBorders>
              <w:top w:val="single" w:sz="8" w:space="0" w:color="auto"/>
              <w:left w:val="single" w:sz="8" w:space="0" w:color="auto"/>
              <w:bottom w:val="single" w:sz="8" w:space="0" w:color="auto"/>
              <w:right w:val="single" w:sz="8" w:space="0" w:color="auto"/>
            </w:tcBorders>
          </w:tcPr>
          <w:p w14:paraId="26C44023" w14:textId="77777777" w:rsidR="00EA62B0" w:rsidRPr="00EA62B0" w:rsidRDefault="00EA62B0" w:rsidP="00A70CF3">
            <w:r w:rsidRPr="00EA62B0">
              <w:rPr>
                <w:b/>
                <w:bCs/>
                <w:i/>
                <w:iCs/>
              </w:rPr>
              <w:t>Ciljevi</w:t>
            </w:r>
          </w:p>
        </w:tc>
        <w:tc>
          <w:tcPr>
            <w:tcW w:w="6804" w:type="dxa"/>
            <w:tcBorders>
              <w:top w:val="single" w:sz="8" w:space="0" w:color="auto"/>
              <w:left w:val="single" w:sz="8" w:space="0" w:color="auto"/>
              <w:bottom w:val="single" w:sz="8" w:space="0" w:color="auto"/>
              <w:right w:val="single" w:sz="8" w:space="0" w:color="auto"/>
            </w:tcBorders>
          </w:tcPr>
          <w:p w14:paraId="51DD57E1" w14:textId="6C65B177" w:rsidR="00EA62B0" w:rsidRPr="00EA62B0" w:rsidRDefault="7A5792DD" w:rsidP="00EA62B0">
            <w:pPr>
              <w:jc w:val="both"/>
            </w:pPr>
            <w:r>
              <w:t>Upoznati učenike s načinom stjecanja osposobljenosti u zvanju brodostrojara</w:t>
            </w:r>
          </w:p>
        </w:tc>
      </w:tr>
      <w:tr w:rsidR="00EA62B0" w14:paraId="71C32A61" w14:textId="77777777" w:rsidTr="000657BF">
        <w:trPr>
          <w:trHeight w:val="420"/>
        </w:trPr>
        <w:tc>
          <w:tcPr>
            <w:tcW w:w="2117" w:type="dxa"/>
            <w:tcBorders>
              <w:top w:val="single" w:sz="8" w:space="0" w:color="auto"/>
              <w:left w:val="single" w:sz="8" w:space="0" w:color="auto"/>
              <w:bottom w:val="single" w:sz="8" w:space="0" w:color="auto"/>
              <w:right w:val="single" w:sz="8" w:space="0" w:color="auto"/>
            </w:tcBorders>
          </w:tcPr>
          <w:p w14:paraId="7E783159" w14:textId="77777777" w:rsidR="00EA62B0" w:rsidRPr="00EA62B0" w:rsidRDefault="00EA62B0" w:rsidP="00A70CF3">
            <w:r w:rsidRPr="00EA62B0">
              <w:rPr>
                <w:b/>
                <w:bCs/>
                <w:i/>
                <w:iCs/>
              </w:rPr>
              <w:t>Namjena aktivnosti</w:t>
            </w:r>
          </w:p>
        </w:tc>
        <w:tc>
          <w:tcPr>
            <w:tcW w:w="6804" w:type="dxa"/>
            <w:tcBorders>
              <w:top w:val="single" w:sz="8" w:space="0" w:color="auto"/>
              <w:left w:val="single" w:sz="8" w:space="0" w:color="auto"/>
              <w:bottom w:val="single" w:sz="8" w:space="0" w:color="auto"/>
              <w:right w:val="single" w:sz="8" w:space="0" w:color="auto"/>
            </w:tcBorders>
          </w:tcPr>
          <w:p w14:paraId="640A148C" w14:textId="77777777" w:rsidR="00EA62B0" w:rsidRPr="00EA62B0" w:rsidRDefault="00EA62B0" w:rsidP="00EA62B0">
            <w:pPr>
              <w:jc w:val="both"/>
            </w:pPr>
            <w:r w:rsidRPr="00EA62B0">
              <w:t>Povezivanje teorijskog i praktičnog rada demonstriranjem rada na simulatoru</w:t>
            </w:r>
          </w:p>
        </w:tc>
      </w:tr>
      <w:tr w:rsidR="00EA62B0" w14:paraId="44313EB1" w14:textId="77777777" w:rsidTr="000657BF">
        <w:trPr>
          <w:trHeight w:val="420"/>
        </w:trPr>
        <w:tc>
          <w:tcPr>
            <w:tcW w:w="2117" w:type="dxa"/>
            <w:tcBorders>
              <w:top w:val="single" w:sz="8" w:space="0" w:color="auto"/>
              <w:left w:val="single" w:sz="8" w:space="0" w:color="auto"/>
              <w:bottom w:val="single" w:sz="8" w:space="0" w:color="auto"/>
              <w:right w:val="single" w:sz="8" w:space="0" w:color="auto"/>
            </w:tcBorders>
          </w:tcPr>
          <w:p w14:paraId="673DBE2D" w14:textId="77777777" w:rsidR="00EA62B0" w:rsidRPr="00EA62B0" w:rsidRDefault="00EA62B0" w:rsidP="00A70CF3">
            <w:r w:rsidRPr="00EA62B0">
              <w:rPr>
                <w:b/>
                <w:bCs/>
                <w:i/>
                <w:iCs/>
              </w:rPr>
              <w:t>Nositelji</w:t>
            </w:r>
          </w:p>
        </w:tc>
        <w:tc>
          <w:tcPr>
            <w:tcW w:w="6804" w:type="dxa"/>
            <w:tcBorders>
              <w:top w:val="single" w:sz="8" w:space="0" w:color="auto"/>
              <w:left w:val="single" w:sz="8" w:space="0" w:color="auto"/>
              <w:bottom w:val="single" w:sz="8" w:space="0" w:color="auto"/>
              <w:right w:val="single" w:sz="8" w:space="0" w:color="auto"/>
            </w:tcBorders>
          </w:tcPr>
          <w:p w14:paraId="46B5B6C3" w14:textId="77777777" w:rsidR="00EA62B0" w:rsidRPr="00EA62B0" w:rsidRDefault="00EA62B0" w:rsidP="00EA62B0">
            <w:pPr>
              <w:jc w:val="both"/>
            </w:pPr>
            <w:r w:rsidRPr="00EA62B0">
              <w:t xml:space="preserve">Ranko Klisura, dipl. ing. </w:t>
            </w:r>
          </w:p>
        </w:tc>
      </w:tr>
      <w:tr w:rsidR="00EA62B0" w14:paraId="4953B4EA" w14:textId="77777777" w:rsidTr="000657BF">
        <w:trPr>
          <w:trHeight w:val="420"/>
        </w:trPr>
        <w:tc>
          <w:tcPr>
            <w:tcW w:w="2117" w:type="dxa"/>
            <w:tcBorders>
              <w:top w:val="single" w:sz="8" w:space="0" w:color="auto"/>
              <w:left w:val="single" w:sz="8" w:space="0" w:color="auto"/>
              <w:bottom w:val="single" w:sz="8" w:space="0" w:color="auto"/>
              <w:right w:val="single" w:sz="8" w:space="0" w:color="auto"/>
            </w:tcBorders>
          </w:tcPr>
          <w:p w14:paraId="303EDCB3" w14:textId="77777777" w:rsidR="00EA62B0" w:rsidRPr="00EA62B0" w:rsidRDefault="00EA62B0" w:rsidP="00A70CF3">
            <w:r w:rsidRPr="00EA62B0">
              <w:rPr>
                <w:b/>
                <w:bCs/>
                <w:i/>
                <w:iCs/>
              </w:rPr>
              <w:t>Način ostvarivanja</w:t>
            </w:r>
          </w:p>
        </w:tc>
        <w:tc>
          <w:tcPr>
            <w:tcW w:w="6804" w:type="dxa"/>
            <w:tcBorders>
              <w:top w:val="single" w:sz="8" w:space="0" w:color="auto"/>
              <w:left w:val="single" w:sz="8" w:space="0" w:color="auto"/>
              <w:bottom w:val="single" w:sz="8" w:space="0" w:color="auto"/>
              <w:right w:val="single" w:sz="8" w:space="0" w:color="auto"/>
            </w:tcBorders>
          </w:tcPr>
          <w:p w14:paraId="76A5950B" w14:textId="77777777" w:rsidR="00EA62B0" w:rsidRPr="00EA62B0" w:rsidRDefault="00EA62B0" w:rsidP="00EA62B0">
            <w:pPr>
              <w:jc w:val="both"/>
            </w:pPr>
            <w:r w:rsidRPr="00EA62B0">
              <w:t>Jednodnevni posjet</w:t>
            </w:r>
          </w:p>
        </w:tc>
      </w:tr>
      <w:tr w:rsidR="00EA62B0" w14:paraId="1502F004" w14:textId="77777777" w:rsidTr="000657BF">
        <w:trPr>
          <w:trHeight w:val="420"/>
        </w:trPr>
        <w:tc>
          <w:tcPr>
            <w:tcW w:w="2117" w:type="dxa"/>
            <w:tcBorders>
              <w:top w:val="single" w:sz="8" w:space="0" w:color="auto"/>
              <w:left w:val="single" w:sz="8" w:space="0" w:color="auto"/>
              <w:bottom w:val="single" w:sz="8" w:space="0" w:color="auto"/>
              <w:right w:val="single" w:sz="8" w:space="0" w:color="auto"/>
            </w:tcBorders>
          </w:tcPr>
          <w:p w14:paraId="2B5060D5" w14:textId="77777777" w:rsidR="00EA62B0" w:rsidRPr="00EA62B0" w:rsidRDefault="00EA62B0" w:rsidP="00A70CF3">
            <w:r w:rsidRPr="00EA62B0">
              <w:rPr>
                <w:b/>
                <w:bCs/>
                <w:i/>
                <w:iCs/>
              </w:rPr>
              <w:t>Vremenik</w:t>
            </w:r>
          </w:p>
        </w:tc>
        <w:tc>
          <w:tcPr>
            <w:tcW w:w="6804" w:type="dxa"/>
            <w:tcBorders>
              <w:top w:val="single" w:sz="8" w:space="0" w:color="auto"/>
              <w:left w:val="single" w:sz="8" w:space="0" w:color="auto"/>
              <w:bottom w:val="single" w:sz="8" w:space="0" w:color="auto"/>
              <w:right w:val="single" w:sz="8" w:space="0" w:color="auto"/>
            </w:tcBorders>
          </w:tcPr>
          <w:p w14:paraId="459F8D77" w14:textId="77777777" w:rsidR="00EA62B0" w:rsidRPr="00EA62B0" w:rsidRDefault="00EA62B0" w:rsidP="00EA62B0">
            <w:pPr>
              <w:jc w:val="both"/>
            </w:pPr>
            <w:r w:rsidRPr="00EA62B0">
              <w:t>Tijekom II. Polugodišta</w:t>
            </w:r>
          </w:p>
        </w:tc>
      </w:tr>
      <w:tr w:rsidR="00EA62B0" w14:paraId="00F90973" w14:textId="77777777" w:rsidTr="000657BF">
        <w:trPr>
          <w:trHeight w:val="420"/>
        </w:trPr>
        <w:tc>
          <w:tcPr>
            <w:tcW w:w="2117" w:type="dxa"/>
            <w:tcBorders>
              <w:top w:val="single" w:sz="8" w:space="0" w:color="auto"/>
              <w:left w:val="single" w:sz="8" w:space="0" w:color="auto"/>
              <w:bottom w:val="single" w:sz="8" w:space="0" w:color="auto"/>
              <w:right w:val="single" w:sz="8" w:space="0" w:color="auto"/>
            </w:tcBorders>
          </w:tcPr>
          <w:p w14:paraId="2CBE7E81" w14:textId="77777777" w:rsidR="00EA62B0" w:rsidRPr="00EA62B0" w:rsidRDefault="00EA62B0" w:rsidP="00A70CF3">
            <w:r w:rsidRPr="00EA62B0">
              <w:rPr>
                <w:b/>
                <w:bCs/>
                <w:i/>
                <w:iCs/>
              </w:rPr>
              <w:t xml:space="preserve">Troškovnik </w:t>
            </w:r>
          </w:p>
        </w:tc>
        <w:tc>
          <w:tcPr>
            <w:tcW w:w="6804" w:type="dxa"/>
            <w:tcBorders>
              <w:top w:val="single" w:sz="8" w:space="0" w:color="auto"/>
              <w:left w:val="single" w:sz="8" w:space="0" w:color="auto"/>
              <w:bottom w:val="single" w:sz="8" w:space="0" w:color="auto"/>
              <w:right w:val="single" w:sz="8" w:space="0" w:color="auto"/>
            </w:tcBorders>
          </w:tcPr>
          <w:p w14:paraId="2307E56B" w14:textId="77777777" w:rsidR="00EA62B0" w:rsidRPr="00EA62B0" w:rsidRDefault="00EA62B0" w:rsidP="00EA62B0">
            <w:pPr>
              <w:jc w:val="both"/>
            </w:pPr>
            <w:r w:rsidRPr="00EA62B0">
              <w:t xml:space="preserve">Dijelom škola i učenici </w:t>
            </w:r>
          </w:p>
        </w:tc>
      </w:tr>
      <w:tr w:rsidR="00EA62B0" w14:paraId="759BEDE9" w14:textId="77777777" w:rsidTr="000657BF">
        <w:trPr>
          <w:trHeight w:val="825"/>
        </w:trPr>
        <w:tc>
          <w:tcPr>
            <w:tcW w:w="2117" w:type="dxa"/>
            <w:tcBorders>
              <w:top w:val="single" w:sz="8" w:space="0" w:color="auto"/>
              <w:left w:val="single" w:sz="8" w:space="0" w:color="auto"/>
              <w:bottom w:val="single" w:sz="8" w:space="0" w:color="auto"/>
              <w:right w:val="single" w:sz="8" w:space="0" w:color="auto"/>
            </w:tcBorders>
          </w:tcPr>
          <w:p w14:paraId="6CEC3081" w14:textId="77777777" w:rsidR="00EA62B0" w:rsidRPr="00EA62B0" w:rsidRDefault="00EA62B0" w:rsidP="00A70CF3">
            <w:r w:rsidRPr="00EA62B0">
              <w:rPr>
                <w:b/>
                <w:bCs/>
                <w:i/>
                <w:iCs/>
              </w:rPr>
              <w:t xml:space="preserve">Način vrednovanja i korištenja rezultata </w:t>
            </w:r>
          </w:p>
        </w:tc>
        <w:tc>
          <w:tcPr>
            <w:tcW w:w="6804" w:type="dxa"/>
            <w:tcBorders>
              <w:top w:val="single" w:sz="8" w:space="0" w:color="auto"/>
              <w:left w:val="single" w:sz="8" w:space="0" w:color="auto"/>
              <w:bottom w:val="single" w:sz="8" w:space="0" w:color="auto"/>
              <w:right w:val="single" w:sz="8" w:space="0" w:color="auto"/>
            </w:tcBorders>
          </w:tcPr>
          <w:p w14:paraId="3C0DB9C1" w14:textId="77777777" w:rsidR="00EA62B0" w:rsidRPr="00EA62B0" w:rsidRDefault="00EA62B0" w:rsidP="00EA62B0">
            <w:pPr>
              <w:jc w:val="both"/>
            </w:pPr>
            <w:r w:rsidRPr="00EA62B0">
              <w:t>Priprema učenika za rad na simulatorima koji se koriste pri stjecanju osposobljenosti</w:t>
            </w:r>
          </w:p>
        </w:tc>
      </w:tr>
    </w:tbl>
    <w:p w14:paraId="7A030AD0" w14:textId="77777777" w:rsidR="00F61130" w:rsidRDefault="00F61130" w:rsidP="00F61130"/>
    <w:p w14:paraId="61C2C17A" w14:textId="77777777" w:rsidR="00D2444F" w:rsidRDefault="00D2444F" w:rsidP="00F61130"/>
    <w:p w14:paraId="07853F2A" w14:textId="77777777" w:rsidR="00D2444F" w:rsidRDefault="00D2444F" w:rsidP="00F61130"/>
    <w:p w14:paraId="1DD4D992" w14:textId="77777777" w:rsidR="00D2444F" w:rsidRDefault="00D2444F" w:rsidP="00F61130"/>
    <w:p w14:paraId="09AB6912" w14:textId="77777777" w:rsidR="00D2444F" w:rsidRPr="000535E3" w:rsidRDefault="00D2444F" w:rsidP="00F61130"/>
    <w:p w14:paraId="0FEA7F67" w14:textId="77777777" w:rsidR="00F61130" w:rsidRPr="000535E3" w:rsidRDefault="00F61130" w:rsidP="00F61130">
      <w:pPr>
        <w:textAlignment w:val="baseline"/>
      </w:pPr>
    </w:p>
    <w:p w14:paraId="691D873A" w14:textId="77777777" w:rsidR="00696FED" w:rsidRDefault="00696FED" w:rsidP="00F61130"/>
    <w:p w14:paraId="2CD9AE7D" w14:textId="77777777" w:rsidR="00D2444F" w:rsidRDefault="00D2444F" w:rsidP="00F61130"/>
    <w:tbl>
      <w:tblPr>
        <w:tblW w:w="9360" w:type="dxa"/>
        <w:tblLayout w:type="fixed"/>
        <w:tblLook w:val="01E0" w:firstRow="1" w:lastRow="1" w:firstColumn="1" w:lastColumn="1" w:noHBand="0" w:noVBand="0"/>
      </w:tblPr>
      <w:tblGrid>
        <w:gridCol w:w="2117"/>
        <w:gridCol w:w="7243"/>
      </w:tblGrid>
      <w:tr w:rsidR="00785E65" w14:paraId="7D469305" w14:textId="77777777" w:rsidTr="00467140">
        <w:trPr>
          <w:trHeight w:val="1039"/>
        </w:trPr>
        <w:tc>
          <w:tcPr>
            <w:tcW w:w="2117" w:type="dxa"/>
            <w:tcBorders>
              <w:top w:val="single" w:sz="8" w:space="0" w:color="auto"/>
              <w:left w:val="single" w:sz="8" w:space="0" w:color="auto"/>
              <w:bottom w:val="single" w:sz="8" w:space="0" w:color="auto"/>
              <w:right w:val="single" w:sz="8" w:space="0" w:color="auto"/>
            </w:tcBorders>
          </w:tcPr>
          <w:p w14:paraId="3607B2E6" w14:textId="77777777" w:rsidR="00785E65" w:rsidRPr="00785E65" w:rsidRDefault="00785E65" w:rsidP="00A70CF3">
            <w:pPr>
              <w:rPr>
                <w:b/>
                <w:bCs/>
                <w:i/>
                <w:iCs/>
              </w:rPr>
            </w:pPr>
          </w:p>
          <w:p w14:paraId="6066F1F3" w14:textId="77777777" w:rsidR="00785E65" w:rsidRPr="00785E65" w:rsidRDefault="00785E65" w:rsidP="00A70CF3">
            <w:r w:rsidRPr="00785E65">
              <w:rPr>
                <w:b/>
                <w:bCs/>
                <w:i/>
                <w:iCs/>
              </w:rPr>
              <w:t>Naziv</w:t>
            </w:r>
          </w:p>
        </w:tc>
        <w:tc>
          <w:tcPr>
            <w:tcW w:w="7243" w:type="dxa"/>
            <w:tcBorders>
              <w:top w:val="single" w:sz="8" w:space="0" w:color="auto"/>
              <w:left w:val="single" w:sz="8" w:space="0" w:color="auto"/>
              <w:bottom w:val="single" w:sz="8" w:space="0" w:color="auto"/>
              <w:right w:val="single" w:sz="8" w:space="0" w:color="auto"/>
            </w:tcBorders>
            <w:shd w:val="clear" w:color="auto" w:fill="D6E3BC"/>
          </w:tcPr>
          <w:p w14:paraId="685CF3A8" w14:textId="77777777" w:rsidR="00785E65" w:rsidRDefault="00785E65" w:rsidP="00A70CF3">
            <w:r w:rsidRPr="79C4DE6F">
              <w:rPr>
                <w:b/>
                <w:bCs/>
                <w:sz w:val="20"/>
                <w:szCs w:val="20"/>
              </w:rPr>
              <w:t xml:space="preserve"> </w:t>
            </w:r>
          </w:p>
          <w:p w14:paraId="50FC61F3" w14:textId="77777777" w:rsidR="00785E65" w:rsidRPr="00785E65" w:rsidRDefault="00785E65" w:rsidP="00A70CF3">
            <w:pPr>
              <w:rPr>
                <w:b/>
                <w:bCs/>
                <w:color w:val="000000" w:themeColor="text1"/>
              </w:rPr>
            </w:pPr>
            <w:r w:rsidRPr="00785E65">
              <w:rPr>
                <w:b/>
                <w:bCs/>
                <w:color w:val="000000" w:themeColor="text1"/>
              </w:rPr>
              <w:t>STRUČNI IZLET – POSJET TVORNICI DIESEL MOTORA I TURBINA ADRIADIESEL U KARLOVCU</w:t>
            </w:r>
          </w:p>
        </w:tc>
      </w:tr>
      <w:tr w:rsidR="00785E65" w14:paraId="4568F185" w14:textId="77777777" w:rsidTr="009F14F4">
        <w:trPr>
          <w:trHeight w:val="225"/>
        </w:trPr>
        <w:tc>
          <w:tcPr>
            <w:tcW w:w="2117" w:type="dxa"/>
            <w:tcBorders>
              <w:top w:val="single" w:sz="8" w:space="0" w:color="auto"/>
              <w:left w:val="single" w:sz="8" w:space="0" w:color="auto"/>
              <w:bottom w:val="single" w:sz="8" w:space="0" w:color="auto"/>
              <w:right w:val="single" w:sz="8" w:space="0" w:color="auto"/>
            </w:tcBorders>
          </w:tcPr>
          <w:p w14:paraId="17832EAA" w14:textId="77777777" w:rsidR="00785E65" w:rsidRPr="00785E65" w:rsidRDefault="00785E65" w:rsidP="00A70CF3">
            <w:r w:rsidRPr="00785E65">
              <w:rPr>
                <w:b/>
                <w:bCs/>
                <w:i/>
                <w:iCs/>
              </w:rPr>
              <w:t>Ciljevi</w:t>
            </w:r>
          </w:p>
        </w:tc>
        <w:tc>
          <w:tcPr>
            <w:tcW w:w="7243" w:type="dxa"/>
            <w:tcBorders>
              <w:top w:val="single" w:sz="8" w:space="0" w:color="auto"/>
              <w:left w:val="single" w:sz="8" w:space="0" w:color="auto"/>
              <w:bottom w:val="single" w:sz="8" w:space="0" w:color="auto"/>
              <w:right w:val="single" w:sz="8" w:space="0" w:color="auto"/>
            </w:tcBorders>
          </w:tcPr>
          <w:p w14:paraId="1EA1EF60" w14:textId="77777777" w:rsidR="00785E65" w:rsidRPr="00785E65" w:rsidRDefault="00785E65" w:rsidP="00190856">
            <w:r w:rsidRPr="00785E65">
              <w:t>Upoznavanje sa procesom proizvodnje I ispitivanja motora I turbine</w:t>
            </w:r>
          </w:p>
        </w:tc>
      </w:tr>
      <w:tr w:rsidR="00785E65" w14:paraId="1C344076" w14:textId="77777777" w:rsidTr="009F14F4">
        <w:trPr>
          <w:trHeight w:val="480"/>
        </w:trPr>
        <w:tc>
          <w:tcPr>
            <w:tcW w:w="2117" w:type="dxa"/>
            <w:tcBorders>
              <w:top w:val="single" w:sz="8" w:space="0" w:color="auto"/>
              <w:left w:val="single" w:sz="8" w:space="0" w:color="auto"/>
              <w:bottom w:val="single" w:sz="8" w:space="0" w:color="auto"/>
              <w:right w:val="single" w:sz="8" w:space="0" w:color="auto"/>
            </w:tcBorders>
          </w:tcPr>
          <w:p w14:paraId="66064545" w14:textId="77777777" w:rsidR="00785E65" w:rsidRPr="00785E65" w:rsidRDefault="00785E65" w:rsidP="00A70CF3">
            <w:r w:rsidRPr="00785E65">
              <w:rPr>
                <w:b/>
                <w:bCs/>
                <w:i/>
                <w:iCs/>
              </w:rPr>
              <w:t>Namjena aktivnosti</w:t>
            </w:r>
          </w:p>
        </w:tc>
        <w:tc>
          <w:tcPr>
            <w:tcW w:w="7243" w:type="dxa"/>
            <w:tcBorders>
              <w:top w:val="single" w:sz="8" w:space="0" w:color="auto"/>
              <w:left w:val="single" w:sz="8" w:space="0" w:color="auto"/>
              <w:bottom w:val="single" w:sz="8" w:space="0" w:color="auto"/>
              <w:right w:val="single" w:sz="8" w:space="0" w:color="auto"/>
            </w:tcBorders>
          </w:tcPr>
          <w:p w14:paraId="199C4C9F" w14:textId="77777777" w:rsidR="00785E65" w:rsidRPr="00785E65" w:rsidRDefault="00785E65" w:rsidP="00190856">
            <w:r w:rsidRPr="00785E65">
              <w:t>Prikaz naučenog  za učenike IV. razreda u zanimanju tehničar za brodostrojarstvo</w:t>
            </w:r>
          </w:p>
        </w:tc>
      </w:tr>
      <w:tr w:rsidR="00785E65" w14:paraId="0C42C2E0" w14:textId="77777777" w:rsidTr="009F14F4">
        <w:trPr>
          <w:trHeight w:val="225"/>
        </w:trPr>
        <w:tc>
          <w:tcPr>
            <w:tcW w:w="2117" w:type="dxa"/>
            <w:tcBorders>
              <w:top w:val="single" w:sz="8" w:space="0" w:color="auto"/>
              <w:left w:val="single" w:sz="8" w:space="0" w:color="auto"/>
              <w:bottom w:val="single" w:sz="8" w:space="0" w:color="auto"/>
              <w:right w:val="single" w:sz="8" w:space="0" w:color="auto"/>
            </w:tcBorders>
          </w:tcPr>
          <w:p w14:paraId="1B99BA66" w14:textId="77777777" w:rsidR="00785E65" w:rsidRPr="00785E65" w:rsidRDefault="00785E65" w:rsidP="00A70CF3">
            <w:r w:rsidRPr="00785E65">
              <w:rPr>
                <w:b/>
                <w:bCs/>
                <w:i/>
                <w:iCs/>
              </w:rPr>
              <w:t>Nositelji</w:t>
            </w:r>
          </w:p>
        </w:tc>
        <w:tc>
          <w:tcPr>
            <w:tcW w:w="7243" w:type="dxa"/>
            <w:tcBorders>
              <w:top w:val="single" w:sz="8" w:space="0" w:color="auto"/>
              <w:left w:val="single" w:sz="8" w:space="0" w:color="auto"/>
              <w:bottom w:val="single" w:sz="8" w:space="0" w:color="auto"/>
              <w:right w:val="single" w:sz="8" w:space="0" w:color="auto"/>
            </w:tcBorders>
          </w:tcPr>
          <w:p w14:paraId="73909220" w14:textId="77777777" w:rsidR="00785E65" w:rsidRPr="00785E65" w:rsidRDefault="00785E65" w:rsidP="00190856">
            <w:r w:rsidRPr="00785E65">
              <w:t>Ranko Klisura, dipl.ing.</w:t>
            </w:r>
          </w:p>
        </w:tc>
      </w:tr>
      <w:tr w:rsidR="00785E65" w14:paraId="12669960" w14:textId="77777777" w:rsidTr="009F14F4">
        <w:trPr>
          <w:trHeight w:val="225"/>
        </w:trPr>
        <w:tc>
          <w:tcPr>
            <w:tcW w:w="2117" w:type="dxa"/>
            <w:tcBorders>
              <w:top w:val="single" w:sz="8" w:space="0" w:color="auto"/>
              <w:left w:val="single" w:sz="8" w:space="0" w:color="auto"/>
              <w:bottom w:val="single" w:sz="8" w:space="0" w:color="auto"/>
              <w:right w:val="single" w:sz="8" w:space="0" w:color="auto"/>
            </w:tcBorders>
          </w:tcPr>
          <w:p w14:paraId="783AB88E" w14:textId="77777777" w:rsidR="00785E65" w:rsidRPr="00785E65" w:rsidRDefault="00785E65" w:rsidP="00A70CF3">
            <w:r w:rsidRPr="00785E65">
              <w:rPr>
                <w:b/>
                <w:bCs/>
                <w:i/>
                <w:iCs/>
              </w:rPr>
              <w:t>Način ostvarivanja</w:t>
            </w:r>
          </w:p>
        </w:tc>
        <w:tc>
          <w:tcPr>
            <w:tcW w:w="7243" w:type="dxa"/>
            <w:tcBorders>
              <w:top w:val="single" w:sz="8" w:space="0" w:color="auto"/>
              <w:left w:val="single" w:sz="8" w:space="0" w:color="auto"/>
              <w:bottom w:val="single" w:sz="8" w:space="0" w:color="auto"/>
              <w:right w:val="single" w:sz="8" w:space="0" w:color="auto"/>
            </w:tcBorders>
          </w:tcPr>
          <w:p w14:paraId="7FC70DBA" w14:textId="77777777" w:rsidR="00785E65" w:rsidRPr="00785E65" w:rsidRDefault="00785E65" w:rsidP="00190856">
            <w:r w:rsidRPr="00785E65">
              <w:t>Posjet tvornici u Karlovcu</w:t>
            </w:r>
          </w:p>
        </w:tc>
      </w:tr>
      <w:tr w:rsidR="00785E65" w14:paraId="1563D2FC" w14:textId="77777777" w:rsidTr="009F14F4">
        <w:trPr>
          <w:trHeight w:val="225"/>
        </w:trPr>
        <w:tc>
          <w:tcPr>
            <w:tcW w:w="2117" w:type="dxa"/>
            <w:tcBorders>
              <w:top w:val="single" w:sz="8" w:space="0" w:color="auto"/>
              <w:left w:val="single" w:sz="8" w:space="0" w:color="auto"/>
              <w:bottom w:val="single" w:sz="8" w:space="0" w:color="auto"/>
              <w:right w:val="single" w:sz="8" w:space="0" w:color="auto"/>
            </w:tcBorders>
          </w:tcPr>
          <w:p w14:paraId="0516B4A5" w14:textId="77777777" w:rsidR="00785E65" w:rsidRPr="00785E65" w:rsidRDefault="00785E65" w:rsidP="00A70CF3">
            <w:r w:rsidRPr="00785E65">
              <w:rPr>
                <w:b/>
                <w:bCs/>
                <w:i/>
                <w:iCs/>
              </w:rPr>
              <w:t>Vremenik</w:t>
            </w:r>
          </w:p>
        </w:tc>
        <w:tc>
          <w:tcPr>
            <w:tcW w:w="7243" w:type="dxa"/>
            <w:tcBorders>
              <w:top w:val="single" w:sz="8" w:space="0" w:color="auto"/>
              <w:left w:val="single" w:sz="8" w:space="0" w:color="auto"/>
              <w:bottom w:val="single" w:sz="8" w:space="0" w:color="auto"/>
              <w:right w:val="single" w:sz="8" w:space="0" w:color="auto"/>
            </w:tcBorders>
          </w:tcPr>
          <w:p w14:paraId="531CDD54" w14:textId="77777777" w:rsidR="00785E65" w:rsidRPr="00785E65" w:rsidRDefault="00785E65" w:rsidP="00190856">
            <w:r w:rsidRPr="00785E65">
              <w:t xml:space="preserve">Tijekom nastave </w:t>
            </w:r>
          </w:p>
        </w:tc>
      </w:tr>
      <w:tr w:rsidR="00785E65" w14:paraId="1BE317BA" w14:textId="77777777" w:rsidTr="009F14F4">
        <w:trPr>
          <w:trHeight w:val="225"/>
        </w:trPr>
        <w:tc>
          <w:tcPr>
            <w:tcW w:w="2117" w:type="dxa"/>
            <w:tcBorders>
              <w:top w:val="single" w:sz="8" w:space="0" w:color="auto"/>
              <w:left w:val="single" w:sz="8" w:space="0" w:color="auto"/>
              <w:bottom w:val="single" w:sz="8" w:space="0" w:color="auto"/>
              <w:right w:val="single" w:sz="8" w:space="0" w:color="auto"/>
            </w:tcBorders>
          </w:tcPr>
          <w:p w14:paraId="31A1BD81" w14:textId="77777777" w:rsidR="00785E65" w:rsidRPr="00785E65" w:rsidRDefault="00785E65" w:rsidP="00A70CF3">
            <w:r w:rsidRPr="00785E65">
              <w:rPr>
                <w:b/>
                <w:bCs/>
                <w:i/>
                <w:iCs/>
              </w:rPr>
              <w:t xml:space="preserve">Troškovnik </w:t>
            </w:r>
          </w:p>
        </w:tc>
        <w:tc>
          <w:tcPr>
            <w:tcW w:w="7243" w:type="dxa"/>
            <w:tcBorders>
              <w:top w:val="single" w:sz="8" w:space="0" w:color="auto"/>
              <w:left w:val="single" w:sz="8" w:space="0" w:color="auto"/>
              <w:bottom w:val="single" w:sz="8" w:space="0" w:color="auto"/>
              <w:right w:val="single" w:sz="8" w:space="0" w:color="auto"/>
            </w:tcBorders>
          </w:tcPr>
          <w:p w14:paraId="24EFBAEF" w14:textId="77777777" w:rsidR="00785E65" w:rsidRPr="00785E65" w:rsidRDefault="00785E65" w:rsidP="00190856">
            <w:r w:rsidRPr="00785E65">
              <w:t>Učenici snose  troškove prijevoza</w:t>
            </w:r>
          </w:p>
        </w:tc>
      </w:tr>
      <w:tr w:rsidR="00785E65" w14:paraId="0729C6F6" w14:textId="77777777" w:rsidTr="009F14F4">
        <w:trPr>
          <w:trHeight w:val="465"/>
        </w:trPr>
        <w:tc>
          <w:tcPr>
            <w:tcW w:w="2117" w:type="dxa"/>
            <w:tcBorders>
              <w:top w:val="single" w:sz="8" w:space="0" w:color="auto"/>
              <w:left w:val="single" w:sz="8" w:space="0" w:color="auto"/>
              <w:bottom w:val="single" w:sz="8" w:space="0" w:color="auto"/>
              <w:right w:val="single" w:sz="8" w:space="0" w:color="auto"/>
            </w:tcBorders>
          </w:tcPr>
          <w:p w14:paraId="7211F72F" w14:textId="77777777" w:rsidR="00785E65" w:rsidRPr="00785E65" w:rsidRDefault="00785E65" w:rsidP="00A70CF3">
            <w:r w:rsidRPr="00785E65">
              <w:rPr>
                <w:b/>
                <w:bCs/>
                <w:i/>
                <w:iCs/>
              </w:rPr>
              <w:t xml:space="preserve">Način vrednovanja i korištenja rezultata </w:t>
            </w:r>
          </w:p>
        </w:tc>
        <w:tc>
          <w:tcPr>
            <w:tcW w:w="7243" w:type="dxa"/>
            <w:tcBorders>
              <w:top w:val="single" w:sz="8" w:space="0" w:color="auto"/>
              <w:left w:val="single" w:sz="8" w:space="0" w:color="auto"/>
              <w:bottom w:val="single" w:sz="8" w:space="0" w:color="auto"/>
              <w:right w:val="single" w:sz="8" w:space="0" w:color="auto"/>
            </w:tcBorders>
          </w:tcPr>
          <w:p w14:paraId="3644C441" w14:textId="77777777" w:rsidR="00785E65" w:rsidRPr="00785E65" w:rsidRDefault="00785E65" w:rsidP="00190856">
            <w:r w:rsidRPr="00785E65">
              <w:t>Zapažanje i izlaganje stručnih osoba koristi se u nastavi stručnih predmeta</w:t>
            </w:r>
          </w:p>
        </w:tc>
      </w:tr>
    </w:tbl>
    <w:p w14:paraId="68C27A92" w14:textId="77777777" w:rsidR="00190856" w:rsidRDefault="00190856" w:rsidP="00F61130"/>
    <w:p w14:paraId="09EED7EE" w14:textId="158534F1" w:rsidR="526AE12E" w:rsidRDefault="526AE12E" w:rsidP="526AE12E"/>
    <w:tbl>
      <w:tblPr>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19"/>
        <w:gridCol w:w="7229"/>
      </w:tblGrid>
      <w:tr w:rsidR="526AE12E" w14:paraId="67062F11" w14:textId="77777777" w:rsidTr="000657BF">
        <w:trPr>
          <w:trHeight w:val="300"/>
        </w:trPr>
        <w:tc>
          <w:tcPr>
            <w:tcW w:w="2119" w:type="dxa"/>
            <w:tcBorders>
              <w:top w:val="single" w:sz="6" w:space="0" w:color="auto"/>
              <w:left w:val="single" w:sz="6" w:space="0" w:color="auto"/>
              <w:bottom w:val="single" w:sz="6" w:space="0" w:color="auto"/>
              <w:right w:val="single" w:sz="6" w:space="0" w:color="auto"/>
            </w:tcBorders>
          </w:tcPr>
          <w:p w14:paraId="7A41EEF0" w14:textId="252E3A0D" w:rsidR="526AE12E" w:rsidRDefault="526AE12E" w:rsidP="526AE12E">
            <w:pPr>
              <w:rPr>
                <w:color w:val="000000" w:themeColor="text1"/>
              </w:rPr>
            </w:pPr>
            <w:r w:rsidRPr="526AE12E">
              <w:rPr>
                <w:color w:val="000000" w:themeColor="text1"/>
              </w:rPr>
              <w:t> </w:t>
            </w:r>
          </w:p>
          <w:p w14:paraId="3C612AFD" w14:textId="377A6462" w:rsidR="526AE12E" w:rsidRDefault="526AE12E" w:rsidP="526AE12E">
            <w:pPr>
              <w:rPr>
                <w:color w:val="000000" w:themeColor="text1"/>
              </w:rPr>
            </w:pPr>
            <w:r w:rsidRPr="526AE12E">
              <w:rPr>
                <w:b/>
                <w:bCs/>
                <w:i/>
                <w:iCs/>
                <w:color w:val="000000" w:themeColor="text1"/>
              </w:rPr>
              <w:t>Naziv</w:t>
            </w:r>
            <w:r w:rsidRPr="526AE12E">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shd w:val="clear" w:color="auto" w:fill="D6E3BC"/>
          </w:tcPr>
          <w:p w14:paraId="2DDDCC3A" w14:textId="57AF42D9" w:rsidR="526AE12E" w:rsidRDefault="526AE12E" w:rsidP="526AE12E">
            <w:pPr>
              <w:rPr>
                <w:color w:val="000000" w:themeColor="text1"/>
              </w:rPr>
            </w:pPr>
            <w:r w:rsidRPr="526AE12E">
              <w:rPr>
                <w:b/>
                <w:bCs/>
                <w:color w:val="000000" w:themeColor="text1"/>
              </w:rPr>
              <w:t>ŠKOLSKI VIŠEDNEVNI IZLET DALMATINSKO ZAOBALJE I LIKA</w:t>
            </w:r>
          </w:p>
        </w:tc>
      </w:tr>
      <w:tr w:rsidR="526AE12E" w14:paraId="2E74F19B" w14:textId="77777777" w:rsidTr="000657BF">
        <w:trPr>
          <w:trHeight w:val="300"/>
        </w:trPr>
        <w:tc>
          <w:tcPr>
            <w:tcW w:w="2119" w:type="dxa"/>
            <w:tcBorders>
              <w:top w:val="single" w:sz="6" w:space="0" w:color="auto"/>
              <w:left w:val="single" w:sz="6" w:space="0" w:color="auto"/>
              <w:bottom w:val="single" w:sz="6" w:space="0" w:color="auto"/>
              <w:right w:val="single" w:sz="6" w:space="0" w:color="auto"/>
            </w:tcBorders>
          </w:tcPr>
          <w:p w14:paraId="236EDC03" w14:textId="002137AA" w:rsidR="526AE12E" w:rsidRDefault="526AE12E" w:rsidP="526AE12E">
            <w:pPr>
              <w:rPr>
                <w:color w:val="000000" w:themeColor="text1"/>
              </w:rPr>
            </w:pPr>
            <w:r w:rsidRPr="526AE12E">
              <w:rPr>
                <w:b/>
                <w:bCs/>
                <w:i/>
                <w:iCs/>
                <w:color w:val="000000" w:themeColor="text1"/>
              </w:rPr>
              <w:t>Ciljevi</w:t>
            </w:r>
            <w:r w:rsidRPr="526AE12E">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Pr>
          <w:p w14:paraId="45A97E41" w14:textId="3A52F01C" w:rsidR="526AE12E" w:rsidRDefault="526AE12E" w:rsidP="526AE12E">
            <w:pPr>
              <w:jc w:val="both"/>
              <w:rPr>
                <w:color w:val="000000" w:themeColor="text1"/>
              </w:rPr>
            </w:pPr>
            <w:r w:rsidRPr="526AE12E">
              <w:rPr>
                <w:color w:val="000000" w:themeColor="text1"/>
              </w:rPr>
              <w:t>Upoznati učenike s vrijednostima Nacionalnog parka Plitvička jezera i izvora rijeke Cetine, razvoj pozitivnih stavova prema zaštićenim područjima i prirodi u cjelini. Podizanje svijesti o dobrobiti boravka u prirodi.</w:t>
            </w:r>
          </w:p>
        </w:tc>
      </w:tr>
      <w:tr w:rsidR="526AE12E" w14:paraId="78A03463" w14:textId="77777777" w:rsidTr="000657BF">
        <w:trPr>
          <w:trHeight w:val="300"/>
        </w:trPr>
        <w:tc>
          <w:tcPr>
            <w:tcW w:w="2119" w:type="dxa"/>
            <w:tcBorders>
              <w:top w:val="single" w:sz="6" w:space="0" w:color="auto"/>
              <w:left w:val="single" w:sz="6" w:space="0" w:color="auto"/>
              <w:bottom w:val="single" w:sz="6" w:space="0" w:color="auto"/>
              <w:right w:val="single" w:sz="6" w:space="0" w:color="auto"/>
            </w:tcBorders>
          </w:tcPr>
          <w:p w14:paraId="03D62D9F" w14:textId="1A376A5F" w:rsidR="526AE12E" w:rsidRDefault="526AE12E" w:rsidP="526AE12E">
            <w:pPr>
              <w:rPr>
                <w:color w:val="000000" w:themeColor="text1"/>
              </w:rPr>
            </w:pPr>
            <w:r w:rsidRPr="526AE12E">
              <w:rPr>
                <w:b/>
                <w:bCs/>
                <w:i/>
                <w:iCs/>
                <w:color w:val="000000" w:themeColor="text1"/>
              </w:rPr>
              <w:t>Namjena aktivnosti</w:t>
            </w:r>
            <w:r w:rsidRPr="526AE12E">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Pr>
          <w:p w14:paraId="679E5311" w14:textId="110AA6D2" w:rsidR="526AE12E" w:rsidRDefault="526AE12E" w:rsidP="526AE12E">
            <w:pPr>
              <w:jc w:val="both"/>
              <w:rPr>
                <w:color w:val="000000" w:themeColor="text1"/>
              </w:rPr>
            </w:pPr>
            <w:r w:rsidRPr="526AE12E">
              <w:rPr>
                <w:color w:val="000000" w:themeColor="text1"/>
              </w:rPr>
              <w:t xml:space="preserve">Učenicima II. </w:t>
            </w:r>
            <w:r w:rsidR="00F14864" w:rsidRPr="526AE12E">
              <w:rPr>
                <w:color w:val="000000" w:themeColor="text1"/>
              </w:rPr>
              <w:t>R</w:t>
            </w:r>
            <w:r w:rsidRPr="526AE12E">
              <w:rPr>
                <w:color w:val="000000" w:themeColor="text1"/>
              </w:rPr>
              <w:t>azreda</w:t>
            </w:r>
          </w:p>
        </w:tc>
      </w:tr>
      <w:tr w:rsidR="526AE12E" w14:paraId="3E87F2D1" w14:textId="77777777" w:rsidTr="000657BF">
        <w:trPr>
          <w:trHeight w:val="300"/>
        </w:trPr>
        <w:tc>
          <w:tcPr>
            <w:tcW w:w="2119" w:type="dxa"/>
            <w:tcBorders>
              <w:top w:val="single" w:sz="6" w:space="0" w:color="auto"/>
              <w:left w:val="single" w:sz="6" w:space="0" w:color="auto"/>
              <w:bottom w:val="single" w:sz="6" w:space="0" w:color="auto"/>
              <w:right w:val="single" w:sz="6" w:space="0" w:color="auto"/>
            </w:tcBorders>
          </w:tcPr>
          <w:p w14:paraId="67812B83" w14:textId="00A897B7" w:rsidR="526AE12E" w:rsidRDefault="526AE12E" w:rsidP="526AE12E">
            <w:pPr>
              <w:rPr>
                <w:color w:val="000000" w:themeColor="text1"/>
              </w:rPr>
            </w:pPr>
            <w:r w:rsidRPr="526AE12E">
              <w:rPr>
                <w:b/>
                <w:bCs/>
                <w:i/>
                <w:iCs/>
                <w:color w:val="000000" w:themeColor="text1"/>
              </w:rPr>
              <w:t>Nositelj</w:t>
            </w:r>
            <w:r w:rsidRPr="526AE12E">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Pr>
          <w:p w14:paraId="784F4B58" w14:textId="601C7EE3" w:rsidR="526AE12E" w:rsidRDefault="526AE12E" w:rsidP="526AE12E">
            <w:pPr>
              <w:jc w:val="both"/>
              <w:rPr>
                <w:color w:val="000000" w:themeColor="text1"/>
              </w:rPr>
            </w:pPr>
            <w:r w:rsidRPr="526AE12E">
              <w:rPr>
                <w:color w:val="000000" w:themeColor="text1"/>
              </w:rPr>
              <w:t>Razrednici II.razreda</w:t>
            </w:r>
          </w:p>
        </w:tc>
      </w:tr>
      <w:tr w:rsidR="526AE12E" w14:paraId="55EB6227" w14:textId="77777777" w:rsidTr="000657BF">
        <w:trPr>
          <w:trHeight w:val="300"/>
        </w:trPr>
        <w:tc>
          <w:tcPr>
            <w:tcW w:w="2119" w:type="dxa"/>
            <w:tcBorders>
              <w:top w:val="single" w:sz="6" w:space="0" w:color="auto"/>
              <w:left w:val="single" w:sz="6" w:space="0" w:color="auto"/>
              <w:bottom w:val="single" w:sz="6" w:space="0" w:color="auto"/>
              <w:right w:val="single" w:sz="6" w:space="0" w:color="auto"/>
            </w:tcBorders>
          </w:tcPr>
          <w:p w14:paraId="5DCEBCDC" w14:textId="22BDD3E9" w:rsidR="526AE12E" w:rsidRDefault="526AE12E" w:rsidP="526AE12E">
            <w:pPr>
              <w:rPr>
                <w:color w:val="000000" w:themeColor="text1"/>
              </w:rPr>
            </w:pPr>
            <w:r w:rsidRPr="526AE12E">
              <w:rPr>
                <w:b/>
                <w:bCs/>
                <w:i/>
                <w:iCs/>
                <w:color w:val="000000" w:themeColor="text1"/>
              </w:rPr>
              <w:t>Način ostvarivanja</w:t>
            </w:r>
            <w:r w:rsidRPr="526AE12E">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Pr>
          <w:p w14:paraId="325358EC" w14:textId="13422615" w:rsidR="526AE12E" w:rsidRDefault="526AE12E" w:rsidP="526AE12E">
            <w:pPr>
              <w:jc w:val="both"/>
              <w:rPr>
                <w:color w:val="000000" w:themeColor="text1"/>
              </w:rPr>
            </w:pPr>
            <w:r w:rsidRPr="526AE12E">
              <w:rPr>
                <w:color w:val="000000" w:themeColor="text1"/>
              </w:rPr>
              <w:t xml:space="preserve">Posjete znamenitostima i muzejima prema programu koji sastavlja turistička agencija </w:t>
            </w:r>
          </w:p>
        </w:tc>
      </w:tr>
      <w:tr w:rsidR="526AE12E" w14:paraId="0BA767C2" w14:textId="77777777" w:rsidTr="000657BF">
        <w:trPr>
          <w:trHeight w:val="300"/>
        </w:trPr>
        <w:tc>
          <w:tcPr>
            <w:tcW w:w="2119" w:type="dxa"/>
            <w:tcBorders>
              <w:top w:val="single" w:sz="6" w:space="0" w:color="auto"/>
              <w:left w:val="single" w:sz="6" w:space="0" w:color="auto"/>
              <w:bottom w:val="single" w:sz="6" w:space="0" w:color="auto"/>
              <w:right w:val="single" w:sz="6" w:space="0" w:color="auto"/>
            </w:tcBorders>
          </w:tcPr>
          <w:p w14:paraId="3E9D29DC" w14:textId="144DBAB7" w:rsidR="526AE12E" w:rsidRDefault="526AE12E" w:rsidP="526AE12E">
            <w:pPr>
              <w:rPr>
                <w:color w:val="000000" w:themeColor="text1"/>
              </w:rPr>
            </w:pPr>
            <w:r w:rsidRPr="526AE12E">
              <w:rPr>
                <w:b/>
                <w:bCs/>
                <w:i/>
                <w:iCs/>
                <w:color w:val="000000" w:themeColor="text1"/>
              </w:rPr>
              <w:t>Vremenik</w:t>
            </w:r>
            <w:r w:rsidRPr="526AE12E">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Pr>
          <w:p w14:paraId="153D6B46" w14:textId="5B2BCF1B" w:rsidR="526AE12E" w:rsidRDefault="526AE12E" w:rsidP="526AE12E">
            <w:pPr>
              <w:jc w:val="both"/>
              <w:rPr>
                <w:color w:val="000000" w:themeColor="text1"/>
              </w:rPr>
            </w:pPr>
            <w:r w:rsidRPr="526AE12E">
              <w:rPr>
                <w:color w:val="000000" w:themeColor="text1"/>
              </w:rPr>
              <w:t>Kroz drugo polugodište 2024.god.</w:t>
            </w:r>
          </w:p>
        </w:tc>
      </w:tr>
      <w:tr w:rsidR="526AE12E" w14:paraId="13CEB39B" w14:textId="77777777" w:rsidTr="000657BF">
        <w:trPr>
          <w:trHeight w:val="300"/>
        </w:trPr>
        <w:tc>
          <w:tcPr>
            <w:tcW w:w="2119" w:type="dxa"/>
            <w:tcBorders>
              <w:top w:val="single" w:sz="6" w:space="0" w:color="auto"/>
              <w:left w:val="single" w:sz="6" w:space="0" w:color="auto"/>
              <w:bottom w:val="single" w:sz="6" w:space="0" w:color="auto"/>
              <w:right w:val="single" w:sz="6" w:space="0" w:color="auto"/>
            </w:tcBorders>
          </w:tcPr>
          <w:p w14:paraId="440DA0FC" w14:textId="40F8BB5F" w:rsidR="526AE12E" w:rsidRDefault="526AE12E" w:rsidP="526AE12E">
            <w:pPr>
              <w:rPr>
                <w:color w:val="000000" w:themeColor="text1"/>
              </w:rPr>
            </w:pPr>
            <w:r w:rsidRPr="526AE12E">
              <w:rPr>
                <w:b/>
                <w:bCs/>
                <w:i/>
                <w:iCs/>
                <w:color w:val="000000" w:themeColor="text1"/>
              </w:rPr>
              <w:t>Troškovnik </w:t>
            </w:r>
            <w:r w:rsidRPr="526AE12E">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Pr>
          <w:p w14:paraId="45A7E293" w14:textId="26D39067" w:rsidR="526AE12E" w:rsidRDefault="526AE12E" w:rsidP="526AE12E">
            <w:pPr>
              <w:jc w:val="both"/>
              <w:rPr>
                <w:color w:val="000000" w:themeColor="text1"/>
              </w:rPr>
            </w:pPr>
            <w:r w:rsidRPr="526AE12E">
              <w:rPr>
                <w:color w:val="000000" w:themeColor="text1"/>
              </w:rPr>
              <w:t>Troškove putovanja snose roditelji</w:t>
            </w:r>
          </w:p>
        </w:tc>
      </w:tr>
      <w:tr w:rsidR="526AE12E" w14:paraId="23012F77" w14:textId="77777777" w:rsidTr="000657BF">
        <w:trPr>
          <w:trHeight w:val="300"/>
        </w:trPr>
        <w:tc>
          <w:tcPr>
            <w:tcW w:w="2119" w:type="dxa"/>
            <w:tcBorders>
              <w:top w:val="single" w:sz="6" w:space="0" w:color="auto"/>
              <w:left w:val="single" w:sz="6" w:space="0" w:color="auto"/>
              <w:bottom w:val="single" w:sz="6" w:space="0" w:color="auto"/>
              <w:right w:val="single" w:sz="6" w:space="0" w:color="auto"/>
            </w:tcBorders>
          </w:tcPr>
          <w:p w14:paraId="713B5EE7" w14:textId="54509116" w:rsidR="526AE12E" w:rsidRDefault="526AE12E" w:rsidP="526AE12E">
            <w:pPr>
              <w:rPr>
                <w:color w:val="000000" w:themeColor="text1"/>
              </w:rPr>
            </w:pPr>
            <w:r w:rsidRPr="526AE12E">
              <w:rPr>
                <w:b/>
                <w:bCs/>
                <w:i/>
                <w:iCs/>
                <w:color w:val="000000" w:themeColor="text1"/>
              </w:rPr>
              <w:t>Način vrednovanja i korištenje rezultata</w:t>
            </w:r>
            <w:r w:rsidRPr="526AE12E">
              <w:rPr>
                <w:color w:val="000000" w:themeColor="text1"/>
              </w:rPr>
              <w:t> </w:t>
            </w:r>
          </w:p>
        </w:tc>
        <w:tc>
          <w:tcPr>
            <w:tcW w:w="7229" w:type="dxa"/>
            <w:tcBorders>
              <w:top w:val="single" w:sz="6" w:space="0" w:color="auto"/>
              <w:left w:val="single" w:sz="6" w:space="0" w:color="auto"/>
              <w:bottom w:val="single" w:sz="6" w:space="0" w:color="auto"/>
              <w:right w:val="single" w:sz="6" w:space="0" w:color="auto"/>
            </w:tcBorders>
          </w:tcPr>
          <w:p w14:paraId="13F0BA4A" w14:textId="57BCBDF5" w:rsidR="526AE12E" w:rsidRDefault="526AE12E" w:rsidP="526AE12E">
            <w:pPr>
              <w:jc w:val="both"/>
              <w:rPr>
                <w:color w:val="000000" w:themeColor="text1"/>
              </w:rPr>
            </w:pPr>
            <w:r w:rsidRPr="526AE12E">
              <w:rPr>
                <w:color w:val="000000" w:themeColor="text1"/>
              </w:rPr>
              <w:t>Usmena evaluacija, zajednička analiza i kritički osvrt</w:t>
            </w:r>
          </w:p>
        </w:tc>
      </w:tr>
    </w:tbl>
    <w:p w14:paraId="5F4451F1" w14:textId="015E9738" w:rsidR="526AE12E" w:rsidRDefault="526AE12E" w:rsidP="526AE12E"/>
    <w:p w14:paraId="5FD94D3A" w14:textId="72F7414C" w:rsidR="526AE12E" w:rsidRDefault="526AE12E" w:rsidP="526AE12E"/>
    <w:tbl>
      <w:tblPr>
        <w:tblW w:w="9488" w:type="dxa"/>
        <w:tblLook w:val="01E0" w:firstRow="1" w:lastRow="1" w:firstColumn="1" w:lastColumn="1" w:noHBand="0" w:noVBand="0"/>
      </w:tblPr>
      <w:tblGrid>
        <w:gridCol w:w="2117"/>
        <w:gridCol w:w="7371"/>
      </w:tblGrid>
      <w:tr w:rsidR="00AD6356" w14:paraId="1E9FFD2E" w14:textId="77777777" w:rsidTr="526AE12E">
        <w:trPr>
          <w:trHeight w:val="780"/>
        </w:trPr>
        <w:tc>
          <w:tcPr>
            <w:tcW w:w="2117" w:type="dxa"/>
            <w:tcBorders>
              <w:top w:val="single" w:sz="8" w:space="0" w:color="auto"/>
              <w:left w:val="single" w:sz="8" w:space="0" w:color="auto"/>
              <w:bottom w:val="single" w:sz="8" w:space="0" w:color="auto"/>
              <w:right w:val="single" w:sz="8" w:space="0" w:color="auto"/>
            </w:tcBorders>
          </w:tcPr>
          <w:p w14:paraId="07E51D84" w14:textId="77777777" w:rsidR="00AD6356" w:rsidRDefault="00AD6356" w:rsidP="00A70CF3">
            <w:pPr>
              <w:rPr>
                <w:b/>
                <w:bCs/>
                <w:i/>
                <w:iCs/>
              </w:rPr>
            </w:pPr>
          </w:p>
          <w:p w14:paraId="7BAA08B2" w14:textId="77777777" w:rsidR="00AD6356" w:rsidRDefault="00AD6356" w:rsidP="00A70CF3">
            <w:pPr>
              <w:rPr>
                <w:b/>
                <w:bCs/>
                <w:i/>
                <w:iCs/>
              </w:rPr>
            </w:pPr>
            <w:r w:rsidRPr="2364CBBD">
              <w:rPr>
                <w:b/>
                <w:bCs/>
                <w:i/>
                <w:iCs/>
              </w:rPr>
              <w:t>Naziv</w:t>
            </w:r>
          </w:p>
        </w:tc>
        <w:tc>
          <w:tcPr>
            <w:tcW w:w="7371" w:type="dxa"/>
            <w:tcBorders>
              <w:top w:val="single" w:sz="8" w:space="0" w:color="auto"/>
              <w:left w:val="single" w:sz="8" w:space="0" w:color="auto"/>
              <w:bottom w:val="single" w:sz="8" w:space="0" w:color="auto"/>
              <w:right w:val="single" w:sz="8" w:space="0" w:color="auto"/>
            </w:tcBorders>
            <w:shd w:val="clear" w:color="auto" w:fill="D6E3BC"/>
          </w:tcPr>
          <w:p w14:paraId="451C9A43" w14:textId="77777777" w:rsidR="00AD6356" w:rsidRDefault="00AD6356" w:rsidP="00A70CF3">
            <w:pPr>
              <w:rPr>
                <w:b/>
                <w:bCs/>
              </w:rPr>
            </w:pPr>
            <w:r w:rsidRPr="2364CBBD">
              <w:rPr>
                <w:b/>
                <w:bCs/>
              </w:rPr>
              <w:t xml:space="preserve"> </w:t>
            </w:r>
          </w:p>
          <w:p w14:paraId="7556D115" w14:textId="52AEFC7E" w:rsidR="00AD6356" w:rsidRDefault="4BEB71E1" w:rsidP="1844A51C">
            <w:pPr>
              <w:rPr>
                <w:b/>
                <w:bCs/>
                <w:color w:val="000000" w:themeColor="text1"/>
              </w:rPr>
            </w:pPr>
            <w:r w:rsidRPr="1844A51C">
              <w:rPr>
                <w:b/>
                <w:bCs/>
                <w:color w:val="000000" w:themeColor="text1"/>
              </w:rPr>
              <w:t>PO</w:t>
            </w:r>
            <w:r w:rsidR="136F28FF" w:rsidRPr="1844A51C">
              <w:rPr>
                <w:b/>
                <w:bCs/>
                <w:color w:val="000000" w:themeColor="text1"/>
              </w:rPr>
              <w:t>SJET ETNO MUZEJU U ŽRNOVU I KAZALIŠTU PAVULETO U POSRTANI</w:t>
            </w:r>
          </w:p>
        </w:tc>
      </w:tr>
      <w:tr w:rsidR="00AD6356" w14:paraId="22F94B18" w14:textId="77777777" w:rsidTr="526AE12E">
        <w:trPr>
          <w:trHeight w:val="765"/>
        </w:trPr>
        <w:tc>
          <w:tcPr>
            <w:tcW w:w="2117" w:type="dxa"/>
            <w:tcBorders>
              <w:top w:val="single" w:sz="8" w:space="0" w:color="auto"/>
              <w:left w:val="single" w:sz="8" w:space="0" w:color="auto"/>
              <w:bottom w:val="single" w:sz="8" w:space="0" w:color="auto"/>
              <w:right w:val="single" w:sz="8" w:space="0" w:color="auto"/>
            </w:tcBorders>
          </w:tcPr>
          <w:p w14:paraId="7AC08C93" w14:textId="77777777" w:rsidR="00AD6356" w:rsidRDefault="00AD6356" w:rsidP="00A70CF3">
            <w:pPr>
              <w:rPr>
                <w:b/>
                <w:bCs/>
                <w:i/>
                <w:iCs/>
              </w:rPr>
            </w:pPr>
            <w:r w:rsidRPr="2364CBBD">
              <w:rPr>
                <w:b/>
                <w:bCs/>
                <w:i/>
                <w:iCs/>
              </w:rPr>
              <w:t>Ciljevi</w:t>
            </w:r>
          </w:p>
        </w:tc>
        <w:tc>
          <w:tcPr>
            <w:tcW w:w="7371" w:type="dxa"/>
            <w:tcBorders>
              <w:top w:val="single" w:sz="8" w:space="0" w:color="auto"/>
              <w:left w:val="single" w:sz="8" w:space="0" w:color="auto"/>
              <w:bottom w:val="single" w:sz="8" w:space="0" w:color="auto"/>
              <w:right w:val="single" w:sz="8" w:space="0" w:color="auto"/>
            </w:tcBorders>
          </w:tcPr>
          <w:p w14:paraId="47DDCC74" w14:textId="4113A330" w:rsidR="00AD6356" w:rsidRDefault="4BEB71E1" w:rsidP="00AD6356">
            <w:pPr>
              <w:jc w:val="both"/>
            </w:pPr>
            <w:r>
              <w:t>Upoznavanje s d</w:t>
            </w:r>
            <w:r w:rsidR="39510355">
              <w:t>i</w:t>
            </w:r>
            <w:r>
              <w:t>jelovima kazališta</w:t>
            </w:r>
            <w:r w:rsidR="572768E2">
              <w:t xml:space="preserve"> i Etno zbirkom</w:t>
            </w:r>
          </w:p>
        </w:tc>
      </w:tr>
      <w:tr w:rsidR="00AD6356" w14:paraId="626328A0" w14:textId="77777777" w:rsidTr="526AE12E">
        <w:trPr>
          <w:trHeight w:val="720"/>
        </w:trPr>
        <w:tc>
          <w:tcPr>
            <w:tcW w:w="2117" w:type="dxa"/>
            <w:tcBorders>
              <w:top w:val="single" w:sz="8" w:space="0" w:color="auto"/>
              <w:left w:val="single" w:sz="8" w:space="0" w:color="auto"/>
              <w:bottom w:val="single" w:sz="8" w:space="0" w:color="auto"/>
              <w:right w:val="single" w:sz="8" w:space="0" w:color="auto"/>
            </w:tcBorders>
          </w:tcPr>
          <w:p w14:paraId="50C2A019" w14:textId="77777777" w:rsidR="00AD6356" w:rsidRDefault="00AD6356" w:rsidP="00A70CF3">
            <w:pPr>
              <w:rPr>
                <w:b/>
                <w:bCs/>
                <w:i/>
                <w:iCs/>
              </w:rPr>
            </w:pPr>
            <w:r w:rsidRPr="2364CBBD">
              <w:rPr>
                <w:b/>
                <w:bCs/>
                <w:i/>
                <w:iCs/>
              </w:rPr>
              <w:t>Namjena aktivnosti</w:t>
            </w:r>
          </w:p>
        </w:tc>
        <w:tc>
          <w:tcPr>
            <w:tcW w:w="7371" w:type="dxa"/>
            <w:tcBorders>
              <w:top w:val="single" w:sz="8" w:space="0" w:color="auto"/>
              <w:left w:val="single" w:sz="8" w:space="0" w:color="auto"/>
              <w:bottom w:val="single" w:sz="8" w:space="0" w:color="auto"/>
              <w:right w:val="single" w:sz="8" w:space="0" w:color="auto"/>
            </w:tcBorders>
          </w:tcPr>
          <w:p w14:paraId="5584CAC1" w14:textId="157D9483" w:rsidR="00AD6356" w:rsidRDefault="4BEB71E1" w:rsidP="00AD6356">
            <w:pPr>
              <w:jc w:val="both"/>
            </w:pPr>
            <w:r>
              <w:t>Primjena i prikaz znanja o glazbeno-scenskim vrstama</w:t>
            </w:r>
            <w:r w:rsidR="379E6035">
              <w:t>, prikaz starih predmeta koji više nisu u uporabi</w:t>
            </w:r>
          </w:p>
        </w:tc>
      </w:tr>
      <w:tr w:rsidR="00AD6356" w14:paraId="351E7531" w14:textId="77777777" w:rsidTr="526AE12E">
        <w:trPr>
          <w:trHeight w:val="450"/>
        </w:trPr>
        <w:tc>
          <w:tcPr>
            <w:tcW w:w="2117" w:type="dxa"/>
            <w:tcBorders>
              <w:top w:val="single" w:sz="8" w:space="0" w:color="auto"/>
              <w:left w:val="single" w:sz="8" w:space="0" w:color="auto"/>
              <w:bottom w:val="single" w:sz="8" w:space="0" w:color="auto"/>
              <w:right w:val="single" w:sz="8" w:space="0" w:color="auto"/>
            </w:tcBorders>
          </w:tcPr>
          <w:p w14:paraId="111A6C27" w14:textId="77777777" w:rsidR="00AD6356" w:rsidRDefault="00AD6356" w:rsidP="00A70CF3">
            <w:pPr>
              <w:rPr>
                <w:b/>
                <w:bCs/>
                <w:i/>
                <w:iCs/>
              </w:rPr>
            </w:pPr>
            <w:r w:rsidRPr="2364CBBD">
              <w:rPr>
                <w:b/>
                <w:bCs/>
                <w:i/>
                <w:iCs/>
              </w:rPr>
              <w:t>Nositelji</w:t>
            </w:r>
          </w:p>
        </w:tc>
        <w:tc>
          <w:tcPr>
            <w:tcW w:w="7371" w:type="dxa"/>
            <w:tcBorders>
              <w:top w:val="single" w:sz="8" w:space="0" w:color="auto"/>
              <w:left w:val="single" w:sz="8" w:space="0" w:color="auto"/>
              <w:bottom w:val="single" w:sz="8" w:space="0" w:color="auto"/>
              <w:right w:val="single" w:sz="8" w:space="0" w:color="auto"/>
            </w:tcBorders>
          </w:tcPr>
          <w:p w14:paraId="3DB3C878" w14:textId="7DB4CE4D" w:rsidR="00AD6356" w:rsidRDefault="536E6508" w:rsidP="00AD6356">
            <w:pPr>
              <w:jc w:val="both"/>
            </w:pPr>
            <w:r>
              <w:t>Ines Peručić Blitvić, prof.</w:t>
            </w:r>
          </w:p>
        </w:tc>
      </w:tr>
      <w:tr w:rsidR="00AD6356" w14:paraId="5D76F08A" w14:textId="77777777" w:rsidTr="526AE12E">
        <w:trPr>
          <w:trHeight w:val="435"/>
        </w:trPr>
        <w:tc>
          <w:tcPr>
            <w:tcW w:w="2117" w:type="dxa"/>
            <w:tcBorders>
              <w:top w:val="single" w:sz="8" w:space="0" w:color="auto"/>
              <w:left w:val="single" w:sz="8" w:space="0" w:color="auto"/>
              <w:bottom w:val="single" w:sz="8" w:space="0" w:color="auto"/>
              <w:right w:val="single" w:sz="8" w:space="0" w:color="auto"/>
            </w:tcBorders>
          </w:tcPr>
          <w:p w14:paraId="6C82AB38" w14:textId="77777777" w:rsidR="00AD6356" w:rsidRDefault="00AD6356" w:rsidP="00A70CF3">
            <w:pPr>
              <w:rPr>
                <w:b/>
                <w:bCs/>
                <w:i/>
                <w:iCs/>
              </w:rPr>
            </w:pPr>
            <w:r w:rsidRPr="2364CBBD">
              <w:rPr>
                <w:b/>
                <w:bCs/>
                <w:i/>
                <w:iCs/>
              </w:rPr>
              <w:t>Način ostvarivanja</w:t>
            </w:r>
          </w:p>
        </w:tc>
        <w:tc>
          <w:tcPr>
            <w:tcW w:w="7371" w:type="dxa"/>
            <w:tcBorders>
              <w:top w:val="single" w:sz="8" w:space="0" w:color="auto"/>
              <w:left w:val="single" w:sz="8" w:space="0" w:color="auto"/>
              <w:bottom w:val="single" w:sz="8" w:space="0" w:color="auto"/>
              <w:right w:val="single" w:sz="8" w:space="0" w:color="auto"/>
            </w:tcBorders>
          </w:tcPr>
          <w:p w14:paraId="6BEF7C0D" w14:textId="374772C6" w:rsidR="00AD6356" w:rsidRDefault="197910ED" w:rsidP="00AD6356">
            <w:pPr>
              <w:jc w:val="both"/>
            </w:pPr>
            <w:r>
              <w:t>Posjet uz stručno vodstvo</w:t>
            </w:r>
          </w:p>
        </w:tc>
      </w:tr>
      <w:tr w:rsidR="00AD6356" w14:paraId="4F0AA130" w14:textId="77777777" w:rsidTr="526AE12E">
        <w:trPr>
          <w:trHeight w:val="420"/>
        </w:trPr>
        <w:tc>
          <w:tcPr>
            <w:tcW w:w="2117" w:type="dxa"/>
            <w:tcBorders>
              <w:top w:val="single" w:sz="8" w:space="0" w:color="auto"/>
              <w:left w:val="single" w:sz="8" w:space="0" w:color="auto"/>
              <w:bottom w:val="single" w:sz="8" w:space="0" w:color="auto"/>
              <w:right w:val="single" w:sz="8" w:space="0" w:color="auto"/>
            </w:tcBorders>
          </w:tcPr>
          <w:p w14:paraId="36F6B4AD" w14:textId="77777777" w:rsidR="00AD6356" w:rsidRDefault="00AD6356" w:rsidP="00A70CF3">
            <w:pPr>
              <w:rPr>
                <w:b/>
                <w:bCs/>
                <w:i/>
                <w:iCs/>
              </w:rPr>
            </w:pPr>
            <w:r w:rsidRPr="2364CBBD">
              <w:rPr>
                <w:b/>
                <w:bCs/>
                <w:i/>
                <w:iCs/>
              </w:rPr>
              <w:t>Vremenik</w:t>
            </w:r>
          </w:p>
        </w:tc>
        <w:tc>
          <w:tcPr>
            <w:tcW w:w="7371" w:type="dxa"/>
            <w:tcBorders>
              <w:top w:val="single" w:sz="8" w:space="0" w:color="auto"/>
              <w:left w:val="single" w:sz="8" w:space="0" w:color="auto"/>
              <w:bottom w:val="single" w:sz="8" w:space="0" w:color="auto"/>
              <w:right w:val="single" w:sz="8" w:space="0" w:color="auto"/>
            </w:tcBorders>
          </w:tcPr>
          <w:p w14:paraId="317E22D2" w14:textId="108886E1" w:rsidR="00AD6356" w:rsidRDefault="4BEB71E1" w:rsidP="00AD6356">
            <w:pPr>
              <w:jc w:val="both"/>
            </w:pPr>
            <w:r>
              <w:t>Tijekom nastavne godine</w:t>
            </w:r>
            <w:r w:rsidR="7006B4BC">
              <w:t xml:space="preserve"> 2023./24.</w:t>
            </w:r>
          </w:p>
        </w:tc>
      </w:tr>
      <w:tr w:rsidR="00AD6356" w14:paraId="4189A2A4" w14:textId="77777777" w:rsidTr="526AE12E">
        <w:trPr>
          <w:trHeight w:val="450"/>
        </w:trPr>
        <w:tc>
          <w:tcPr>
            <w:tcW w:w="2117" w:type="dxa"/>
            <w:tcBorders>
              <w:top w:val="single" w:sz="8" w:space="0" w:color="auto"/>
              <w:left w:val="single" w:sz="8" w:space="0" w:color="auto"/>
              <w:bottom w:val="single" w:sz="8" w:space="0" w:color="auto"/>
              <w:right w:val="single" w:sz="8" w:space="0" w:color="auto"/>
            </w:tcBorders>
          </w:tcPr>
          <w:p w14:paraId="65D6928A" w14:textId="77777777" w:rsidR="00AD6356" w:rsidRDefault="00AD6356" w:rsidP="00A70CF3">
            <w:pPr>
              <w:rPr>
                <w:b/>
                <w:bCs/>
                <w:i/>
                <w:iCs/>
              </w:rPr>
            </w:pPr>
            <w:r w:rsidRPr="2364CBBD">
              <w:rPr>
                <w:b/>
                <w:bCs/>
                <w:i/>
                <w:iCs/>
              </w:rPr>
              <w:lastRenderedPageBreak/>
              <w:t xml:space="preserve">Troškovnik </w:t>
            </w:r>
          </w:p>
        </w:tc>
        <w:tc>
          <w:tcPr>
            <w:tcW w:w="7371" w:type="dxa"/>
            <w:tcBorders>
              <w:top w:val="single" w:sz="8" w:space="0" w:color="auto"/>
              <w:left w:val="single" w:sz="8" w:space="0" w:color="auto"/>
              <w:bottom w:val="single" w:sz="8" w:space="0" w:color="auto"/>
              <w:right w:val="single" w:sz="8" w:space="0" w:color="auto"/>
            </w:tcBorders>
          </w:tcPr>
          <w:p w14:paraId="73C0ABBF" w14:textId="033B21E3" w:rsidR="00AD6356" w:rsidRDefault="7D41A0FD" w:rsidP="00AD6356">
            <w:pPr>
              <w:jc w:val="both"/>
            </w:pPr>
            <w:r>
              <w:t>Đački pokaz</w:t>
            </w:r>
          </w:p>
        </w:tc>
      </w:tr>
      <w:tr w:rsidR="00AD6356" w14:paraId="32167CD2" w14:textId="77777777" w:rsidTr="526AE12E">
        <w:trPr>
          <w:trHeight w:val="1065"/>
        </w:trPr>
        <w:tc>
          <w:tcPr>
            <w:tcW w:w="2117" w:type="dxa"/>
            <w:tcBorders>
              <w:top w:val="single" w:sz="8" w:space="0" w:color="auto"/>
              <w:left w:val="single" w:sz="8" w:space="0" w:color="auto"/>
              <w:bottom w:val="single" w:sz="8" w:space="0" w:color="auto"/>
              <w:right w:val="single" w:sz="8" w:space="0" w:color="auto"/>
            </w:tcBorders>
          </w:tcPr>
          <w:p w14:paraId="583148EA" w14:textId="77777777" w:rsidR="00AD6356" w:rsidRDefault="00AD6356" w:rsidP="00A70CF3">
            <w:pPr>
              <w:rPr>
                <w:b/>
                <w:bCs/>
                <w:i/>
                <w:iCs/>
              </w:rPr>
            </w:pPr>
            <w:r w:rsidRPr="2364CBBD">
              <w:rPr>
                <w:b/>
                <w:bCs/>
                <w:i/>
                <w:iCs/>
              </w:rPr>
              <w:t xml:space="preserve">Način vrednovanja i korištenja rezultata </w:t>
            </w:r>
          </w:p>
        </w:tc>
        <w:tc>
          <w:tcPr>
            <w:tcW w:w="7371" w:type="dxa"/>
            <w:tcBorders>
              <w:top w:val="single" w:sz="8" w:space="0" w:color="auto"/>
              <w:left w:val="single" w:sz="8" w:space="0" w:color="auto"/>
              <w:bottom w:val="single" w:sz="8" w:space="0" w:color="auto"/>
              <w:right w:val="single" w:sz="8" w:space="0" w:color="auto"/>
            </w:tcBorders>
          </w:tcPr>
          <w:p w14:paraId="75C722F4" w14:textId="76C9DB12" w:rsidR="00AD6356" w:rsidRDefault="5DFDEADC" w:rsidP="00AD6356">
            <w:pPr>
              <w:jc w:val="both"/>
            </w:pPr>
            <w:r>
              <w:t>ocjenom u okviru fakultativne nastave</w:t>
            </w:r>
          </w:p>
          <w:p w14:paraId="7394E4B2" w14:textId="77777777" w:rsidR="00AD6356" w:rsidRDefault="00AD6356" w:rsidP="00AD6356">
            <w:pPr>
              <w:jc w:val="both"/>
            </w:pPr>
          </w:p>
        </w:tc>
      </w:tr>
    </w:tbl>
    <w:p w14:paraId="23BF5D61" w14:textId="7E7B6129" w:rsidR="003A1AA7" w:rsidRDefault="003A1AA7" w:rsidP="1844A51C">
      <w:pPr>
        <w:rPr>
          <w:b/>
          <w:bCs/>
        </w:rPr>
      </w:pPr>
    </w:p>
    <w:p w14:paraId="5E4B5A01" w14:textId="0BC8B8CD" w:rsidR="00A37AA6" w:rsidRDefault="00A37AA6" w:rsidP="1844A51C">
      <w:pPr>
        <w:rPr>
          <w:b/>
          <w:bCs/>
        </w:rPr>
      </w:pPr>
    </w:p>
    <w:tbl>
      <w:tblPr>
        <w:tblW w:w="9488" w:type="dxa"/>
        <w:tblLook w:val="01E0" w:firstRow="1" w:lastRow="1" w:firstColumn="1" w:lastColumn="1" w:noHBand="0" w:noVBand="0"/>
      </w:tblPr>
      <w:tblGrid>
        <w:gridCol w:w="2117"/>
        <w:gridCol w:w="7371"/>
      </w:tblGrid>
      <w:tr w:rsidR="00A37AA6" w14:paraId="5F861EE9" w14:textId="77777777" w:rsidTr="00884736">
        <w:trPr>
          <w:trHeight w:val="300"/>
        </w:trPr>
        <w:tc>
          <w:tcPr>
            <w:tcW w:w="2117" w:type="dxa"/>
            <w:tcBorders>
              <w:top w:val="single" w:sz="6" w:space="0" w:color="auto"/>
              <w:left w:val="single" w:sz="6" w:space="0" w:color="auto"/>
              <w:bottom w:val="single" w:sz="6" w:space="0" w:color="auto"/>
              <w:right w:val="single" w:sz="6" w:space="0" w:color="auto"/>
            </w:tcBorders>
            <w:shd w:val="clear" w:color="auto" w:fill="auto"/>
          </w:tcPr>
          <w:p w14:paraId="22F94215" w14:textId="77777777" w:rsidR="00A37AA6" w:rsidRDefault="00A37AA6" w:rsidP="00884736">
            <w:r>
              <w:t> </w:t>
            </w:r>
          </w:p>
          <w:p w14:paraId="4F68E875" w14:textId="77777777" w:rsidR="00A37AA6" w:rsidRDefault="00A37AA6" w:rsidP="00884736">
            <w:r w:rsidRPr="1844A51C">
              <w:rPr>
                <w:b/>
                <w:bCs/>
                <w:i/>
                <w:iCs/>
              </w:rPr>
              <w:t>Naziv</w:t>
            </w:r>
            <w:r>
              <w:t> </w:t>
            </w:r>
          </w:p>
        </w:tc>
        <w:tc>
          <w:tcPr>
            <w:tcW w:w="7371" w:type="dxa"/>
            <w:tcBorders>
              <w:top w:val="single" w:sz="6" w:space="0" w:color="auto"/>
              <w:left w:val="single" w:sz="6" w:space="0" w:color="auto"/>
              <w:bottom w:val="single" w:sz="6" w:space="0" w:color="auto"/>
              <w:right w:val="single" w:sz="6" w:space="0" w:color="auto"/>
            </w:tcBorders>
            <w:shd w:val="clear" w:color="auto" w:fill="D6E3BC"/>
          </w:tcPr>
          <w:p w14:paraId="06AABFA0" w14:textId="77777777" w:rsidR="00A37AA6" w:rsidRDefault="00A37AA6" w:rsidP="00884736">
            <w:pPr>
              <w:rPr>
                <w:b/>
                <w:bCs/>
              </w:rPr>
            </w:pPr>
            <w:r w:rsidRPr="1844A51C">
              <w:rPr>
                <w:b/>
                <w:bCs/>
              </w:rPr>
              <w:t>POSJET MARKO POLO CENTRU</w:t>
            </w:r>
          </w:p>
        </w:tc>
      </w:tr>
      <w:tr w:rsidR="00A37AA6" w14:paraId="4DA1B556" w14:textId="77777777" w:rsidTr="00884736">
        <w:trPr>
          <w:trHeight w:val="300"/>
        </w:trPr>
        <w:tc>
          <w:tcPr>
            <w:tcW w:w="2117" w:type="dxa"/>
            <w:tcBorders>
              <w:top w:val="single" w:sz="6" w:space="0" w:color="auto"/>
              <w:left w:val="single" w:sz="6" w:space="0" w:color="auto"/>
              <w:bottom w:val="single" w:sz="6" w:space="0" w:color="auto"/>
              <w:right w:val="single" w:sz="6" w:space="0" w:color="auto"/>
            </w:tcBorders>
            <w:shd w:val="clear" w:color="auto" w:fill="auto"/>
          </w:tcPr>
          <w:p w14:paraId="375CBCEB" w14:textId="77777777" w:rsidR="00A37AA6" w:rsidRDefault="00A37AA6" w:rsidP="00884736">
            <w:r w:rsidRPr="1844A51C">
              <w:rPr>
                <w:b/>
                <w:bCs/>
                <w:i/>
                <w:iCs/>
              </w:rPr>
              <w:t>Ciljevi</w:t>
            </w:r>
            <w:r>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BC848E7" w14:textId="77777777" w:rsidR="00A37AA6" w:rsidRDefault="00A37AA6" w:rsidP="00884736">
            <w:pPr>
              <w:jc w:val="both"/>
            </w:pPr>
            <w:r>
              <w:t>Upoznavanje učenika s novootvorenim muzejom Marko Polo u Korčuli, povijesnom građom, kartografskim prikazima, predmetima s Puta svile</w:t>
            </w:r>
          </w:p>
        </w:tc>
      </w:tr>
      <w:tr w:rsidR="00A37AA6" w14:paraId="082B8EAE" w14:textId="77777777" w:rsidTr="00884736">
        <w:trPr>
          <w:trHeight w:val="300"/>
        </w:trPr>
        <w:tc>
          <w:tcPr>
            <w:tcW w:w="2117" w:type="dxa"/>
            <w:tcBorders>
              <w:top w:val="single" w:sz="6" w:space="0" w:color="auto"/>
              <w:left w:val="single" w:sz="6" w:space="0" w:color="auto"/>
              <w:bottom w:val="single" w:sz="6" w:space="0" w:color="auto"/>
              <w:right w:val="single" w:sz="6" w:space="0" w:color="auto"/>
            </w:tcBorders>
            <w:shd w:val="clear" w:color="auto" w:fill="auto"/>
          </w:tcPr>
          <w:p w14:paraId="4FB681FA" w14:textId="77777777" w:rsidR="00A37AA6" w:rsidRDefault="00A37AA6" w:rsidP="00884736">
            <w:r w:rsidRPr="1844A51C">
              <w:rPr>
                <w:b/>
                <w:bCs/>
                <w:i/>
                <w:iCs/>
              </w:rPr>
              <w:t>Namjena aktivnosti</w:t>
            </w:r>
            <w:r>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27A53694" w14:textId="77777777" w:rsidR="00A37AA6" w:rsidRDefault="00A37AA6" w:rsidP="00884736">
            <w:pPr>
              <w:jc w:val="both"/>
            </w:pPr>
            <w:r>
              <w:t>Fakultativna nastava i izborna nastava iz geografije</w:t>
            </w:r>
          </w:p>
        </w:tc>
      </w:tr>
      <w:tr w:rsidR="00A37AA6" w14:paraId="69F1B194" w14:textId="77777777" w:rsidTr="00884736">
        <w:trPr>
          <w:trHeight w:val="300"/>
        </w:trPr>
        <w:tc>
          <w:tcPr>
            <w:tcW w:w="2117" w:type="dxa"/>
            <w:tcBorders>
              <w:top w:val="single" w:sz="6" w:space="0" w:color="auto"/>
              <w:left w:val="single" w:sz="6" w:space="0" w:color="auto"/>
              <w:bottom w:val="single" w:sz="6" w:space="0" w:color="auto"/>
              <w:right w:val="single" w:sz="6" w:space="0" w:color="auto"/>
            </w:tcBorders>
            <w:shd w:val="clear" w:color="auto" w:fill="auto"/>
          </w:tcPr>
          <w:p w14:paraId="0A0D648F" w14:textId="77777777" w:rsidR="00A37AA6" w:rsidRDefault="00A37AA6" w:rsidP="00884736">
            <w:r w:rsidRPr="1844A51C">
              <w:rPr>
                <w:b/>
                <w:bCs/>
                <w:i/>
                <w:iCs/>
              </w:rPr>
              <w:t>Nositelj</w:t>
            </w:r>
            <w:r>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ED77008" w14:textId="77777777" w:rsidR="00A37AA6" w:rsidRDefault="00A37AA6" w:rsidP="00884736">
            <w:pPr>
              <w:jc w:val="both"/>
            </w:pPr>
            <w:r>
              <w:t xml:space="preserve">Ines Peručić Blitvić, prof., Gloria Petković, mag. educ. philol. croat. et hist. art. </w:t>
            </w:r>
          </w:p>
        </w:tc>
      </w:tr>
      <w:tr w:rsidR="00A37AA6" w14:paraId="5D5D751E" w14:textId="77777777" w:rsidTr="00884736">
        <w:trPr>
          <w:trHeight w:val="300"/>
        </w:trPr>
        <w:tc>
          <w:tcPr>
            <w:tcW w:w="2117" w:type="dxa"/>
            <w:tcBorders>
              <w:top w:val="single" w:sz="6" w:space="0" w:color="auto"/>
              <w:left w:val="single" w:sz="6" w:space="0" w:color="auto"/>
              <w:bottom w:val="single" w:sz="6" w:space="0" w:color="auto"/>
              <w:right w:val="single" w:sz="6" w:space="0" w:color="auto"/>
            </w:tcBorders>
            <w:shd w:val="clear" w:color="auto" w:fill="auto"/>
          </w:tcPr>
          <w:p w14:paraId="78367053" w14:textId="77777777" w:rsidR="00A37AA6" w:rsidRDefault="00A37AA6" w:rsidP="00884736">
            <w:r w:rsidRPr="1844A51C">
              <w:rPr>
                <w:b/>
                <w:bCs/>
                <w:i/>
                <w:iCs/>
              </w:rPr>
              <w:t>Način ostvarivanja</w:t>
            </w:r>
            <w:r>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B802021" w14:textId="77777777" w:rsidR="00A37AA6" w:rsidRDefault="00A37AA6" w:rsidP="00884736">
            <w:pPr>
              <w:jc w:val="both"/>
            </w:pPr>
            <w:r>
              <w:t>Posjet uz stručno vodstvo kustosa</w:t>
            </w:r>
          </w:p>
        </w:tc>
      </w:tr>
      <w:tr w:rsidR="00A37AA6" w14:paraId="0DF0CFE3" w14:textId="77777777" w:rsidTr="00884736">
        <w:trPr>
          <w:trHeight w:val="300"/>
        </w:trPr>
        <w:tc>
          <w:tcPr>
            <w:tcW w:w="2117" w:type="dxa"/>
            <w:tcBorders>
              <w:top w:val="single" w:sz="6" w:space="0" w:color="auto"/>
              <w:left w:val="single" w:sz="6" w:space="0" w:color="auto"/>
              <w:bottom w:val="single" w:sz="6" w:space="0" w:color="auto"/>
              <w:right w:val="single" w:sz="6" w:space="0" w:color="auto"/>
            </w:tcBorders>
            <w:shd w:val="clear" w:color="auto" w:fill="auto"/>
          </w:tcPr>
          <w:p w14:paraId="6562E5A6" w14:textId="77777777" w:rsidR="00A37AA6" w:rsidRDefault="00A37AA6" w:rsidP="00884736">
            <w:r w:rsidRPr="1844A51C">
              <w:rPr>
                <w:b/>
                <w:bCs/>
                <w:i/>
                <w:iCs/>
              </w:rPr>
              <w:t>Vremenik</w:t>
            </w:r>
            <w:r>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E1104C6" w14:textId="77777777" w:rsidR="00A37AA6" w:rsidRDefault="00A37AA6" w:rsidP="00884736">
            <w:pPr>
              <w:jc w:val="both"/>
            </w:pPr>
            <w:r>
              <w:t>Tijekom šk. godine</w:t>
            </w:r>
          </w:p>
        </w:tc>
      </w:tr>
      <w:tr w:rsidR="00A37AA6" w14:paraId="44BFE31A" w14:textId="77777777" w:rsidTr="00884736">
        <w:trPr>
          <w:trHeight w:val="300"/>
        </w:trPr>
        <w:tc>
          <w:tcPr>
            <w:tcW w:w="2117" w:type="dxa"/>
            <w:tcBorders>
              <w:top w:val="single" w:sz="6" w:space="0" w:color="auto"/>
              <w:left w:val="single" w:sz="6" w:space="0" w:color="auto"/>
              <w:bottom w:val="single" w:sz="6" w:space="0" w:color="auto"/>
              <w:right w:val="single" w:sz="6" w:space="0" w:color="auto"/>
            </w:tcBorders>
            <w:shd w:val="clear" w:color="auto" w:fill="auto"/>
          </w:tcPr>
          <w:p w14:paraId="6A63F487" w14:textId="77777777" w:rsidR="00A37AA6" w:rsidRDefault="00A37AA6" w:rsidP="00884736">
            <w:r w:rsidRPr="1844A51C">
              <w:rPr>
                <w:b/>
                <w:bCs/>
                <w:i/>
                <w:iCs/>
              </w:rPr>
              <w:t>Troškovnik </w:t>
            </w:r>
            <w:r>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7A8E0AC" w14:textId="77777777" w:rsidR="00A37AA6" w:rsidRDefault="00A37AA6" w:rsidP="00884736">
            <w:pPr>
              <w:jc w:val="both"/>
            </w:pPr>
            <w:r>
              <w:t>Nema troškova</w:t>
            </w:r>
          </w:p>
        </w:tc>
      </w:tr>
      <w:tr w:rsidR="00A37AA6" w14:paraId="640DDDB3" w14:textId="77777777" w:rsidTr="00884736">
        <w:trPr>
          <w:trHeight w:val="300"/>
        </w:trPr>
        <w:tc>
          <w:tcPr>
            <w:tcW w:w="2117" w:type="dxa"/>
            <w:tcBorders>
              <w:top w:val="single" w:sz="6" w:space="0" w:color="auto"/>
              <w:left w:val="single" w:sz="6" w:space="0" w:color="auto"/>
              <w:bottom w:val="single" w:sz="6" w:space="0" w:color="auto"/>
              <w:right w:val="single" w:sz="6" w:space="0" w:color="auto"/>
            </w:tcBorders>
            <w:shd w:val="clear" w:color="auto" w:fill="auto"/>
          </w:tcPr>
          <w:p w14:paraId="10783444" w14:textId="77777777" w:rsidR="00A37AA6" w:rsidRDefault="00A37AA6" w:rsidP="00884736">
            <w:r w:rsidRPr="1844A51C">
              <w:rPr>
                <w:b/>
                <w:bCs/>
                <w:i/>
                <w:iCs/>
              </w:rPr>
              <w:t>Način vrednovanja i korištenje rezultata</w:t>
            </w:r>
            <w:r>
              <w:t> </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E79C3AE" w14:textId="77777777" w:rsidR="00A37AA6" w:rsidRDefault="00A37AA6" w:rsidP="00884736">
            <w:pPr>
              <w:jc w:val="both"/>
            </w:pPr>
            <w:r>
              <w:t>Vrednovanje za učenje i kao učenje</w:t>
            </w:r>
          </w:p>
          <w:p w14:paraId="5054E624" w14:textId="77777777" w:rsidR="00A37AA6" w:rsidRDefault="00A37AA6" w:rsidP="00884736">
            <w:pPr>
              <w:jc w:val="both"/>
            </w:pPr>
          </w:p>
        </w:tc>
      </w:tr>
    </w:tbl>
    <w:p w14:paraId="2E663B2F" w14:textId="78953B66" w:rsidR="00A37AA6" w:rsidRDefault="003E3CFA" w:rsidP="1844A51C">
      <w:pPr>
        <w:rPr>
          <w:b/>
          <w:bCs/>
        </w:rPr>
      </w:pPr>
      <w:r>
        <w:rPr>
          <w:b/>
          <w:bCs/>
        </w:rPr>
        <w:t xml:space="preserve">   </w:t>
      </w:r>
    </w:p>
    <w:p w14:paraId="4A6246F0" w14:textId="58DBEDF0" w:rsidR="003E3CFA" w:rsidRDefault="003E3CFA" w:rsidP="1844A51C">
      <w:pP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484"/>
      </w:tblGrid>
      <w:tr w:rsidR="003E3CFA" w:rsidRPr="00FB283E" w14:paraId="63F92A9F" w14:textId="77777777" w:rsidTr="00884736">
        <w:tc>
          <w:tcPr>
            <w:tcW w:w="2122" w:type="dxa"/>
          </w:tcPr>
          <w:p w14:paraId="13AEF235" w14:textId="77777777" w:rsidR="003E3CFA" w:rsidRPr="00FB283E" w:rsidRDefault="003E3CFA" w:rsidP="00884736">
            <w:pPr>
              <w:rPr>
                <w:b/>
                <w:i/>
              </w:rPr>
            </w:pPr>
          </w:p>
          <w:p w14:paraId="398E8AE9" w14:textId="77777777" w:rsidR="003E3CFA" w:rsidRPr="00FB283E" w:rsidRDefault="003E3CFA" w:rsidP="00884736">
            <w:pPr>
              <w:rPr>
                <w:b/>
                <w:i/>
              </w:rPr>
            </w:pPr>
            <w:r w:rsidRPr="00FB283E">
              <w:rPr>
                <w:b/>
                <w:i/>
              </w:rPr>
              <w:t>Naziv</w:t>
            </w:r>
          </w:p>
        </w:tc>
        <w:tc>
          <w:tcPr>
            <w:tcW w:w="7484" w:type="dxa"/>
            <w:shd w:val="clear" w:color="auto" w:fill="D6E3BC"/>
          </w:tcPr>
          <w:p w14:paraId="2C73D434" w14:textId="77777777" w:rsidR="003E3CFA" w:rsidRPr="00FB283E" w:rsidRDefault="003E3CFA" w:rsidP="00884736">
            <w:pPr>
              <w:rPr>
                <w:b/>
                <w:i/>
              </w:rPr>
            </w:pPr>
          </w:p>
          <w:p w14:paraId="72A09445" w14:textId="06B5661E" w:rsidR="003E3CFA" w:rsidRPr="00FB283E" w:rsidRDefault="003E3CFA" w:rsidP="00884736">
            <w:pPr>
              <w:rPr>
                <w:b/>
                <w:i/>
              </w:rPr>
            </w:pPr>
            <w:r>
              <w:rPr>
                <w:b/>
                <w:i/>
              </w:rPr>
              <w:t>POSJET HNK SPLIT</w:t>
            </w:r>
          </w:p>
          <w:p w14:paraId="156522EA" w14:textId="77777777" w:rsidR="003E3CFA" w:rsidRPr="00FB283E" w:rsidRDefault="003E3CFA" w:rsidP="00884736">
            <w:pPr>
              <w:rPr>
                <w:b/>
                <w:i/>
              </w:rPr>
            </w:pPr>
          </w:p>
        </w:tc>
      </w:tr>
      <w:tr w:rsidR="003E3CFA" w:rsidRPr="00FB283E" w14:paraId="705A74DE" w14:textId="77777777" w:rsidTr="00884736">
        <w:tc>
          <w:tcPr>
            <w:tcW w:w="2122" w:type="dxa"/>
          </w:tcPr>
          <w:p w14:paraId="68E4F7C4" w14:textId="77777777" w:rsidR="003E3CFA" w:rsidRPr="00FB283E" w:rsidRDefault="003E3CFA" w:rsidP="00884736">
            <w:pPr>
              <w:rPr>
                <w:b/>
                <w:i/>
              </w:rPr>
            </w:pPr>
            <w:r w:rsidRPr="00FB283E">
              <w:rPr>
                <w:b/>
                <w:i/>
              </w:rPr>
              <w:t>Ciljevi</w:t>
            </w:r>
          </w:p>
        </w:tc>
        <w:tc>
          <w:tcPr>
            <w:tcW w:w="7484" w:type="dxa"/>
          </w:tcPr>
          <w:p w14:paraId="33020A86" w14:textId="66B1EC0A" w:rsidR="003E3CFA" w:rsidRPr="003E3CFA" w:rsidRDefault="003E3CFA" w:rsidP="00884736">
            <w:pPr>
              <w:rPr>
                <w:bCs/>
              </w:rPr>
            </w:pPr>
            <w:r w:rsidRPr="003E3CFA">
              <w:rPr>
                <w:bCs/>
              </w:rPr>
              <w:t>poznati namjenu kulturne ustanove, upoznati različite</w:t>
            </w:r>
            <w:r w:rsidRPr="003E3CFA">
              <w:rPr>
                <w:bCs/>
                <w:spacing w:val="-70"/>
              </w:rPr>
              <w:t xml:space="preserve"> </w:t>
            </w:r>
            <w:r w:rsidRPr="003E3CFA">
              <w:rPr>
                <w:bCs/>
              </w:rPr>
              <w:t>vrste umjetničkih djela, stjecanje kulture ponašanja u</w:t>
            </w:r>
            <w:r w:rsidRPr="003E3CFA">
              <w:rPr>
                <w:bCs/>
                <w:spacing w:val="-69"/>
              </w:rPr>
              <w:t xml:space="preserve"> </w:t>
            </w:r>
            <w:r w:rsidRPr="003E3CFA">
              <w:rPr>
                <w:bCs/>
              </w:rPr>
              <w:t>kazalištu.</w:t>
            </w:r>
          </w:p>
        </w:tc>
      </w:tr>
      <w:tr w:rsidR="003E3CFA" w:rsidRPr="00FB283E" w14:paraId="617C3B3F" w14:textId="77777777" w:rsidTr="00884736">
        <w:tc>
          <w:tcPr>
            <w:tcW w:w="2122" w:type="dxa"/>
          </w:tcPr>
          <w:p w14:paraId="59425FB5" w14:textId="77777777" w:rsidR="003E3CFA" w:rsidRPr="00FB283E" w:rsidRDefault="003E3CFA" w:rsidP="00884736">
            <w:pPr>
              <w:rPr>
                <w:b/>
                <w:i/>
              </w:rPr>
            </w:pPr>
            <w:r w:rsidRPr="00FB283E">
              <w:rPr>
                <w:b/>
                <w:i/>
              </w:rPr>
              <w:t>Namjena aktivnosti</w:t>
            </w:r>
          </w:p>
        </w:tc>
        <w:tc>
          <w:tcPr>
            <w:tcW w:w="7484" w:type="dxa"/>
          </w:tcPr>
          <w:p w14:paraId="625E94B8" w14:textId="7BDFD09A" w:rsidR="003E3CFA" w:rsidRPr="003E3CFA" w:rsidRDefault="003E3CFA" w:rsidP="00884736">
            <w:r w:rsidRPr="003E3CFA">
              <w:t xml:space="preserve">Aktivnost je namijenjena </w:t>
            </w:r>
            <w:r w:rsidR="006C5E9E">
              <w:t>2.A razredu</w:t>
            </w:r>
          </w:p>
        </w:tc>
      </w:tr>
      <w:tr w:rsidR="003E3CFA" w:rsidRPr="00FB283E" w14:paraId="68E813C1" w14:textId="77777777" w:rsidTr="00884736">
        <w:tc>
          <w:tcPr>
            <w:tcW w:w="2122" w:type="dxa"/>
          </w:tcPr>
          <w:p w14:paraId="75F9C902" w14:textId="77777777" w:rsidR="003E3CFA" w:rsidRPr="00FB283E" w:rsidRDefault="003E3CFA" w:rsidP="00884736">
            <w:pPr>
              <w:rPr>
                <w:b/>
                <w:i/>
              </w:rPr>
            </w:pPr>
            <w:r w:rsidRPr="00FB283E">
              <w:rPr>
                <w:b/>
                <w:i/>
              </w:rPr>
              <w:t>Nositelji</w:t>
            </w:r>
          </w:p>
        </w:tc>
        <w:tc>
          <w:tcPr>
            <w:tcW w:w="7484" w:type="dxa"/>
          </w:tcPr>
          <w:p w14:paraId="0AA14BDD" w14:textId="54A236EA" w:rsidR="003E3CFA" w:rsidRPr="003E3CFA" w:rsidRDefault="003E3CFA" w:rsidP="00884736">
            <w:r w:rsidRPr="003E3CFA">
              <w:t>Kristina Lukić Kuzmanović i Nia Amadeo</w:t>
            </w:r>
          </w:p>
        </w:tc>
      </w:tr>
      <w:tr w:rsidR="003E3CFA" w:rsidRPr="00FB283E" w14:paraId="28736F85" w14:textId="77777777" w:rsidTr="00884736">
        <w:tc>
          <w:tcPr>
            <w:tcW w:w="2122" w:type="dxa"/>
          </w:tcPr>
          <w:p w14:paraId="2A4AD557" w14:textId="77777777" w:rsidR="003E3CFA" w:rsidRPr="00FB283E" w:rsidRDefault="003E3CFA" w:rsidP="00884736">
            <w:pPr>
              <w:rPr>
                <w:b/>
                <w:i/>
              </w:rPr>
            </w:pPr>
            <w:r w:rsidRPr="00FB283E">
              <w:rPr>
                <w:b/>
                <w:i/>
              </w:rPr>
              <w:t>Način ostvarivanja</w:t>
            </w:r>
          </w:p>
        </w:tc>
        <w:tc>
          <w:tcPr>
            <w:tcW w:w="7484" w:type="dxa"/>
          </w:tcPr>
          <w:p w14:paraId="13E7389C" w14:textId="438B9857" w:rsidR="003E3CFA" w:rsidRPr="003E3CFA" w:rsidRDefault="003E3CFA" w:rsidP="00884736">
            <w:r w:rsidRPr="003E3CFA">
              <w:t>Putovanje u Split katamaranom</w:t>
            </w:r>
          </w:p>
        </w:tc>
      </w:tr>
      <w:tr w:rsidR="003E3CFA" w:rsidRPr="00FB283E" w14:paraId="4CA8219E" w14:textId="77777777" w:rsidTr="00884736">
        <w:tc>
          <w:tcPr>
            <w:tcW w:w="2122" w:type="dxa"/>
          </w:tcPr>
          <w:p w14:paraId="6F8A19A7" w14:textId="77777777" w:rsidR="003E3CFA" w:rsidRPr="00FB283E" w:rsidRDefault="003E3CFA" w:rsidP="00884736">
            <w:pPr>
              <w:rPr>
                <w:b/>
                <w:i/>
              </w:rPr>
            </w:pPr>
            <w:r w:rsidRPr="00FB283E">
              <w:rPr>
                <w:b/>
                <w:i/>
              </w:rPr>
              <w:t>Vremenik</w:t>
            </w:r>
          </w:p>
        </w:tc>
        <w:tc>
          <w:tcPr>
            <w:tcW w:w="7484" w:type="dxa"/>
          </w:tcPr>
          <w:p w14:paraId="76A27D15" w14:textId="77777777" w:rsidR="006C5E9E" w:rsidRPr="006C5E9E" w:rsidRDefault="006C5E9E" w:rsidP="006C5E9E">
            <w:pPr>
              <w:pStyle w:val="TableParagraph"/>
              <w:spacing w:before="2" w:line="333" w:lineRule="exact"/>
              <w:ind w:left="0"/>
              <w:rPr>
                <w:rFonts w:ascii="Times New Roman" w:hAnsi="Times New Roman" w:cs="Times New Roman"/>
                <w:bCs/>
                <w:sz w:val="24"/>
                <w:szCs w:val="24"/>
              </w:rPr>
            </w:pPr>
            <w:r w:rsidRPr="006C5E9E">
              <w:rPr>
                <w:rFonts w:ascii="Times New Roman" w:hAnsi="Times New Roman" w:cs="Times New Roman"/>
                <w:bCs/>
                <w:sz w:val="24"/>
                <w:szCs w:val="24"/>
              </w:rPr>
              <w:t>Dvodnevni</w:t>
            </w:r>
            <w:r w:rsidRPr="006C5E9E">
              <w:rPr>
                <w:rFonts w:ascii="Times New Roman" w:hAnsi="Times New Roman" w:cs="Times New Roman"/>
                <w:bCs/>
                <w:spacing w:val="-3"/>
                <w:sz w:val="24"/>
                <w:szCs w:val="24"/>
              </w:rPr>
              <w:t xml:space="preserve"> </w:t>
            </w:r>
            <w:r w:rsidRPr="006C5E9E">
              <w:rPr>
                <w:rFonts w:ascii="Times New Roman" w:hAnsi="Times New Roman" w:cs="Times New Roman"/>
                <w:bCs/>
                <w:sz w:val="24"/>
                <w:szCs w:val="24"/>
              </w:rPr>
              <w:t>izlet</w:t>
            </w:r>
            <w:r w:rsidRPr="006C5E9E">
              <w:rPr>
                <w:rFonts w:ascii="Times New Roman" w:hAnsi="Times New Roman" w:cs="Times New Roman"/>
                <w:bCs/>
                <w:spacing w:val="-4"/>
                <w:sz w:val="24"/>
                <w:szCs w:val="24"/>
              </w:rPr>
              <w:t xml:space="preserve"> </w:t>
            </w:r>
            <w:r w:rsidRPr="006C5E9E">
              <w:rPr>
                <w:rFonts w:ascii="Times New Roman" w:hAnsi="Times New Roman" w:cs="Times New Roman"/>
                <w:bCs/>
                <w:sz w:val="24"/>
                <w:szCs w:val="24"/>
              </w:rPr>
              <w:t>tijekom</w:t>
            </w:r>
            <w:r w:rsidRPr="006C5E9E">
              <w:rPr>
                <w:rFonts w:ascii="Times New Roman" w:hAnsi="Times New Roman" w:cs="Times New Roman"/>
                <w:bCs/>
                <w:spacing w:val="-2"/>
                <w:sz w:val="24"/>
                <w:szCs w:val="24"/>
              </w:rPr>
              <w:t xml:space="preserve"> </w:t>
            </w:r>
            <w:r w:rsidRPr="006C5E9E">
              <w:rPr>
                <w:rFonts w:ascii="Times New Roman" w:hAnsi="Times New Roman" w:cs="Times New Roman"/>
                <w:bCs/>
                <w:sz w:val="24"/>
                <w:szCs w:val="24"/>
              </w:rPr>
              <w:t>školske</w:t>
            </w:r>
            <w:r w:rsidRPr="006C5E9E">
              <w:rPr>
                <w:rFonts w:ascii="Times New Roman" w:hAnsi="Times New Roman" w:cs="Times New Roman"/>
                <w:bCs/>
                <w:spacing w:val="-3"/>
                <w:sz w:val="24"/>
                <w:szCs w:val="24"/>
              </w:rPr>
              <w:t xml:space="preserve"> </w:t>
            </w:r>
            <w:r w:rsidRPr="006C5E9E">
              <w:rPr>
                <w:rFonts w:ascii="Times New Roman" w:hAnsi="Times New Roman" w:cs="Times New Roman"/>
                <w:bCs/>
                <w:sz w:val="24"/>
                <w:szCs w:val="24"/>
              </w:rPr>
              <w:t>godine,</w:t>
            </w:r>
            <w:r w:rsidRPr="006C5E9E">
              <w:rPr>
                <w:rFonts w:ascii="Times New Roman" w:hAnsi="Times New Roman" w:cs="Times New Roman"/>
                <w:bCs/>
                <w:spacing w:val="-2"/>
                <w:sz w:val="24"/>
                <w:szCs w:val="24"/>
              </w:rPr>
              <w:t xml:space="preserve"> </w:t>
            </w:r>
            <w:r w:rsidRPr="006C5E9E">
              <w:rPr>
                <w:rFonts w:ascii="Times New Roman" w:hAnsi="Times New Roman" w:cs="Times New Roman"/>
                <w:bCs/>
                <w:sz w:val="24"/>
                <w:szCs w:val="24"/>
              </w:rPr>
              <w:t>a</w:t>
            </w:r>
            <w:r w:rsidRPr="006C5E9E">
              <w:rPr>
                <w:rFonts w:ascii="Times New Roman" w:hAnsi="Times New Roman" w:cs="Times New Roman"/>
                <w:bCs/>
                <w:spacing w:val="-1"/>
                <w:sz w:val="24"/>
                <w:szCs w:val="24"/>
              </w:rPr>
              <w:t xml:space="preserve"> </w:t>
            </w:r>
            <w:r w:rsidRPr="006C5E9E">
              <w:rPr>
                <w:rFonts w:ascii="Times New Roman" w:hAnsi="Times New Roman" w:cs="Times New Roman"/>
                <w:bCs/>
                <w:sz w:val="24"/>
                <w:szCs w:val="24"/>
              </w:rPr>
              <w:t>ovisno</w:t>
            </w:r>
            <w:r w:rsidRPr="006C5E9E">
              <w:rPr>
                <w:rFonts w:ascii="Times New Roman" w:hAnsi="Times New Roman" w:cs="Times New Roman"/>
                <w:bCs/>
                <w:spacing w:val="-2"/>
                <w:sz w:val="24"/>
                <w:szCs w:val="24"/>
              </w:rPr>
              <w:t xml:space="preserve"> </w:t>
            </w:r>
            <w:r w:rsidRPr="006C5E9E">
              <w:rPr>
                <w:rFonts w:ascii="Times New Roman" w:hAnsi="Times New Roman" w:cs="Times New Roman"/>
                <w:bCs/>
                <w:sz w:val="24"/>
                <w:szCs w:val="24"/>
              </w:rPr>
              <w:t>o</w:t>
            </w:r>
          </w:p>
          <w:p w14:paraId="200721CB" w14:textId="52A5920D" w:rsidR="003E3CFA" w:rsidRPr="003E3CFA" w:rsidRDefault="006C5E9E" w:rsidP="006C5E9E">
            <w:r w:rsidRPr="006C5E9E">
              <w:rPr>
                <w:bCs/>
              </w:rPr>
              <w:t>rasporedu</w:t>
            </w:r>
            <w:r w:rsidRPr="006C5E9E">
              <w:rPr>
                <w:bCs/>
                <w:spacing w:val="-4"/>
              </w:rPr>
              <w:t xml:space="preserve"> </w:t>
            </w:r>
            <w:r w:rsidRPr="006C5E9E">
              <w:rPr>
                <w:bCs/>
              </w:rPr>
              <w:t>izvedbi u</w:t>
            </w:r>
            <w:r w:rsidRPr="006C5E9E">
              <w:rPr>
                <w:bCs/>
                <w:spacing w:val="-2"/>
              </w:rPr>
              <w:t xml:space="preserve"> </w:t>
            </w:r>
            <w:r w:rsidRPr="006C5E9E">
              <w:rPr>
                <w:bCs/>
              </w:rPr>
              <w:t>HNK</w:t>
            </w:r>
            <w:r w:rsidRPr="006C5E9E">
              <w:rPr>
                <w:bCs/>
                <w:spacing w:val="-5"/>
              </w:rPr>
              <w:t xml:space="preserve"> </w:t>
            </w:r>
            <w:r w:rsidRPr="006C5E9E">
              <w:rPr>
                <w:bCs/>
              </w:rPr>
              <w:t>Split.</w:t>
            </w:r>
          </w:p>
        </w:tc>
      </w:tr>
      <w:tr w:rsidR="003E3CFA" w:rsidRPr="00FB283E" w14:paraId="07F3DF51" w14:textId="77777777" w:rsidTr="00884736">
        <w:tc>
          <w:tcPr>
            <w:tcW w:w="2122" w:type="dxa"/>
          </w:tcPr>
          <w:p w14:paraId="691E7F11" w14:textId="77777777" w:rsidR="003E3CFA" w:rsidRPr="00FB283E" w:rsidRDefault="003E3CFA" w:rsidP="00884736">
            <w:pPr>
              <w:rPr>
                <w:b/>
                <w:i/>
              </w:rPr>
            </w:pPr>
            <w:r w:rsidRPr="00FB283E">
              <w:rPr>
                <w:b/>
                <w:i/>
              </w:rPr>
              <w:t xml:space="preserve">Troškovnik </w:t>
            </w:r>
          </w:p>
        </w:tc>
        <w:tc>
          <w:tcPr>
            <w:tcW w:w="7484" w:type="dxa"/>
          </w:tcPr>
          <w:p w14:paraId="5406A226" w14:textId="77777777" w:rsidR="003E3CFA" w:rsidRPr="003E3CFA" w:rsidRDefault="003E3CFA" w:rsidP="003E3CFA">
            <w:pPr>
              <w:pStyle w:val="TableParagraph"/>
              <w:spacing w:before="2"/>
              <w:ind w:left="0"/>
              <w:rPr>
                <w:rFonts w:ascii="Times New Roman" w:hAnsi="Times New Roman" w:cs="Times New Roman"/>
                <w:bCs/>
                <w:sz w:val="24"/>
                <w:szCs w:val="24"/>
              </w:rPr>
            </w:pPr>
            <w:r w:rsidRPr="003E3CFA">
              <w:rPr>
                <w:rFonts w:ascii="Times New Roman" w:hAnsi="Times New Roman" w:cs="Times New Roman"/>
                <w:bCs/>
                <w:sz w:val="24"/>
                <w:szCs w:val="24"/>
              </w:rPr>
              <w:t>Oko 40 € koje snose roditelji učenika (karte za</w:t>
            </w:r>
            <w:r w:rsidRPr="003E3CFA">
              <w:rPr>
                <w:rFonts w:ascii="Times New Roman" w:hAnsi="Times New Roman" w:cs="Times New Roman"/>
                <w:bCs/>
                <w:spacing w:val="1"/>
                <w:sz w:val="24"/>
                <w:szCs w:val="24"/>
              </w:rPr>
              <w:t xml:space="preserve"> </w:t>
            </w:r>
            <w:r w:rsidRPr="003E3CFA">
              <w:rPr>
                <w:rFonts w:ascii="Times New Roman" w:hAnsi="Times New Roman" w:cs="Times New Roman"/>
                <w:bCs/>
                <w:sz w:val="24"/>
                <w:szCs w:val="24"/>
              </w:rPr>
              <w:t>katamaran,</w:t>
            </w:r>
            <w:r w:rsidRPr="003E3CFA">
              <w:rPr>
                <w:rFonts w:ascii="Times New Roman" w:hAnsi="Times New Roman" w:cs="Times New Roman"/>
                <w:bCs/>
                <w:spacing w:val="-1"/>
                <w:sz w:val="24"/>
                <w:szCs w:val="24"/>
              </w:rPr>
              <w:t xml:space="preserve"> </w:t>
            </w:r>
            <w:r w:rsidRPr="003E3CFA">
              <w:rPr>
                <w:rFonts w:ascii="Times New Roman" w:hAnsi="Times New Roman" w:cs="Times New Roman"/>
                <w:bCs/>
                <w:sz w:val="24"/>
                <w:szCs w:val="24"/>
              </w:rPr>
              <w:t>troškovi</w:t>
            </w:r>
            <w:r w:rsidRPr="003E3CFA">
              <w:rPr>
                <w:rFonts w:ascii="Times New Roman" w:hAnsi="Times New Roman" w:cs="Times New Roman"/>
                <w:bCs/>
                <w:spacing w:val="-4"/>
                <w:sz w:val="24"/>
                <w:szCs w:val="24"/>
              </w:rPr>
              <w:t xml:space="preserve"> </w:t>
            </w:r>
            <w:r w:rsidRPr="003E3CFA">
              <w:rPr>
                <w:rFonts w:ascii="Times New Roman" w:hAnsi="Times New Roman" w:cs="Times New Roman"/>
                <w:bCs/>
                <w:sz w:val="24"/>
                <w:szCs w:val="24"/>
              </w:rPr>
              <w:t>noćenja,</w:t>
            </w:r>
            <w:r w:rsidRPr="003E3CFA">
              <w:rPr>
                <w:rFonts w:ascii="Times New Roman" w:hAnsi="Times New Roman" w:cs="Times New Roman"/>
                <w:bCs/>
                <w:spacing w:val="2"/>
                <w:sz w:val="24"/>
                <w:szCs w:val="24"/>
              </w:rPr>
              <w:t xml:space="preserve"> </w:t>
            </w:r>
            <w:r w:rsidRPr="003E3CFA">
              <w:rPr>
                <w:rFonts w:ascii="Times New Roman" w:hAnsi="Times New Roman" w:cs="Times New Roman"/>
                <w:bCs/>
                <w:sz w:val="24"/>
                <w:szCs w:val="24"/>
              </w:rPr>
              <w:t>ulaznica</w:t>
            </w:r>
            <w:r w:rsidRPr="003E3CFA">
              <w:rPr>
                <w:rFonts w:ascii="Times New Roman" w:hAnsi="Times New Roman" w:cs="Times New Roman"/>
                <w:bCs/>
                <w:spacing w:val="-2"/>
                <w:sz w:val="24"/>
                <w:szCs w:val="24"/>
              </w:rPr>
              <w:t xml:space="preserve"> </w:t>
            </w:r>
            <w:r w:rsidRPr="003E3CFA">
              <w:rPr>
                <w:rFonts w:ascii="Times New Roman" w:hAnsi="Times New Roman" w:cs="Times New Roman"/>
                <w:bCs/>
                <w:sz w:val="24"/>
                <w:szCs w:val="24"/>
              </w:rPr>
              <w:t>za</w:t>
            </w:r>
            <w:r w:rsidRPr="003E3CFA">
              <w:rPr>
                <w:rFonts w:ascii="Times New Roman" w:hAnsi="Times New Roman" w:cs="Times New Roman"/>
                <w:bCs/>
                <w:spacing w:val="-2"/>
                <w:sz w:val="24"/>
                <w:szCs w:val="24"/>
              </w:rPr>
              <w:t xml:space="preserve"> </w:t>
            </w:r>
            <w:r w:rsidRPr="003E3CFA">
              <w:rPr>
                <w:rFonts w:ascii="Times New Roman" w:hAnsi="Times New Roman" w:cs="Times New Roman"/>
                <w:bCs/>
                <w:sz w:val="24"/>
                <w:szCs w:val="24"/>
              </w:rPr>
              <w:t>HNK</w:t>
            </w:r>
            <w:r w:rsidRPr="003E3CFA">
              <w:rPr>
                <w:rFonts w:ascii="Times New Roman" w:hAnsi="Times New Roman" w:cs="Times New Roman"/>
                <w:bCs/>
                <w:spacing w:val="-1"/>
                <w:sz w:val="24"/>
                <w:szCs w:val="24"/>
              </w:rPr>
              <w:t xml:space="preserve"> </w:t>
            </w:r>
            <w:r w:rsidRPr="003E3CFA">
              <w:rPr>
                <w:rFonts w:ascii="Times New Roman" w:hAnsi="Times New Roman" w:cs="Times New Roman"/>
                <w:bCs/>
                <w:sz w:val="24"/>
                <w:szCs w:val="24"/>
              </w:rPr>
              <w:t>i</w:t>
            </w:r>
            <w:r w:rsidRPr="003E3CFA">
              <w:rPr>
                <w:rFonts w:ascii="Times New Roman" w:hAnsi="Times New Roman" w:cs="Times New Roman"/>
                <w:bCs/>
                <w:spacing w:val="-5"/>
                <w:sz w:val="24"/>
                <w:szCs w:val="24"/>
              </w:rPr>
              <w:t xml:space="preserve"> </w:t>
            </w:r>
            <w:r w:rsidRPr="003E3CFA">
              <w:rPr>
                <w:rFonts w:ascii="Times New Roman" w:hAnsi="Times New Roman" w:cs="Times New Roman"/>
                <w:bCs/>
                <w:sz w:val="24"/>
                <w:szCs w:val="24"/>
              </w:rPr>
              <w:t>kino,</w:t>
            </w:r>
          </w:p>
          <w:p w14:paraId="51FD92C1" w14:textId="1D878138" w:rsidR="003E3CFA" w:rsidRPr="003E3CFA" w:rsidRDefault="003E3CFA" w:rsidP="003E3CFA">
            <w:r w:rsidRPr="003E3CFA">
              <w:rPr>
                <w:bCs/>
              </w:rPr>
              <w:t>troškovi</w:t>
            </w:r>
            <w:r w:rsidRPr="003E3CFA">
              <w:rPr>
                <w:bCs/>
                <w:spacing w:val="-1"/>
              </w:rPr>
              <w:t xml:space="preserve"> </w:t>
            </w:r>
            <w:r w:rsidRPr="003E3CFA">
              <w:rPr>
                <w:bCs/>
              </w:rPr>
              <w:t>studentske</w:t>
            </w:r>
            <w:r w:rsidRPr="003E3CFA">
              <w:rPr>
                <w:bCs/>
                <w:spacing w:val="-2"/>
              </w:rPr>
              <w:t xml:space="preserve"> </w:t>
            </w:r>
            <w:r w:rsidRPr="003E3CFA">
              <w:rPr>
                <w:bCs/>
              </w:rPr>
              <w:t>menze</w:t>
            </w:r>
            <w:r w:rsidRPr="003E3CFA">
              <w:rPr>
                <w:bCs/>
                <w:spacing w:val="-2"/>
              </w:rPr>
              <w:t xml:space="preserve"> </w:t>
            </w:r>
            <w:r w:rsidRPr="003E3CFA">
              <w:rPr>
                <w:bCs/>
              </w:rPr>
              <w:t>za ručak</w:t>
            </w:r>
            <w:r w:rsidRPr="003E3CFA">
              <w:rPr>
                <w:bCs/>
                <w:spacing w:val="-4"/>
              </w:rPr>
              <w:t xml:space="preserve"> </w:t>
            </w:r>
            <w:r w:rsidRPr="003E3CFA">
              <w:rPr>
                <w:bCs/>
              </w:rPr>
              <w:t>i</w:t>
            </w:r>
            <w:r w:rsidRPr="003E3CFA">
              <w:rPr>
                <w:bCs/>
                <w:spacing w:val="-2"/>
              </w:rPr>
              <w:t xml:space="preserve"> </w:t>
            </w:r>
            <w:r w:rsidRPr="003E3CFA">
              <w:rPr>
                <w:bCs/>
              </w:rPr>
              <w:t>večeru).</w:t>
            </w:r>
          </w:p>
        </w:tc>
      </w:tr>
      <w:tr w:rsidR="003E3CFA" w:rsidRPr="00FB283E" w14:paraId="729F24EE" w14:textId="77777777" w:rsidTr="00884736">
        <w:tc>
          <w:tcPr>
            <w:tcW w:w="2122" w:type="dxa"/>
          </w:tcPr>
          <w:p w14:paraId="31CADACD" w14:textId="77777777" w:rsidR="003E3CFA" w:rsidRPr="00FB283E" w:rsidRDefault="003E3CFA" w:rsidP="00884736">
            <w:pPr>
              <w:rPr>
                <w:b/>
                <w:i/>
              </w:rPr>
            </w:pPr>
            <w:r w:rsidRPr="00FB283E">
              <w:rPr>
                <w:b/>
                <w:i/>
              </w:rPr>
              <w:t xml:space="preserve">Način vrednovanja i korištenja rezultata </w:t>
            </w:r>
          </w:p>
        </w:tc>
        <w:tc>
          <w:tcPr>
            <w:tcW w:w="7484" w:type="dxa"/>
          </w:tcPr>
          <w:p w14:paraId="4E38C30A" w14:textId="30C58336" w:rsidR="003E3CFA" w:rsidRPr="003E3CFA" w:rsidRDefault="003E3CFA" w:rsidP="00884736">
            <w:r w:rsidRPr="003E3CFA">
              <w:t>Razgovor o izletu, pisanje kratkog osvrta na temu putovanja u Split</w:t>
            </w:r>
          </w:p>
        </w:tc>
      </w:tr>
    </w:tbl>
    <w:p w14:paraId="0843F8CB" w14:textId="32AC26BD" w:rsidR="003E3CFA" w:rsidRDefault="003E3CFA" w:rsidP="1844A51C">
      <w:pPr>
        <w:rPr>
          <w:b/>
          <w:bCs/>
        </w:rPr>
      </w:pPr>
    </w:p>
    <w:p w14:paraId="1156F3D5" w14:textId="744281FB" w:rsidR="003E3CFA" w:rsidRDefault="0007485B" w:rsidP="0007485B">
      <w:pPr>
        <w:tabs>
          <w:tab w:val="left" w:pos="2748"/>
        </w:tabs>
        <w:rPr>
          <w:b/>
          <w:bCs/>
        </w:rPr>
      </w:pPr>
      <w:r>
        <w:rPr>
          <w:b/>
          <w:bCs/>
        </w:rPr>
        <w:tab/>
      </w:r>
    </w:p>
    <w:p w14:paraId="368182C7" w14:textId="52BFCA8B" w:rsidR="0007485B" w:rsidRDefault="0007485B" w:rsidP="0007485B">
      <w:pPr>
        <w:tabs>
          <w:tab w:val="left" w:pos="2748"/>
        </w:tabs>
        <w:rPr>
          <w:b/>
          <w:bCs/>
        </w:rPr>
      </w:pPr>
    </w:p>
    <w:p w14:paraId="22CA289D" w14:textId="1B0FFF50" w:rsidR="0007485B" w:rsidRDefault="0007485B" w:rsidP="0007485B">
      <w:pPr>
        <w:tabs>
          <w:tab w:val="left" w:pos="2748"/>
        </w:tabs>
        <w:rPr>
          <w:b/>
          <w:bCs/>
        </w:rPr>
      </w:pPr>
    </w:p>
    <w:p w14:paraId="4FC2684B" w14:textId="79489A7A" w:rsidR="0007485B" w:rsidRDefault="0007485B" w:rsidP="0007485B">
      <w:pPr>
        <w:tabs>
          <w:tab w:val="left" w:pos="2748"/>
        </w:tabs>
        <w:rPr>
          <w:b/>
          <w:bCs/>
        </w:rPr>
      </w:pPr>
    </w:p>
    <w:p w14:paraId="715B25FD" w14:textId="77777777" w:rsidR="0007485B" w:rsidRDefault="0007485B" w:rsidP="0007485B">
      <w:pPr>
        <w:tabs>
          <w:tab w:val="left" w:pos="2748"/>
        </w:tabs>
        <w:rPr>
          <w:b/>
          <w:bCs/>
        </w:rPr>
      </w:pPr>
    </w:p>
    <w:p w14:paraId="7F6E2AF3" w14:textId="77777777" w:rsidR="00F61130" w:rsidRDefault="00F61130" w:rsidP="003A1AA7">
      <w:pP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484"/>
      </w:tblGrid>
      <w:tr w:rsidR="002205B8" w:rsidRPr="00FB283E" w14:paraId="48360B32" w14:textId="77777777" w:rsidTr="000657BF">
        <w:tc>
          <w:tcPr>
            <w:tcW w:w="2122" w:type="dxa"/>
          </w:tcPr>
          <w:p w14:paraId="4072AEE1" w14:textId="77777777" w:rsidR="002205B8" w:rsidRPr="00FB283E" w:rsidRDefault="002205B8" w:rsidP="00F0063F">
            <w:pPr>
              <w:rPr>
                <w:b/>
                <w:i/>
              </w:rPr>
            </w:pPr>
            <w:bookmarkStart w:id="20" w:name="_Hlk147244112"/>
          </w:p>
          <w:p w14:paraId="0AABB84C" w14:textId="77777777" w:rsidR="002205B8" w:rsidRPr="00FB283E" w:rsidRDefault="002205B8" w:rsidP="00F0063F">
            <w:pPr>
              <w:rPr>
                <w:b/>
                <w:i/>
              </w:rPr>
            </w:pPr>
            <w:r w:rsidRPr="00FB283E">
              <w:rPr>
                <w:b/>
                <w:i/>
              </w:rPr>
              <w:t>Naziv</w:t>
            </w:r>
          </w:p>
        </w:tc>
        <w:tc>
          <w:tcPr>
            <w:tcW w:w="7484" w:type="dxa"/>
            <w:shd w:val="clear" w:color="auto" w:fill="D6E3BC"/>
          </w:tcPr>
          <w:p w14:paraId="78C9E4D1" w14:textId="77777777" w:rsidR="002205B8" w:rsidRPr="00FB283E" w:rsidRDefault="002205B8" w:rsidP="00F0063F">
            <w:pPr>
              <w:rPr>
                <w:b/>
                <w:i/>
              </w:rPr>
            </w:pPr>
          </w:p>
          <w:p w14:paraId="745C2261" w14:textId="77777777" w:rsidR="002205B8" w:rsidRPr="00FB283E" w:rsidRDefault="002205B8" w:rsidP="00F0063F">
            <w:pPr>
              <w:rPr>
                <w:b/>
                <w:i/>
              </w:rPr>
            </w:pPr>
            <w:r w:rsidRPr="00FB283E">
              <w:rPr>
                <w:b/>
                <w:i/>
              </w:rPr>
              <w:t>RAZREDNI IZLETI</w:t>
            </w:r>
          </w:p>
          <w:p w14:paraId="0D9FD834" w14:textId="77777777" w:rsidR="002205B8" w:rsidRPr="00FB283E" w:rsidRDefault="002205B8" w:rsidP="00F0063F">
            <w:pPr>
              <w:rPr>
                <w:b/>
                <w:i/>
              </w:rPr>
            </w:pPr>
          </w:p>
        </w:tc>
      </w:tr>
      <w:tr w:rsidR="002205B8" w:rsidRPr="00FB283E" w14:paraId="740D93CD" w14:textId="77777777" w:rsidTr="009F14F4">
        <w:tc>
          <w:tcPr>
            <w:tcW w:w="2122" w:type="dxa"/>
          </w:tcPr>
          <w:p w14:paraId="5C5861DE" w14:textId="77777777" w:rsidR="002205B8" w:rsidRPr="00FB283E" w:rsidRDefault="002205B8" w:rsidP="00F0063F">
            <w:pPr>
              <w:rPr>
                <w:b/>
                <w:i/>
              </w:rPr>
            </w:pPr>
            <w:r w:rsidRPr="00FB283E">
              <w:rPr>
                <w:b/>
                <w:i/>
              </w:rPr>
              <w:t>Ciljevi</w:t>
            </w:r>
          </w:p>
        </w:tc>
        <w:tc>
          <w:tcPr>
            <w:tcW w:w="7484" w:type="dxa"/>
          </w:tcPr>
          <w:p w14:paraId="45AF6048" w14:textId="77777777" w:rsidR="002205B8" w:rsidRPr="00FB283E" w:rsidRDefault="002205B8" w:rsidP="00F0063F">
            <w:r w:rsidRPr="00FB283E">
              <w:t>posjet prirodnim , kulturnim, povijesnim znamenitostima, događanjima vezanima za promoviranje znanosti i pojedinih strukovnih područja, razvijanje prijateljstva i tolerancije</w:t>
            </w:r>
          </w:p>
        </w:tc>
      </w:tr>
      <w:tr w:rsidR="002205B8" w:rsidRPr="00FB283E" w14:paraId="20A6023D" w14:textId="77777777" w:rsidTr="009F14F4">
        <w:tc>
          <w:tcPr>
            <w:tcW w:w="2122" w:type="dxa"/>
          </w:tcPr>
          <w:p w14:paraId="47EC2405" w14:textId="77777777" w:rsidR="002205B8" w:rsidRPr="00FB283E" w:rsidRDefault="002205B8" w:rsidP="00F0063F">
            <w:pPr>
              <w:rPr>
                <w:b/>
                <w:i/>
              </w:rPr>
            </w:pPr>
            <w:r w:rsidRPr="00FB283E">
              <w:rPr>
                <w:b/>
                <w:i/>
              </w:rPr>
              <w:t>Namjena aktivnosti</w:t>
            </w:r>
          </w:p>
        </w:tc>
        <w:tc>
          <w:tcPr>
            <w:tcW w:w="7484" w:type="dxa"/>
          </w:tcPr>
          <w:p w14:paraId="492EBA18" w14:textId="77777777" w:rsidR="002205B8" w:rsidRPr="00FB283E" w:rsidRDefault="002205B8" w:rsidP="00F0063F">
            <w:r w:rsidRPr="00FB283E">
              <w:t>Aktivnost je namijenjena razredima koji pokažu zanimanje za izletom</w:t>
            </w:r>
          </w:p>
        </w:tc>
      </w:tr>
      <w:tr w:rsidR="002205B8" w:rsidRPr="00FB283E" w14:paraId="3C9A541C" w14:textId="77777777" w:rsidTr="009F14F4">
        <w:tc>
          <w:tcPr>
            <w:tcW w:w="2122" w:type="dxa"/>
          </w:tcPr>
          <w:p w14:paraId="1BB097A2" w14:textId="77777777" w:rsidR="002205B8" w:rsidRPr="00FB283E" w:rsidRDefault="002205B8" w:rsidP="00F0063F">
            <w:pPr>
              <w:rPr>
                <w:b/>
                <w:i/>
              </w:rPr>
            </w:pPr>
            <w:r w:rsidRPr="00FB283E">
              <w:rPr>
                <w:b/>
                <w:i/>
              </w:rPr>
              <w:t>Nositelji</w:t>
            </w:r>
          </w:p>
        </w:tc>
        <w:tc>
          <w:tcPr>
            <w:tcW w:w="7484" w:type="dxa"/>
          </w:tcPr>
          <w:p w14:paraId="60B5E18A" w14:textId="77777777" w:rsidR="002205B8" w:rsidRPr="00FB283E" w:rsidRDefault="008F3674" w:rsidP="00F0063F">
            <w:r w:rsidRPr="00FB283E">
              <w:t>R</w:t>
            </w:r>
            <w:r w:rsidR="002205B8" w:rsidRPr="00FB283E">
              <w:t>azrednici</w:t>
            </w:r>
          </w:p>
        </w:tc>
      </w:tr>
      <w:tr w:rsidR="002205B8" w:rsidRPr="00FB283E" w14:paraId="2A85656D" w14:textId="77777777" w:rsidTr="009F14F4">
        <w:tc>
          <w:tcPr>
            <w:tcW w:w="2122" w:type="dxa"/>
          </w:tcPr>
          <w:p w14:paraId="07997C02" w14:textId="77777777" w:rsidR="002205B8" w:rsidRPr="00FB283E" w:rsidRDefault="002205B8" w:rsidP="00F0063F">
            <w:pPr>
              <w:rPr>
                <w:b/>
                <w:i/>
              </w:rPr>
            </w:pPr>
            <w:r w:rsidRPr="00FB283E">
              <w:rPr>
                <w:b/>
                <w:i/>
              </w:rPr>
              <w:t>Način ostvarivanja</w:t>
            </w:r>
          </w:p>
        </w:tc>
        <w:tc>
          <w:tcPr>
            <w:tcW w:w="7484" w:type="dxa"/>
          </w:tcPr>
          <w:p w14:paraId="2637174B" w14:textId="77777777" w:rsidR="002205B8" w:rsidRPr="00FB283E" w:rsidRDefault="002205B8" w:rsidP="00F0063F">
            <w:r w:rsidRPr="00FB283E">
              <w:t>Posjet uz stručno vođenje</w:t>
            </w:r>
          </w:p>
        </w:tc>
      </w:tr>
      <w:tr w:rsidR="002205B8" w:rsidRPr="00FB283E" w14:paraId="4EAAB3C3" w14:textId="77777777" w:rsidTr="009F14F4">
        <w:tc>
          <w:tcPr>
            <w:tcW w:w="2122" w:type="dxa"/>
          </w:tcPr>
          <w:p w14:paraId="5A90BD85" w14:textId="77777777" w:rsidR="002205B8" w:rsidRPr="00FB283E" w:rsidRDefault="002205B8" w:rsidP="00F0063F">
            <w:pPr>
              <w:rPr>
                <w:b/>
                <w:i/>
              </w:rPr>
            </w:pPr>
            <w:r w:rsidRPr="00FB283E">
              <w:rPr>
                <w:b/>
                <w:i/>
              </w:rPr>
              <w:t>Vremenik</w:t>
            </w:r>
          </w:p>
        </w:tc>
        <w:tc>
          <w:tcPr>
            <w:tcW w:w="7484" w:type="dxa"/>
          </w:tcPr>
          <w:p w14:paraId="7DC3769F" w14:textId="77777777" w:rsidR="002205B8" w:rsidRPr="00FB283E" w:rsidRDefault="002205B8" w:rsidP="00F0063F">
            <w:r w:rsidRPr="00FB283E">
              <w:t>Tijekom nastavne godine</w:t>
            </w:r>
            <w:r w:rsidR="00B40342">
              <w:t xml:space="preserve"> ovisno o epidemiološkoj situaciji</w:t>
            </w:r>
          </w:p>
        </w:tc>
      </w:tr>
      <w:tr w:rsidR="002205B8" w:rsidRPr="00FB283E" w14:paraId="3A8E9C2F" w14:textId="77777777" w:rsidTr="009F14F4">
        <w:tc>
          <w:tcPr>
            <w:tcW w:w="2122" w:type="dxa"/>
          </w:tcPr>
          <w:p w14:paraId="05BF1F61" w14:textId="77777777" w:rsidR="002205B8" w:rsidRPr="00FB283E" w:rsidRDefault="002205B8" w:rsidP="00F0063F">
            <w:pPr>
              <w:rPr>
                <w:b/>
                <w:i/>
              </w:rPr>
            </w:pPr>
            <w:r w:rsidRPr="00FB283E">
              <w:rPr>
                <w:b/>
                <w:i/>
              </w:rPr>
              <w:t xml:space="preserve">Troškovnik </w:t>
            </w:r>
          </w:p>
        </w:tc>
        <w:tc>
          <w:tcPr>
            <w:tcW w:w="7484" w:type="dxa"/>
          </w:tcPr>
          <w:p w14:paraId="1023700F" w14:textId="77777777" w:rsidR="002205B8" w:rsidRPr="00FB283E" w:rsidRDefault="002205B8" w:rsidP="00F0063F">
            <w:r w:rsidRPr="00FB283E">
              <w:t>Troškove snose učenici</w:t>
            </w:r>
          </w:p>
        </w:tc>
      </w:tr>
      <w:tr w:rsidR="002205B8" w:rsidRPr="00FB283E" w14:paraId="26C25FFB" w14:textId="77777777" w:rsidTr="009F14F4">
        <w:tc>
          <w:tcPr>
            <w:tcW w:w="2122" w:type="dxa"/>
          </w:tcPr>
          <w:p w14:paraId="0C0A7B6A" w14:textId="77777777" w:rsidR="002205B8" w:rsidRPr="00FB283E" w:rsidRDefault="002205B8" w:rsidP="00F0063F">
            <w:pPr>
              <w:rPr>
                <w:b/>
                <w:i/>
              </w:rPr>
            </w:pPr>
            <w:r w:rsidRPr="00FB283E">
              <w:rPr>
                <w:b/>
                <w:i/>
              </w:rPr>
              <w:t xml:space="preserve">Način vrednovanja i korištenja rezultata </w:t>
            </w:r>
          </w:p>
        </w:tc>
        <w:tc>
          <w:tcPr>
            <w:tcW w:w="7484" w:type="dxa"/>
          </w:tcPr>
          <w:p w14:paraId="092D37CD" w14:textId="77777777" w:rsidR="002205B8" w:rsidRPr="00FB283E" w:rsidRDefault="002205B8" w:rsidP="00F0063F">
            <w:r w:rsidRPr="00FB283E">
              <w:t>Razgovor o dojmovima</w:t>
            </w:r>
          </w:p>
        </w:tc>
      </w:tr>
      <w:bookmarkEnd w:id="20"/>
    </w:tbl>
    <w:p w14:paraId="09E8F5FB" w14:textId="77777777" w:rsidR="002205B8" w:rsidRPr="00FB283E" w:rsidRDefault="002205B8" w:rsidP="002205B8">
      <w:pPr>
        <w:rPr>
          <w:b/>
          <w:color w:val="FF0000"/>
        </w:rPr>
      </w:pPr>
    </w:p>
    <w:p w14:paraId="493150D6" w14:textId="77777777" w:rsidR="00A2266E" w:rsidRDefault="00A2266E" w:rsidP="002205B8">
      <w:pPr>
        <w:rPr>
          <w:b/>
          <w:color w:val="FF0000"/>
        </w:rPr>
      </w:pPr>
    </w:p>
    <w:p w14:paraId="03F6F37E" w14:textId="6A52C7DF" w:rsidR="00A2266E" w:rsidRDefault="00A2266E" w:rsidP="002205B8">
      <w:pPr>
        <w:rPr>
          <w:b/>
          <w:color w:val="FF0000"/>
        </w:rPr>
      </w:pPr>
    </w:p>
    <w:p w14:paraId="652B9B39" w14:textId="5B6481B5" w:rsidR="000657BF" w:rsidRDefault="000657BF" w:rsidP="002205B8">
      <w:pPr>
        <w:rPr>
          <w:b/>
          <w:color w:val="FF0000"/>
        </w:rPr>
      </w:pPr>
    </w:p>
    <w:p w14:paraId="4471F1FF" w14:textId="77777777" w:rsidR="00F61130" w:rsidRDefault="00F61130" w:rsidP="00B43AB9">
      <w:pPr>
        <w:rPr>
          <w:b/>
          <w:sz w:val="22"/>
          <w:szCs w:val="22"/>
        </w:rPr>
      </w:pPr>
    </w:p>
    <w:p w14:paraId="625DAFD5" w14:textId="77777777" w:rsidR="00F61130" w:rsidRPr="00AA2615" w:rsidRDefault="00F61130" w:rsidP="00B43AB9">
      <w:pP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7572"/>
      </w:tblGrid>
      <w:tr w:rsidR="1844A51C" w14:paraId="3B80BB1C" w14:textId="77777777" w:rsidTr="000657BF">
        <w:trPr>
          <w:trHeight w:val="300"/>
        </w:trPr>
        <w:tc>
          <w:tcPr>
            <w:tcW w:w="2062" w:type="dxa"/>
          </w:tcPr>
          <w:p w14:paraId="6DB38199" w14:textId="77777777" w:rsidR="1844A51C" w:rsidRDefault="1844A51C" w:rsidP="1844A51C">
            <w:pPr>
              <w:rPr>
                <w:b/>
                <w:bCs/>
                <w:i/>
                <w:iCs/>
              </w:rPr>
            </w:pPr>
          </w:p>
          <w:p w14:paraId="7C13EA23" w14:textId="77777777" w:rsidR="1844A51C" w:rsidRDefault="1844A51C" w:rsidP="1844A51C">
            <w:pPr>
              <w:rPr>
                <w:b/>
                <w:bCs/>
                <w:i/>
                <w:iCs/>
              </w:rPr>
            </w:pPr>
            <w:r w:rsidRPr="1844A51C">
              <w:rPr>
                <w:b/>
                <w:bCs/>
                <w:i/>
                <w:iCs/>
              </w:rPr>
              <w:t>Naziv</w:t>
            </w:r>
          </w:p>
        </w:tc>
        <w:tc>
          <w:tcPr>
            <w:tcW w:w="7572" w:type="dxa"/>
            <w:shd w:val="clear" w:color="auto" w:fill="D6E3BC"/>
          </w:tcPr>
          <w:p w14:paraId="2CD5F426" w14:textId="77777777" w:rsidR="1844A51C" w:rsidRDefault="1844A51C" w:rsidP="1844A51C">
            <w:pPr>
              <w:rPr>
                <w:b/>
                <w:bCs/>
              </w:rPr>
            </w:pPr>
          </w:p>
          <w:p w14:paraId="4785BE7F" w14:textId="0CBFC3A1" w:rsidR="1844A51C" w:rsidRDefault="1844A51C" w:rsidP="1844A51C">
            <w:pPr>
              <w:rPr>
                <w:b/>
                <w:bCs/>
                <w:i/>
                <w:iCs/>
              </w:rPr>
            </w:pPr>
            <w:r w:rsidRPr="1844A51C">
              <w:rPr>
                <w:b/>
                <w:bCs/>
                <w:i/>
                <w:iCs/>
              </w:rPr>
              <w:t>UČENIČKA EKSKURZIJA ZAVRŠNIH RAZREDA</w:t>
            </w:r>
            <w:r w:rsidR="2C5AB8F2" w:rsidRPr="1844A51C">
              <w:rPr>
                <w:b/>
                <w:bCs/>
                <w:i/>
                <w:iCs/>
              </w:rPr>
              <w:t xml:space="preserve"> 2023./2024.</w:t>
            </w:r>
          </w:p>
          <w:p w14:paraId="5904CE67" w14:textId="77777777" w:rsidR="1844A51C" w:rsidRDefault="1844A51C" w:rsidP="1844A51C">
            <w:pPr>
              <w:rPr>
                <w:b/>
                <w:bCs/>
              </w:rPr>
            </w:pPr>
          </w:p>
        </w:tc>
      </w:tr>
      <w:tr w:rsidR="1844A51C" w14:paraId="35C4ECF3" w14:textId="77777777" w:rsidTr="000657BF">
        <w:trPr>
          <w:trHeight w:val="300"/>
        </w:trPr>
        <w:tc>
          <w:tcPr>
            <w:tcW w:w="2062" w:type="dxa"/>
          </w:tcPr>
          <w:p w14:paraId="7BB26A34" w14:textId="77777777" w:rsidR="1844A51C" w:rsidRDefault="1844A51C" w:rsidP="1844A51C">
            <w:pPr>
              <w:rPr>
                <w:b/>
                <w:bCs/>
                <w:i/>
                <w:iCs/>
              </w:rPr>
            </w:pPr>
            <w:r w:rsidRPr="1844A51C">
              <w:rPr>
                <w:b/>
                <w:bCs/>
                <w:i/>
                <w:iCs/>
              </w:rPr>
              <w:t>Ciljevi</w:t>
            </w:r>
          </w:p>
        </w:tc>
        <w:tc>
          <w:tcPr>
            <w:tcW w:w="7572" w:type="dxa"/>
          </w:tcPr>
          <w:p w14:paraId="3DA61DAE" w14:textId="77777777" w:rsidR="1844A51C" w:rsidRDefault="1844A51C">
            <w:r>
              <w:t>Ekskurzija  za završne razrede organizira se s ciljem posjeta prirodnim, kulturnim, povijesnim, sportskim i turističkim znamenitostima u skladu s odgojno-obrazovnim zadaćama škole, te razvijanje prijateljstva, tolerancije i kulture putovanja.</w:t>
            </w:r>
          </w:p>
        </w:tc>
      </w:tr>
      <w:tr w:rsidR="1844A51C" w14:paraId="1428D041" w14:textId="77777777" w:rsidTr="000657BF">
        <w:trPr>
          <w:trHeight w:val="300"/>
        </w:trPr>
        <w:tc>
          <w:tcPr>
            <w:tcW w:w="2062" w:type="dxa"/>
          </w:tcPr>
          <w:p w14:paraId="1BEA7852" w14:textId="77777777" w:rsidR="1844A51C" w:rsidRDefault="1844A51C" w:rsidP="1844A51C">
            <w:pPr>
              <w:rPr>
                <w:b/>
                <w:bCs/>
                <w:i/>
                <w:iCs/>
              </w:rPr>
            </w:pPr>
            <w:r w:rsidRPr="1844A51C">
              <w:rPr>
                <w:b/>
                <w:bCs/>
                <w:i/>
                <w:iCs/>
              </w:rPr>
              <w:t>Namjena aktivnosti</w:t>
            </w:r>
          </w:p>
        </w:tc>
        <w:tc>
          <w:tcPr>
            <w:tcW w:w="7572" w:type="dxa"/>
          </w:tcPr>
          <w:p w14:paraId="28037BD5" w14:textId="77777777" w:rsidR="1844A51C" w:rsidRDefault="1844A51C">
            <w:r>
              <w:t>Ekskurzija je namijenjena svim učenicima završnih razreda</w:t>
            </w:r>
          </w:p>
        </w:tc>
      </w:tr>
      <w:tr w:rsidR="1844A51C" w14:paraId="097EE52C" w14:textId="77777777" w:rsidTr="000657BF">
        <w:trPr>
          <w:trHeight w:val="300"/>
        </w:trPr>
        <w:tc>
          <w:tcPr>
            <w:tcW w:w="2062" w:type="dxa"/>
          </w:tcPr>
          <w:p w14:paraId="632319FA" w14:textId="77777777" w:rsidR="1844A51C" w:rsidRDefault="1844A51C" w:rsidP="1844A51C">
            <w:pPr>
              <w:rPr>
                <w:b/>
                <w:bCs/>
                <w:i/>
                <w:iCs/>
              </w:rPr>
            </w:pPr>
            <w:r w:rsidRPr="1844A51C">
              <w:rPr>
                <w:b/>
                <w:bCs/>
                <w:i/>
                <w:iCs/>
              </w:rPr>
              <w:t>Nositelji</w:t>
            </w:r>
          </w:p>
        </w:tc>
        <w:tc>
          <w:tcPr>
            <w:tcW w:w="7572" w:type="dxa"/>
          </w:tcPr>
          <w:p w14:paraId="38E7F2EC" w14:textId="4E0CE65D" w:rsidR="1844A51C" w:rsidRDefault="1844A51C" w:rsidP="00A41735">
            <w:r>
              <w:t>Povjerenstva za provedbu učeničke ekskurzije 2022./23 .</w:t>
            </w:r>
          </w:p>
        </w:tc>
      </w:tr>
      <w:tr w:rsidR="1844A51C" w14:paraId="38588021" w14:textId="77777777" w:rsidTr="000657BF">
        <w:trPr>
          <w:trHeight w:val="300"/>
        </w:trPr>
        <w:tc>
          <w:tcPr>
            <w:tcW w:w="2062" w:type="dxa"/>
          </w:tcPr>
          <w:p w14:paraId="0864225F" w14:textId="77777777" w:rsidR="1844A51C" w:rsidRDefault="1844A51C" w:rsidP="1844A51C">
            <w:pPr>
              <w:rPr>
                <w:b/>
                <w:bCs/>
                <w:i/>
                <w:iCs/>
              </w:rPr>
            </w:pPr>
            <w:r w:rsidRPr="1844A51C">
              <w:rPr>
                <w:b/>
                <w:bCs/>
                <w:i/>
                <w:iCs/>
              </w:rPr>
              <w:t>Način ostvarivanja</w:t>
            </w:r>
          </w:p>
        </w:tc>
        <w:tc>
          <w:tcPr>
            <w:tcW w:w="7572" w:type="dxa"/>
          </w:tcPr>
          <w:p w14:paraId="7D69FD0F" w14:textId="08CA7AE4" w:rsidR="1B972E6D" w:rsidRDefault="1B972E6D" w:rsidP="1844A51C">
            <w:r>
              <w:t xml:space="preserve">Putovanje u Španjolsku </w:t>
            </w:r>
            <w:r w:rsidR="4B5344A2">
              <w:t xml:space="preserve">(Barcelona, </w:t>
            </w:r>
            <w:r w:rsidR="1FBC6131">
              <w:t>Lloret, Figueres, Girona) i ostale destinacije pri povratku (Grasse, Cannes, Nice, Monaco).</w:t>
            </w:r>
          </w:p>
        </w:tc>
      </w:tr>
      <w:tr w:rsidR="1844A51C" w14:paraId="390A92E7" w14:textId="77777777" w:rsidTr="000657BF">
        <w:trPr>
          <w:trHeight w:val="300"/>
        </w:trPr>
        <w:tc>
          <w:tcPr>
            <w:tcW w:w="2062" w:type="dxa"/>
          </w:tcPr>
          <w:p w14:paraId="73AC6AAF" w14:textId="77777777" w:rsidR="1844A51C" w:rsidRDefault="1844A51C" w:rsidP="1844A51C">
            <w:pPr>
              <w:rPr>
                <w:b/>
                <w:bCs/>
                <w:i/>
                <w:iCs/>
              </w:rPr>
            </w:pPr>
            <w:r w:rsidRPr="1844A51C">
              <w:rPr>
                <w:b/>
                <w:bCs/>
                <w:i/>
                <w:iCs/>
              </w:rPr>
              <w:t>Vremenik</w:t>
            </w:r>
          </w:p>
        </w:tc>
        <w:tc>
          <w:tcPr>
            <w:tcW w:w="7572" w:type="dxa"/>
          </w:tcPr>
          <w:p w14:paraId="2971CE5E" w14:textId="600785C2" w:rsidR="1844A51C" w:rsidRDefault="1844A51C" w:rsidP="1844A51C">
            <w:r>
              <w:t xml:space="preserve"> </w:t>
            </w:r>
            <w:r w:rsidR="71BE3AD0">
              <w:t>Od 19.09.2023. do 26.09.2023.</w:t>
            </w:r>
          </w:p>
        </w:tc>
      </w:tr>
      <w:tr w:rsidR="1844A51C" w14:paraId="6640F556" w14:textId="77777777" w:rsidTr="000657BF">
        <w:trPr>
          <w:trHeight w:val="300"/>
        </w:trPr>
        <w:tc>
          <w:tcPr>
            <w:tcW w:w="2062" w:type="dxa"/>
          </w:tcPr>
          <w:p w14:paraId="1872B18F" w14:textId="77777777" w:rsidR="1844A51C" w:rsidRDefault="1844A51C" w:rsidP="1844A51C">
            <w:pPr>
              <w:rPr>
                <w:b/>
                <w:bCs/>
                <w:i/>
                <w:iCs/>
              </w:rPr>
            </w:pPr>
            <w:r w:rsidRPr="1844A51C">
              <w:rPr>
                <w:b/>
                <w:bCs/>
                <w:i/>
                <w:iCs/>
              </w:rPr>
              <w:t xml:space="preserve">Troškovnik </w:t>
            </w:r>
          </w:p>
        </w:tc>
        <w:tc>
          <w:tcPr>
            <w:tcW w:w="7572" w:type="dxa"/>
          </w:tcPr>
          <w:p w14:paraId="681B6D0E" w14:textId="77777777" w:rsidR="1844A51C" w:rsidRDefault="1844A51C">
            <w:r>
              <w:t>Troškove snose učenici</w:t>
            </w:r>
          </w:p>
        </w:tc>
      </w:tr>
      <w:tr w:rsidR="1844A51C" w14:paraId="20F008A4" w14:textId="77777777" w:rsidTr="000657BF">
        <w:trPr>
          <w:trHeight w:val="300"/>
        </w:trPr>
        <w:tc>
          <w:tcPr>
            <w:tcW w:w="2062" w:type="dxa"/>
          </w:tcPr>
          <w:p w14:paraId="544057E9" w14:textId="77777777" w:rsidR="1844A51C" w:rsidRDefault="1844A51C" w:rsidP="1844A51C">
            <w:pPr>
              <w:rPr>
                <w:b/>
                <w:bCs/>
                <w:i/>
                <w:iCs/>
              </w:rPr>
            </w:pPr>
            <w:r w:rsidRPr="1844A51C">
              <w:rPr>
                <w:b/>
                <w:bCs/>
                <w:i/>
                <w:iCs/>
              </w:rPr>
              <w:t xml:space="preserve">Način vrednovanja i korištenja rezultata </w:t>
            </w:r>
          </w:p>
        </w:tc>
        <w:tc>
          <w:tcPr>
            <w:tcW w:w="7572" w:type="dxa"/>
          </w:tcPr>
          <w:p w14:paraId="22276850" w14:textId="77777777" w:rsidR="1844A51C" w:rsidRDefault="1844A51C">
            <w:r>
              <w:t xml:space="preserve"> Analiza ostvarenih ciljeva  koristi se za  planiranje učeničke ekskurzije za iduću šk.god.  </w:t>
            </w:r>
          </w:p>
          <w:p w14:paraId="22052FA1" w14:textId="77777777" w:rsidR="1844A51C" w:rsidRDefault="1844A51C"/>
        </w:tc>
      </w:tr>
    </w:tbl>
    <w:p w14:paraId="3F2F634F" w14:textId="2E9D5C38" w:rsidR="00B43AB9" w:rsidRPr="00AA2615" w:rsidRDefault="00B43AB9" w:rsidP="1844A51C">
      <w:pPr>
        <w:rPr>
          <w:b/>
          <w:bCs/>
          <w:sz w:val="22"/>
          <w:szCs w:val="22"/>
        </w:rPr>
      </w:pPr>
    </w:p>
    <w:p w14:paraId="7A6007B1" w14:textId="77777777" w:rsidR="000657BF" w:rsidRDefault="000657BF" w:rsidP="003A1AA7">
      <w:pPr>
        <w:rPr>
          <w:sz w:val="22"/>
          <w:szCs w:val="22"/>
        </w:rPr>
      </w:pPr>
    </w:p>
    <w:p w14:paraId="6A663638" w14:textId="77777777" w:rsidR="000657BF" w:rsidRDefault="000657BF" w:rsidP="003A1AA7">
      <w:pPr>
        <w:rPr>
          <w:sz w:val="22"/>
          <w:szCs w:val="22"/>
        </w:rPr>
      </w:pPr>
    </w:p>
    <w:p w14:paraId="63AD8247" w14:textId="77777777" w:rsidR="000657BF" w:rsidRDefault="000657BF" w:rsidP="003A1AA7">
      <w:pPr>
        <w:rPr>
          <w:sz w:val="22"/>
          <w:szCs w:val="22"/>
        </w:rPr>
      </w:pPr>
    </w:p>
    <w:p w14:paraId="4CFCEAA8" w14:textId="77777777" w:rsidR="000657BF" w:rsidRDefault="000657BF" w:rsidP="003A1AA7">
      <w:pPr>
        <w:rPr>
          <w:sz w:val="22"/>
          <w:szCs w:val="22"/>
        </w:rPr>
      </w:pPr>
    </w:p>
    <w:p w14:paraId="5E7761D6" w14:textId="5C2F50B5" w:rsidR="000657BF" w:rsidRDefault="000657BF" w:rsidP="003A1AA7">
      <w:pPr>
        <w:rPr>
          <w:sz w:val="22"/>
          <w:szCs w:val="22"/>
        </w:rPr>
      </w:pPr>
    </w:p>
    <w:p w14:paraId="1E382731" w14:textId="467289E2" w:rsidR="0007485B" w:rsidRDefault="0007485B" w:rsidP="003A1AA7">
      <w:pPr>
        <w:rPr>
          <w:sz w:val="22"/>
          <w:szCs w:val="22"/>
        </w:rPr>
      </w:pPr>
    </w:p>
    <w:p w14:paraId="332086C2" w14:textId="24B22B0A" w:rsidR="0007485B" w:rsidRDefault="0007485B" w:rsidP="003A1AA7">
      <w:pPr>
        <w:rPr>
          <w:sz w:val="22"/>
          <w:szCs w:val="22"/>
        </w:rPr>
      </w:pPr>
    </w:p>
    <w:p w14:paraId="6229EA89" w14:textId="6C4277DB" w:rsidR="0007485B" w:rsidRDefault="0007485B" w:rsidP="003A1AA7">
      <w:pPr>
        <w:rPr>
          <w:sz w:val="22"/>
          <w:szCs w:val="22"/>
        </w:rPr>
      </w:pPr>
    </w:p>
    <w:p w14:paraId="4CFD106F" w14:textId="77777777" w:rsidR="0007485B" w:rsidRDefault="0007485B" w:rsidP="003A1AA7">
      <w:pPr>
        <w:rPr>
          <w:sz w:val="22"/>
          <w:szCs w:val="22"/>
        </w:rPr>
      </w:pPr>
    </w:p>
    <w:p w14:paraId="5646846A" w14:textId="77777777" w:rsidR="000657BF" w:rsidRDefault="000657BF" w:rsidP="003A1AA7">
      <w:pPr>
        <w:rPr>
          <w:sz w:val="22"/>
          <w:szCs w:val="22"/>
        </w:rPr>
      </w:pPr>
    </w:p>
    <w:p w14:paraId="18019AE1" w14:textId="38FAC446" w:rsidR="003A1AA7" w:rsidRPr="00AA2615" w:rsidRDefault="003A1AA7" w:rsidP="003A1AA7">
      <w:pPr>
        <w:rPr>
          <w:sz w:val="22"/>
          <w:szCs w:val="22"/>
        </w:rPr>
      </w:pPr>
      <w:r w:rsidRPr="00AA2615">
        <w:rPr>
          <w:sz w:val="22"/>
          <w:szCs w:val="22"/>
        </w:rPr>
        <w:lastRenderedPageBreak/>
        <w:t>Š</w:t>
      </w:r>
      <w:r w:rsidRPr="00AA2615">
        <w:rPr>
          <w:sz w:val="22"/>
          <w:szCs w:val="22"/>
          <w:lang w:val="pl-PL"/>
        </w:rPr>
        <w:t>kolski odbor Srednje</w:t>
      </w:r>
      <w:r w:rsidRPr="00AA2615">
        <w:rPr>
          <w:sz w:val="22"/>
          <w:szCs w:val="22"/>
        </w:rPr>
        <w:t xml:space="preserve"> š</w:t>
      </w:r>
      <w:r w:rsidRPr="00AA2615">
        <w:rPr>
          <w:sz w:val="22"/>
          <w:szCs w:val="22"/>
          <w:lang w:val="pl-PL"/>
        </w:rPr>
        <w:t>kole</w:t>
      </w:r>
      <w:r w:rsidRPr="00AA2615">
        <w:rPr>
          <w:sz w:val="22"/>
          <w:szCs w:val="22"/>
        </w:rPr>
        <w:t xml:space="preserve">  Petra Šegedina  </w:t>
      </w:r>
      <w:r w:rsidRPr="00AA2615">
        <w:rPr>
          <w:sz w:val="22"/>
          <w:szCs w:val="22"/>
          <w:lang w:val="pl-PL"/>
        </w:rPr>
        <w:t>na</w:t>
      </w:r>
      <w:r w:rsidR="00411225">
        <w:rPr>
          <w:sz w:val="22"/>
          <w:szCs w:val="22"/>
        </w:rPr>
        <w:t xml:space="preserve">  </w:t>
      </w:r>
      <w:r w:rsidRPr="00AA2615">
        <w:rPr>
          <w:sz w:val="22"/>
          <w:szCs w:val="22"/>
        </w:rPr>
        <w:t xml:space="preserve">. </w:t>
      </w:r>
      <w:r w:rsidRPr="00AA2615">
        <w:rPr>
          <w:sz w:val="22"/>
          <w:szCs w:val="22"/>
          <w:lang w:val="pl-PL"/>
        </w:rPr>
        <w:t>sjednici odr</w:t>
      </w:r>
      <w:r w:rsidRPr="00AA2615">
        <w:rPr>
          <w:sz w:val="22"/>
          <w:szCs w:val="22"/>
        </w:rPr>
        <w:t>ž</w:t>
      </w:r>
      <w:r w:rsidR="00411225">
        <w:rPr>
          <w:sz w:val="22"/>
          <w:szCs w:val="22"/>
          <w:lang w:val="pl-PL"/>
        </w:rPr>
        <w:t xml:space="preserve">anoj </w:t>
      </w:r>
      <w:r w:rsidR="00A41735">
        <w:rPr>
          <w:sz w:val="22"/>
          <w:szCs w:val="22"/>
          <w:lang w:val="pl-PL"/>
        </w:rPr>
        <w:t>6.listopada 2023.</w:t>
      </w:r>
      <w:r w:rsidRPr="00AA2615">
        <w:rPr>
          <w:sz w:val="22"/>
          <w:szCs w:val="22"/>
        </w:rPr>
        <w:t xml:space="preserve"> </w:t>
      </w:r>
      <w:r w:rsidRPr="00AA2615">
        <w:rPr>
          <w:sz w:val="22"/>
          <w:szCs w:val="22"/>
          <w:lang w:val="pl-PL"/>
        </w:rPr>
        <w:t>godine</w:t>
      </w:r>
      <w:r w:rsidRPr="00AA2615">
        <w:rPr>
          <w:sz w:val="22"/>
          <w:szCs w:val="22"/>
        </w:rPr>
        <w:t xml:space="preserve">, </w:t>
      </w:r>
      <w:r w:rsidRPr="00AA2615">
        <w:rPr>
          <w:sz w:val="22"/>
          <w:szCs w:val="22"/>
          <w:lang w:val="pl-PL"/>
        </w:rPr>
        <w:t>donio je</w:t>
      </w:r>
      <w:r w:rsidRPr="00AA2615">
        <w:rPr>
          <w:sz w:val="22"/>
          <w:szCs w:val="22"/>
        </w:rPr>
        <w:t xml:space="preserve"> Š</w:t>
      </w:r>
      <w:r w:rsidRPr="00AA2615">
        <w:rPr>
          <w:sz w:val="22"/>
          <w:szCs w:val="22"/>
          <w:lang w:val="pl-PL"/>
        </w:rPr>
        <w:t>kolski kurikul za</w:t>
      </w:r>
      <w:r w:rsidRPr="00AA2615">
        <w:rPr>
          <w:sz w:val="22"/>
          <w:szCs w:val="22"/>
        </w:rPr>
        <w:t xml:space="preserve"> š</w:t>
      </w:r>
      <w:r w:rsidRPr="00AA2615">
        <w:rPr>
          <w:sz w:val="22"/>
          <w:szCs w:val="22"/>
          <w:lang w:val="pl-PL"/>
        </w:rPr>
        <w:t>k</w:t>
      </w:r>
      <w:r w:rsidRPr="00AA2615">
        <w:rPr>
          <w:sz w:val="22"/>
          <w:szCs w:val="22"/>
        </w:rPr>
        <w:t xml:space="preserve">. </w:t>
      </w:r>
      <w:r w:rsidRPr="00AA2615">
        <w:rPr>
          <w:sz w:val="22"/>
          <w:szCs w:val="22"/>
          <w:lang w:val="pl-PL"/>
        </w:rPr>
        <w:t>god</w:t>
      </w:r>
      <w:r w:rsidR="00B56031">
        <w:rPr>
          <w:sz w:val="22"/>
          <w:szCs w:val="22"/>
        </w:rPr>
        <w:t xml:space="preserve">. </w:t>
      </w:r>
      <w:r w:rsidR="00BA3ED8">
        <w:rPr>
          <w:sz w:val="22"/>
          <w:szCs w:val="22"/>
        </w:rPr>
        <w:t>202</w:t>
      </w:r>
      <w:r w:rsidR="00A41735">
        <w:rPr>
          <w:sz w:val="22"/>
          <w:szCs w:val="22"/>
        </w:rPr>
        <w:t>3</w:t>
      </w:r>
      <w:r w:rsidR="00BA3ED8">
        <w:rPr>
          <w:sz w:val="22"/>
          <w:szCs w:val="22"/>
        </w:rPr>
        <w:t>./2</w:t>
      </w:r>
      <w:r w:rsidR="00A41735">
        <w:rPr>
          <w:sz w:val="22"/>
          <w:szCs w:val="22"/>
        </w:rPr>
        <w:t>4</w:t>
      </w:r>
      <w:r w:rsidR="00BA3ED8">
        <w:rPr>
          <w:sz w:val="22"/>
          <w:szCs w:val="22"/>
        </w:rPr>
        <w:t>.</w:t>
      </w:r>
    </w:p>
    <w:p w14:paraId="109F60AA" w14:textId="77777777" w:rsidR="00B43AB9" w:rsidRPr="00AA2615" w:rsidRDefault="00B43AB9" w:rsidP="00B43AB9">
      <w:pPr>
        <w:rPr>
          <w:b/>
          <w:sz w:val="22"/>
          <w:szCs w:val="22"/>
        </w:rPr>
      </w:pPr>
    </w:p>
    <w:p w14:paraId="4D4C12B4" w14:textId="77777777" w:rsidR="00B43AB9" w:rsidRPr="00AA2615" w:rsidRDefault="00B43AB9" w:rsidP="00B43AB9">
      <w:pPr>
        <w:rPr>
          <w:b/>
          <w:sz w:val="22"/>
          <w:szCs w:val="22"/>
        </w:rPr>
      </w:pPr>
    </w:p>
    <w:p w14:paraId="7A765F06" w14:textId="77777777" w:rsidR="00B43AB9" w:rsidRPr="00AA2615" w:rsidRDefault="00B43AB9" w:rsidP="00B43AB9">
      <w:pPr>
        <w:rPr>
          <w:b/>
          <w:sz w:val="22"/>
          <w:szCs w:val="22"/>
        </w:rPr>
      </w:pPr>
    </w:p>
    <w:p w14:paraId="2A286F01" w14:textId="77777777" w:rsidR="00B43AB9" w:rsidRPr="00AA2615" w:rsidRDefault="00B43AB9" w:rsidP="00B43AB9">
      <w:pPr>
        <w:rPr>
          <w:b/>
          <w:sz w:val="22"/>
          <w:szCs w:val="22"/>
        </w:rPr>
      </w:pPr>
    </w:p>
    <w:p w14:paraId="6C373CB9" w14:textId="77777777" w:rsidR="00B43AB9" w:rsidRPr="00AA2615" w:rsidRDefault="00B43AB9" w:rsidP="00B43AB9">
      <w:pPr>
        <w:rPr>
          <w:b/>
          <w:sz w:val="22"/>
          <w:szCs w:val="22"/>
        </w:rPr>
      </w:pPr>
    </w:p>
    <w:p w14:paraId="1E216A5D" w14:textId="77777777" w:rsidR="00B43AB9" w:rsidRPr="00AA2615" w:rsidRDefault="00B43AB9" w:rsidP="00B43AB9">
      <w:pPr>
        <w:rPr>
          <w:sz w:val="22"/>
          <w:szCs w:val="22"/>
        </w:rPr>
      </w:pPr>
      <w:r w:rsidRPr="00AA2615">
        <w:rPr>
          <w:sz w:val="22"/>
          <w:szCs w:val="22"/>
        </w:rPr>
        <w:t xml:space="preserve">       </w:t>
      </w:r>
      <w:r w:rsidRPr="00AA2615">
        <w:rPr>
          <w:sz w:val="22"/>
          <w:szCs w:val="22"/>
          <w:lang w:val="pl-PL"/>
        </w:rPr>
        <w:t>Ravnatelj</w:t>
      </w:r>
      <w:r w:rsidRPr="00AA2615">
        <w:rPr>
          <w:sz w:val="22"/>
          <w:szCs w:val="22"/>
        </w:rPr>
        <w:t>:</w:t>
      </w:r>
      <w:r w:rsidRPr="00AA2615">
        <w:rPr>
          <w:sz w:val="22"/>
          <w:szCs w:val="22"/>
        </w:rPr>
        <w:tab/>
      </w:r>
      <w:r w:rsidRPr="00AA2615">
        <w:rPr>
          <w:sz w:val="22"/>
          <w:szCs w:val="22"/>
        </w:rPr>
        <w:tab/>
      </w:r>
      <w:r w:rsidRPr="00AA2615">
        <w:rPr>
          <w:sz w:val="22"/>
          <w:szCs w:val="22"/>
        </w:rPr>
        <w:tab/>
      </w:r>
      <w:r w:rsidRPr="00AA2615">
        <w:rPr>
          <w:sz w:val="22"/>
          <w:szCs w:val="22"/>
        </w:rPr>
        <w:tab/>
      </w:r>
      <w:r w:rsidRPr="00AA2615">
        <w:rPr>
          <w:sz w:val="22"/>
          <w:szCs w:val="22"/>
        </w:rPr>
        <w:tab/>
      </w:r>
      <w:r w:rsidRPr="00AA2615">
        <w:rPr>
          <w:sz w:val="22"/>
          <w:szCs w:val="22"/>
        </w:rPr>
        <w:tab/>
      </w:r>
      <w:r w:rsidRPr="00AA2615">
        <w:rPr>
          <w:sz w:val="22"/>
          <w:szCs w:val="22"/>
        </w:rPr>
        <w:tab/>
        <w:t xml:space="preserve">          </w:t>
      </w:r>
      <w:r w:rsidRPr="00AA2615">
        <w:rPr>
          <w:sz w:val="22"/>
          <w:szCs w:val="22"/>
          <w:lang w:val="pl-PL"/>
        </w:rPr>
        <w:t>Predsjednik</w:t>
      </w:r>
      <w:r w:rsidRPr="00AA2615">
        <w:rPr>
          <w:sz w:val="22"/>
          <w:szCs w:val="22"/>
        </w:rPr>
        <w:t xml:space="preserve"> Š</w:t>
      </w:r>
      <w:r w:rsidRPr="00AA2615">
        <w:rPr>
          <w:sz w:val="22"/>
          <w:szCs w:val="22"/>
          <w:lang w:val="pl-PL"/>
        </w:rPr>
        <w:t>kolskog odbora</w:t>
      </w:r>
    </w:p>
    <w:p w14:paraId="02FA2DA8" w14:textId="77777777" w:rsidR="00B43AB9" w:rsidRPr="00AA2615" w:rsidRDefault="00B43AB9" w:rsidP="00B43AB9">
      <w:pPr>
        <w:rPr>
          <w:sz w:val="22"/>
          <w:szCs w:val="22"/>
        </w:rPr>
      </w:pPr>
      <w:r w:rsidRPr="00AA2615">
        <w:rPr>
          <w:sz w:val="22"/>
          <w:szCs w:val="22"/>
          <w:lang w:val="pl-PL"/>
        </w:rPr>
        <w:t>Lovre Botica</w:t>
      </w:r>
      <w:r w:rsidRPr="00AA2615">
        <w:rPr>
          <w:sz w:val="22"/>
          <w:szCs w:val="22"/>
        </w:rPr>
        <w:t xml:space="preserve">, </w:t>
      </w:r>
      <w:r w:rsidRPr="00AA2615">
        <w:rPr>
          <w:sz w:val="22"/>
          <w:szCs w:val="22"/>
          <w:lang w:val="pl-PL"/>
        </w:rPr>
        <w:t>prof</w:t>
      </w:r>
      <w:r w:rsidRPr="00AA2615">
        <w:rPr>
          <w:sz w:val="22"/>
          <w:szCs w:val="22"/>
        </w:rPr>
        <w:t>.</w:t>
      </w:r>
      <w:r w:rsidRPr="00AA2615">
        <w:rPr>
          <w:sz w:val="22"/>
          <w:szCs w:val="22"/>
        </w:rPr>
        <w:tab/>
      </w:r>
      <w:r w:rsidRPr="00AA2615">
        <w:rPr>
          <w:sz w:val="22"/>
          <w:szCs w:val="22"/>
        </w:rPr>
        <w:tab/>
      </w:r>
      <w:r w:rsidRPr="00AA2615">
        <w:rPr>
          <w:sz w:val="22"/>
          <w:szCs w:val="22"/>
        </w:rPr>
        <w:tab/>
      </w:r>
      <w:r w:rsidRPr="00AA2615">
        <w:rPr>
          <w:sz w:val="22"/>
          <w:szCs w:val="22"/>
        </w:rPr>
        <w:tab/>
        <w:t xml:space="preserve">    </w:t>
      </w:r>
      <w:r w:rsidRPr="00AA2615">
        <w:rPr>
          <w:sz w:val="22"/>
          <w:szCs w:val="22"/>
          <w:lang w:val="pl-PL"/>
        </w:rPr>
        <w:t>M</w:t>
      </w:r>
      <w:r w:rsidRPr="00AA2615">
        <w:rPr>
          <w:sz w:val="22"/>
          <w:szCs w:val="22"/>
        </w:rPr>
        <w:t>.</w:t>
      </w:r>
      <w:r w:rsidRPr="00AA2615">
        <w:rPr>
          <w:sz w:val="22"/>
          <w:szCs w:val="22"/>
          <w:lang w:val="pl-PL"/>
        </w:rPr>
        <w:t>P</w:t>
      </w:r>
      <w:r w:rsidRPr="00AA2615">
        <w:rPr>
          <w:sz w:val="22"/>
          <w:szCs w:val="22"/>
        </w:rPr>
        <w:t>.</w:t>
      </w:r>
      <w:r w:rsidRPr="00AA2615">
        <w:rPr>
          <w:sz w:val="22"/>
          <w:szCs w:val="22"/>
        </w:rPr>
        <w:tab/>
      </w:r>
      <w:r w:rsidRPr="00AA2615">
        <w:rPr>
          <w:sz w:val="22"/>
          <w:szCs w:val="22"/>
        </w:rPr>
        <w:tab/>
      </w:r>
      <w:r w:rsidRPr="00AA2615">
        <w:rPr>
          <w:sz w:val="22"/>
          <w:szCs w:val="22"/>
        </w:rPr>
        <w:tab/>
        <w:t>Darija Foretić, prof</w:t>
      </w:r>
      <w:r w:rsidRPr="00AA2615">
        <w:rPr>
          <w:sz w:val="22"/>
          <w:szCs w:val="22"/>
          <w:lang w:val="pl-PL"/>
        </w:rPr>
        <w:t>.</w:t>
      </w:r>
      <w:r w:rsidRPr="00AA2615">
        <w:rPr>
          <w:sz w:val="22"/>
          <w:szCs w:val="22"/>
        </w:rPr>
        <w:tab/>
      </w:r>
      <w:r w:rsidRPr="00AA2615">
        <w:rPr>
          <w:sz w:val="22"/>
          <w:szCs w:val="22"/>
        </w:rPr>
        <w:tab/>
      </w:r>
      <w:r w:rsidRPr="00AA2615">
        <w:rPr>
          <w:sz w:val="22"/>
          <w:szCs w:val="22"/>
        </w:rPr>
        <w:tab/>
      </w:r>
      <w:r w:rsidRPr="00AA2615">
        <w:rPr>
          <w:sz w:val="22"/>
          <w:szCs w:val="22"/>
        </w:rPr>
        <w:tab/>
        <w:t xml:space="preserve"> </w:t>
      </w:r>
    </w:p>
    <w:p w14:paraId="52B63E87" w14:textId="77777777" w:rsidR="00B43AB9" w:rsidRPr="00AA2615" w:rsidRDefault="00B43AB9" w:rsidP="00B43AB9">
      <w:pPr>
        <w:rPr>
          <w:sz w:val="22"/>
          <w:szCs w:val="22"/>
          <w:lang w:val="pl-PL"/>
        </w:rPr>
      </w:pPr>
    </w:p>
    <w:p w14:paraId="3489993D" w14:textId="77777777" w:rsidR="00B43AB9" w:rsidRPr="00AA2615" w:rsidRDefault="00B43AB9" w:rsidP="00B43AB9">
      <w:pPr>
        <w:rPr>
          <w:sz w:val="22"/>
          <w:szCs w:val="22"/>
          <w:lang w:val="pl-PL"/>
        </w:rPr>
      </w:pPr>
    </w:p>
    <w:p w14:paraId="1DC87BA0" w14:textId="77777777" w:rsidR="00B43AB9" w:rsidRPr="00AA2615" w:rsidRDefault="00B43AB9" w:rsidP="00B43AB9">
      <w:pPr>
        <w:rPr>
          <w:sz w:val="22"/>
          <w:szCs w:val="22"/>
          <w:lang w:val="pl-PL"/>
        </w:rPr>
      </w:pPr>
    </w:p>
    <w:p w14:paraId="2F3B6106" w14:textId="77777777" w:rsidR="00FD6B83" w:rsidRPr="00E43F02" w:rsidRDefault="00FD6B83" w:rsidP="00FD6B83">
      <w:pPr>
        <w:rPr>
          <w:sz w:val="28"/>
          <w:szCs w:val="28"/>
        </w:rPr>
      </w:pPr>
    </w:p>
    <w:p w14:paraId="1405E9FD" w14:textId="77777777" w:rsidR="00FD6B83" w:rsidRPr="008C20C3" w:rsidRDefault="00FD6B83" w:rsidP="00FD6B83">
      <w:pPr>
        <w:rPr>
          <w:b/>
          <w:color w:val="FF0000"/>
          <w:sz w:val="20"/>
          <w:szCs w:val="20"/>
        </w:rPr>
      </w:pPr>
    </w:p>
    <w:p w14:paraId="41EE5B56" w14:textId="77777777" w:rsidR="00FD6B83" w:rsidRPr="008C20C3" w:rsidRDefault="00FD6B83" w:rsidP="00FD6B83">
      <w:pPr>
        <w:rPr>
          <w:b/>
          <w:color w:val="FF0000"/>
          <w:sz w:val="20"/>
          <w:szCs w:val="20"/>
        </w:rPr>
      </w:pPr>
    </w:p>
    <w:p w14:paraId="7032D692" w14:textId="77777777" w:rsidR="00FD6B83" w:rsidRPr="008C20C3" w:rsidRDefault="00FD6B83" w:rsidP="00FD6B83">
      <w:pPr>
        <w:rPr>
          <w:b/>
          <w:color w:val="FF0000"/>
          <w:sz w:val="20"/>
          <w:szCs w:val="20"/>
        </w:rPr>
      </w:pPr>
    </w:p>
    <w:p w14:paraId="695E8131" w14:textId="77777777" w:rsidR="00FD6B83" w:rsidRPr="00596704" w:rsidRDefault="00FD6B83" w:rsidP="00F32666">
      <w:pPr>
        <w:tabs>
          <w:tab w:val="left" w:pos="1752"/>
        </w:tabs>
      </w:pPr>
    </w:p>
    <w:sectPr w:rsidR="00FD6B83" w:rsidRPr="00596704" w:rsidSect="00382BD0">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53A1D" w14:textId="77777777" w:rsidR="0042498A" w:rsidRDefault="0042498A" w:rsidP="00382BD0">
      <w:r>
        <w:separator/>
      </w:r>
    </w:p>
  </w:endnote>
  <w:endnote w:type="continuationSeparator" w:id="0">
    <w:p w14:paraId="55C646B2" w14:textId="77777777" w:rsidR="0042498A" w:rsidRDefault="0042498A" w:rsidP="00382BD0">
      <w:r>
        <w:continuationSeparator/>
      </w:r>
    </w:p>
  </w:endnote>
  <w:endnote w:type="continuationNotice" w:id="1">
    <w:p w14:paraId="4BD47DDC" w14:textId="77777777" w:rsidR="0042498A" w:rsidRDefault="00424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Verdana&quot;,sans-serif">
    <w:altName w:val="Cambria"/>
    <w:panose1 w:val="00000000000000000000"/>
    <w:charset w:val="00"/>
    <w:family w:val="roman"/>
    <w:notTrueType/>
    <w:pitch w:val="default"/>
  </w:font>
  <w:font w:name="&quot;Times New Roman&quot;,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88331"/>
      <w:docPartObj>
        <w:docPartGallery w:val="Page Numbers (Bottom of Page)"/>
        <w:docPartUnique/>
      </w:docPartObj>
    </w:sdtPr>
    <w:sdtContent>
      <w:p w14:paraId="039A43B6" w14:textId="7A48E228" w:rsidR="00787EE7" w:rsidRDefault="00787EE7">
        <w:pPr>
          <w:pStyle w:val="Podnoje"/>
          <w:jc w:val="center"/>
        </w:pPr>
        <w:r>
          <w:fldChar w:fldCharType="begin"/>
        </w:r>
        <w:r>
          <w:instrText>PAGE   \* MERGEFORMAT</w:instrText>
        </w:r>
        <w:r>
          <w:fldChar w:fldCharType="separate"/>
        </w:r>
        <w:r w:rsidR="00A41735">
          <w:rPr>
            <w:noProof/>
          </w:rPr>
          <w:t>3</w:t>
        </w:r>
        <w:r>
          <w:fldChar w:fldCharType="end"/>
        </w:r>
      </w:p>
    </w:sdtContent>
  </w:sdt>
  <w:p w14:paraId="502452EA" w14:textId="77777777" w:rsidR="00787EE7" w:rsidRDefault="00787EE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787EE7" w14:paraId="1EEF41FD" w14:textId="77777777" w:rsidTr="1844A51C">
      <w:trPr>
        <w:trHeight w:val="300"/>
      </w:trPr>
      <w:tc>
        <w:tcPr>
          <w:tcW w:w="3020" w:type="dxa"/>
        </w:tcPr>
        <w:p w14:paraId="3F01D0D4" w14:textId="21C7B801" w:rsidR="00787EE7" w:rsidRDefault="00787EE7" w:rsidP="1844A51C">
          <w:pPr>
            <w:pStyle w:val="Zaglavlje"/>
            <w:ind w:left="-115"/>
          </w:pPr>
        </w:p>
      </w:tc>
      <w:tc>
        <w:tcPr>
          <w:tcW w:w="3020" w:type="dxa"/>
        </w:tcPr>
        <w:p w14:paraId="29B00936" w14:textId="1E378C80" w:rsidR="00787EE7" w:rsidRDefault="00787EE7" w:rsidP="1844A51C">
          <w:pPr>
            <w:pStyle w:val="Zaglavlje"/>
            <w:jc w:val="center"/>
          </w:pPr>
        </w:p>
      </w:tc>
      <w:tc>
        <w:tcPr>
          <w:tcW w:w="3020" w:type="dxa"/>
        </w:tcPr>
        <w:p w14:paraId="0496F5A9" w14:textId="46E0641A" w:rsidR="00787EE7" w:rsidRDefault="00787EE7" w:rsidP="1844A51C">
          <w:pPr>
            <w:pStyle w:val="Zaglavlje"/>
            <w:ind w:right="-115"/>
            <w:jc w:val="right"/>
          </w:pPr>
        </w:p>
      </w:tc>
    </w:tr>
  </w:tbl>
  <w:p w14:paraId="01F8C4E6" w14:textId="0A5AF87D" w:rsidR="00787EE7" w:rsidRDefault="00787EE7" w:rsidP="1844A51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C3C6" w14:textId="77777777" w:rsidR="0042498A" w:rsidRDefault="0042498A" w:rsidP="00382BD0">
      <w:r>
        <w:separator/>
      </w:r>
    </w:p>
  </w:footnote>
  <w:footnote w:type="continuationSeparator" w:id="0">
    <w:p w14:paraId="274494AF" w14:textId="77777777" w:rsidR="0042498A" w:rsidRDefault="0042498A" w:rsidP="00382BD0">
      <w:r>
        <w:continuationSeparator/>
      </w:r>
    </w:p>
  </w:footnote>
  <w:footnote w:type="continuationNotice" w:id="1">
    <w:p w14:paraId="23547C30" w14:textId="77777777" w:rsidR="0042498A" w:rsidRDefault="0042498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8E95" w14:textId="77777777" w:rsidR="00787EE7" w:rsidRDefault="00787EE7">
    <w:pPr>
      <w:pStyle w:val="Zaglavlje"/>
    </w:pPr>
    <w:r>
      <w:rPr>
        <w:noProof/>
        <w:lang w:val="en-US" w:eastAsia="en-US"/>
      </w:rPr>
      <w:drawing>
        <wp:anchor distT="0" distB="0" distL="114300" distR="114300" simplePos="0" relativeHeight="251658240" behindDoc="0" locked="0" layoutInCell="1" allowOverlap="1" wp14:anchorId="395F44DB" wp14:editId="16E1573C">
          <wp:simplePos x="0" y="0"/>
          <wp:positionH relativeFrom="margin">
            <wp:posOffset>5890260</wp:posOffset>
          </wp:positionH>
          <wp:positionV relativeFrom="margin">
            <wp:posOffset>-713952</wp:posOffset>
          </wp:positionV>
          <wp:extent cx="548640" cy="514350"/>
          <wp:effectExtent l="0" t="0" r="0" b="0"/>
          <wp:wrapSquare wrapText="bothSides"/>
          <wp:docPr id="9" name="Slika 9" descr="C:\Users\st16\Desktop\ISO IZVORNICI-novi-Boris\LOGO-novo ime ško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16\Desktop\ISO IZVORNICI-novi-Boris\LOGO-novo ime škol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 cy="514350"/>
                  </a:xfrm>
                  <a:prstGeom prst="rect">
                    <a:avLst/>
                  </a:prstGeom>
                  <a:noFill/>
                  <a:ln>
                    <a:noFill/>
                  </a:ln>
                </pic:spPr>
              </pic:pic>
            </a:graphicData>
          </a:graphic>
        </wp:anchor>
      </w:drawing>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787EE7" w14:paraId="4ED707A3" w14:textId="77777777" w:rsidTr="1844A51C">
      <w:trPr>
        <w:trHeight w:val="300"/>
      </w:trPr>
      <w:tc>
        <w:tcPr>
          <w:tcW w:w="3020" w:type="dxa"/>
        </w:tcPr>
        <w:p w14:paraId="424A4C89" w14:textId="70E6EAF9" w:rsidR="00787EE7" w:rsidRDefault="00787EE7" w:rsidP="1844A51C">
          <w:pPr>
            <w:pStyle w:val="Zaglavlje"/>
            <w:ind w:left="-115"/>
          </w:pPr>
        </w:p>
      </w:tc>
      <w:tc>
        <w:tcPr>
          <w:tcW w:w="3020" w:type="dxa"/>
        </w:tcPr>
        <w:p w14:paraId="43344958" w14:textId="1905268C" w:rsidR="00787EE7" w:rsidRDefault="00787EE7" w:rsidP="1844A51C">
          <w:pPr>
            <w:pStyle w:val="Zaglavlje"/>
            <w:jc w:val="center"/>
          </w:pPr>
        </w:p>
      </w:tc>
      <w:tc>
        <w:tcPr>
          <w:tcW w:w="3020" w:type="dxa"/>
        </w:tcPr>
        <w:p w14:paraId="29E40A0D" w14:textId="7E839AC2" w:rsidR="00787EE7" w:rsidRDefault="00787EE7" w:rsidP="1844A51C">
          <w:pPr>
            <w:pStyle w:val="Zaglavlje"/>
            <w:ind w:right="-115"/>
            <w:jc w:val="right"/>
          </w:pPr>
        </w:p>
      </w:tc>
    </w:tr>
  </w:tbl>
  <w:p w14:paraId="7E9D3B77" w14:textId="2B49FDDD" w:rsidR="00787EE7" w:rsidRDefault="00787EE7" w:rsidP="1844A51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CE485E"/>
    <w:lvl w:ilvl="0">
      <w:numFmt w:val="bullet"/>
      <w:lvlText w:val="*"/>
      <w:lvlJc w:val="left"/>
      <w:pPr>
        <w:ind w:left="0" w:firstLine="0"/>
      </w:pPr>
    </w:lvl>
  </w:abstractNum>
  <w:abstractNum w:abstractNumId="1" w15:restartNumberingAfterBreak="0">
    <w:nsid w:val="035A5AE4"/>
    <w:multiLevelType w:val="hybridMultilevel"/>
    <w:tmpl w:val="983E2CA8"/>
    <w:lvl w:ilvl="0" w:tplc="9482EC96">
      <w:start w:val="1"/>
      <w:numFmt w:val="bullet"/>
      <w:lvlText w:val="-"/>
      <w:lvlJc w:val="left"/>
      <w:pPr>
        <w:ind w:left="720" w:hanging="360"/>
      </w:pPr>
      <w:rPr>
        <w:rFonts w:ascii="Symbol" w:hAnsi="Symbol" w:hint="default"/>
      </w:rPr>
    </w:lvl>
    <w:lvl w:ilvl="1" w:tplc="ED78D27E">
      <w:start w:val="1"/>
      <w:numFmt w:val="bullet"/>
      <w:lvlText w:val="o"/>
      <w:lvlJc w:val="left"/>
      <w:pPr>
        <w:ind w:left="1440" w:hanging="360"/>
      </w:pPr>
      <w:rPr>
        <w:rFonts w:ascii="Courier New" w:hAnsi="Courier New" w:hint="default"/>
      </w:rPr>
    </w:lvl>
    <w:lvl w:ilvl="2" w:tplc="B19EA8D6">
      <w:start w:val="1"/>
      <w:numFmt w:val="bullet"/>
      <w:lvlText w:val=""/>
      <w:lvlJc w:val="left"/>
      <w:pPr>
        <w:ind w:left="2160" w:hanging="360"/>
      </w:pPr>
      <w:rPr>
        <w:rFonts w:ascii="Wingdings" w:hAnsi="Wingdings" w:hint="default"/>
      </w:rPr>
    </w:lvl>
    <w:lvl w:ilvl="3" w:tplc="A9B88AC8">
      <w:start w:val="1"/>
      <w:numFmt w:val="bullet"/>
      <w:lvlText w:val=""/>
      <w:lvlJc w:val="left"/>
      <w:pPr>
        <w:ind w:left="2880" w:hanging="360"/>
      </w:pPr>
      <w:rPr>
        <w:rFonts w:ascii="Symbol" w:hAnsi="Symbol" w:hint="default"/>
      </w:rPr>
    </w:lvl>
    <w:lvl w:ilvl="4" w:tplc="97AACF2A">
      <w:start w:val="1"/>
      <w:numFmt w:val="bullet"/>
      <w:lvlText w:val="o"/>
      <w:lvlJc w:val="left"/>
      <w:pPr>
        <w:ind w:left="3600" w:hanging="360"/>
      </w:pPr>
      <w:rPr>
        <w:rFonts w:ascii="Courier New" w:hAnsi="Courier New" w:hint="default"/>
      </w:rPr>
    </w:lvl>
    <w:lvl w:ilvl="5" w:tplc="FCAE33F8">
      <w:start w:val="1"/>
      <w:numFmt w:val="bullet"/>
      <w:lvlText w:val=""/>
      <w:lvlJc w:val="left"/>
      <w:pPr>
        <w:ind w:left="4320" w:hanging="360"/>
      </w:pPr>
      <w:rPr>
        <w:rFonts w:ascii="Wingdings" w:hAnsi="Wingdings" w:hint="default"/>
      </w:rPr>
    </w:lvl>
    <w:lvl w:ilvl="6" w:tplc="1C80C0E2">
      <w:start w:val="1"/>
      <w:numFmt w:val="bullet"/>
      <w:lvlText w:val=""/>
      <w:lvlJc w:val="left"/>
      <w:pPr>
        <w:ind w:left="5040" w:hanging="360"/>
      </w:pPr>
      <w:rPr>
        <w:rFonts w:ascii="Symbol" w:hAnsi="Symbol" w:hint="default"/>
      </w:rPr>
    </w:lvl>
    <w:lvl w:ilvl="7" w:tplc="4BEE3DC0">
      <w:start w:val="1"/>
      <w:numFmt w:val="bullet"/>
      <w:lvlText w:val="o"/>
      <w:lvlJc w:val="left"/>
      <w:pPr>
        <w:ind w:left="5760" w:hanging="360"/>
      </w:pPr>
      <w:rPr>
        <w:rFonts w:ascii="Courier New" w:hAnsi="Courier New" w:hint="default"/>
      </w:rPr>
    </w:lvl>
    <w:lvl w:ilvl="8" w:tplc="3C4A4FD0">
      <w:start w:val="1"/>
      <w:numFmt w:val="bullet"/>
      <w:lvlText w:val=""/>
      <w:lvlJc w:val="left"/>
      <w:pPr>
        <w:ind w:left="6480" w:hanging="360"/>
      </w:pPr>
      <w:rPr>
        <w:rFonts w:ascii="Wingdings" w:hAnsi="Wingdings" w:hint="default"/>
      </w:rPr>
    </w:lvl>
  </w:abstractNum>
  <w:abstractNum w:abstractNumId="2" w15:restartNumberingAfterBreak="0">
    <w:nsid w:val="06828138"/>
    <w:multiLevelType w:val="hybridMultilevel"/>
    <w:tmpl w:val="6C30D75C"/>
    <w:lvl w:ilvl="0" w:tplc="5FACD836">
      <w:start w:val="1"/>
      <w:numFmt w:val="bullet"/>
      <w:lvlText w:val="-"/>
      <w:lvlJc w:val="left"/>
      <w:pPr>
        <w:ind w:left="360" w:hanging="360"/>
      </w:pPr>
      <w:rPr>
        <w:rFonts w:ascii="Symbol" w:hAnsi="Symbol" w:hint="default"/>
      </w:rPr>
    </w:lvl>
    <w:lvl w:ilvl="1" w:tplc="3F4EEAF2">
      <w:start w:val="1"/>
      <w:numFmt w:val="bullet"/>
      <w:lvlText w:val="o"/>
      <w:lvlJc w:val="left"/>
      <w:pPr>
        <w:ind w:left="1080" w:hanging="360"/>
      </w:pPr>
      <w:rPr>
        <w:rFonts w:ascii="Courier New" w:hAnsi="Courier New" w:hint="default"/>
      </w:rPr>
    </w:lvl>
    <w:lvl w:ilvl="2" w:tplc="CE04F04A">
      <w:start w:val="1"/>
      <w:numFmt w:val="bullet"/>
      <w:lvlText w:val=""/>
      <w:lvlJc w:val="left"/>
      <w:pPr>
        <w:ind w:left="1800" w:hanging="360"/>
      </w:pPr>
      <w:rPr>
        <w:rFonts w:ascii="Wingdings" w:hAnsi="Wingdings" w:hint="default"/>
      </w:rPr>
    </w:lvl>
    <w:lvl w:ilvl="3" w:tplc="F0D84206">
      <w:start w:val="1"/>
      <w:numFmt w:val="bullet"/>
      <w:lvlText w:val=""/>
      <w:lvlJc w:val="left"/>
      <w:pPr>
        <w:ind w:left="2520" w:hanging="360"/>
      </w:pPr>
      <w:rPr>
        <w:rFonts w:ascii="Symbol" w:hAnsi="Symbol" w:hint="default"/>
      </w:rPr>
    </w:lvl>
    <w:lvl w:ilvl="4" w:tplc="35685066">
      <w:start w:val="1"/>
      <w:numFmt w:val="bullet"/>
      <w:lvlText w:val="o"/>
      <w:lvlJc w:val="left"/>
      <w:pPr>
        <w:ind w:left="3240" w:hanging="360"/>
      </w:pPr>
      <w:rPr>
        <w:rFonts w:ascii="Courier New" w:hAnsi="Courier New" w:hint="default"/>
      </w:rPr>
    </w:lvl>
    <w:lvl w:ilvl="5" w:tplc="ED685D06">
      <w:start w:val="1"/>
      <w:numFmt w:val="bullet"/>
      <w:lvlText w:val=""/>
      <w:lvlJc w:val="left"/>
      <w:pPr>
        <w:ind w:left="3960" w:hanging="360"/>
      </w:pPr>
      <w:rPr>
        <w:rFonts w:ascii="Wingdings" w:hAnsi="Wingdings" w:hint="default"/>
      </w:rPr>
    </w:lvl>
    <w:lvl w:ilvl="6" w:tplc="1F069F2C">
      <w:start w:val="1"/>
      <w:numFmt w:val="bullet"/>
      <w:lvlText w:val=""/>
      <w:lvlJc w:val="left"/>
      <w:pPr>
        <w:ind w:left="4680" w:hanging="360"/>
      </w:pPr>
      <w:rPr>
        <w:rFonts w:ascii="Symbol" w:hAnsi="Symbol" w:hint="default"/>
      </w:rPr>
    </w:lvl>
    <w:lvl w:ilvl="7" w:tplc="F83250E0">
      <w:start w:val="1"/>
      <w:numFmt w:val="bullet"/>
      <w:lvlText w:val="o"/>
      <w:lvlJc w:val="left"/>
      <w:pPr>
        <w:ind w:left="5400" w:hanging="360"/>
      </w:pPr>
      <w:rPr>
        <w:rFonts w:ascii="Courier New" w:hAnsi="Courier New" w:hint="default"/>
      </w:rPr>
    </w:lvl>
    <w:lvl w:ilvl="8" w:tplc="0CAEDE92">
      <w:start w:val="1"/>
      <w:numFmt w:val="bullet"/>
      <w:lvlText w:val=""/>
      <w:lvlJc w:val="left"/>
      <w:pPr>
        <w:ind w:left="6120" w:hanging="360"/>
      </w:pPr>
      <w:rPr>
        <w:rFonts w:ascii="Wingdings" w:hAnsi="Wingdings" w:hint="default"/>
      </w:rPr>
    </w:lvl>
  </w:abstractNum>
  <w:abstractNum w:abstractNumId="3" w15:restartNumberingAfterBreak="0">
    <w:nsid w:val="069A25C5"/>
    <w:multiLevelType w:val="hybridMultilevel"/>
    <w:tmpl w:val="FFFFFFFF"/>
    <w:lvl w:ilvl="0" w:tplc="164A5FB2">
      <w:start w:val="1"/>
      <w:numFmt w:val="bullet"/>
      <w:lvlText w:val="-"/>
      <w:lvlJc w:val="left"/>
      <w:pPr>
        <w:ind w:left="720" w:hanging="360"/>
      </w:pPr>
      <w:rPr>
        <w:rFonts w:ascii="Calibri" w:hAnsi="Calibri" w:hint="default"/>
      </w:rPr>
    </w:lvl>
    <w:lvl w:ilvl="1" w:tplc="95E2A1E4">
      <w:start w:val="1"/>
      <w:numFmt w:val="bullet"/>
      <w:lvlText w:val="o"/>
      <w:lvlJc w:val="left"/>
      <w:pPr>
        <w:ind w:left="1440" w:hanging="360"/>
      </w:pPr>
      <w:rPr>
        <w:rFonts w:ascii="Courier New" w:hAnsi="Courier New" w:hint="default"/>
      </w:rPr>
    </w:lvl>
    <w:lvl w:ilvl="2" w:tplc="2208D8CA">
      <w:start w:val="1"/>
      <w:numFmt w:val="bullet"/>
      <w:lvlText w:val=""/>
      <w:lvlJc w:val="left"/>
      <w:pPr>
        <w:ind w:left="2160" w:hanging="360"/>
      </w:pPr>
      <w:rPr>
        <w:rFonts w:ascii="Wingdings" w:hAnsi="Wingdings" w:hint="default"/>
      </w:rPr>
    </w:lvl>
    <w:lvl w:ilvl="3" w:tplc="664CF0FA">
      <w:start w:val="1"/>
      <w:numFmt w:val="bullet"/>
      <w:lvlText w:val=""/>
      <w:lvlJc w:val="left"/>
      <w:pPr>
        <w:ind w:left="2880" w:hanging="360"/>
      </w:pPr>
      <w:rPr>
        <w:rFonts w:ascii="Symbol" w:hAnsi="Symbol" w:hint="default"/>
      </w:rPr>
    </w:lvl>
    <w:lvl w:ilvl="4" w:tplc="45728CA6">
      <w:start w:val="1"/>
      <w:numFmt w:val="bullet"/>
      <w:lvlText w:val="o"/>
      <w:lvlJc w:val="left"/>
      <w:pPr>
        <w:ind w:left="3600" w:hanging="360"/>
      </w:pPr>
      <w:rPr>
        <w:rFonts w:ascii="Courier New" w:hAnsi="Courier New" w:hint="default"/>
      </w:rPr>
    </w:lvl>
    <w:lvl w:ilvl="5" w:tplc="30D4AC6E">
      <w:start w:val="1"/>
      <w:numFmt w:val="bullet"/>
      <w:lvlText w:val=""/>
      <w:lvlJc w:val="left"/>
      <w:pPr>
        <w:ind w:left="4320" w:hanging="360"/>
      </w:pPr>
      <w:rPr>
        <w:rFonts w:ascii="Wingdings" w:hAnsi="Wingdings" w:hint="default"/>
      </w:rPr>
    </w:lvl>
    <w:lvl w:ilvl="6" w:tplc="A63242AC">
      <w:start w:val="1"/>
      <w:numFmt w:val="bullet"/>
      <w:lvlText w:val=""/>
      <w:lvlJc w:val="left"/>
      <w:pPr>
        <w:ind w:left="5040" w:hanging="360"/>
      </w:pPr>
      <w:rPr>
        <w:rFonts w:ascii="Symbol" w:hAnsi="Symbol" w:hint="default"/>
      </w:rPr>
    </w:lvl>
    <w:lvl w:ilvl="7" w:tplc="15F6F1F6">
      <w:start w:val="1"/>
      <w:numFmt w:val="bullet"/>
      <w:lvlText w:val="o"/>
      <w:lvlJc w:val="left"/>
      <w:pPr>
        <w:ind w:left="5760" w:hanging="360"/>
      </w:pPr>
      <w:rPr>
        <w:rFonts w:ascii="Courier New" w:hAnsi="Courier New" w:hint="default"/>
      </w:rPr>
    </w:lvl>
    <w:lvl w:ilvl="8" w:tplc="00ECD7A4">
      <w:start w:val="1"/>
      <w:numFmt w:val="bullet"/>
      <w:lvlText w:val=""/>
      <w:lvlJc w:val="left"/>
      <w:pPr>
        <w:ind w:left="6480" w:hanging="360"/>
      </w:pPr>
      <w:rPr>
        <w:rFonts w:ascii="Wingdings" w:hAnsi="Wingdings" w:hint="default"/>
      </w:rPr>
    </w:lvl>
  </w:abstractNum>
  <w:abstractNum w:abstractNumId="4" w15:restartNumberingAfterBreak="0">
    <w:nsid w:val="09160C50"/>
    <w:multiLevelType w:val="hybridMultilevel"/>
    <w:tmpl w:val="D30E4BB8"/>
    <w:lvl w:ilvl="0" w:tplc="213A252E">
      <w:start w:val="1"/>
      <w:numFmt w:val="bullet"/>
      <w:lvlText w:val="-"/>
      <w:lvlJc w:val="left"/>
      <w:pPr>
        <w:ind w:left="720" w:hanging="360"/>
      </w:pPr>
      <w:rPr>
        <w:rFonts w:ascii="Symbol" w:hAnsi="Symbol" w:hint="default"/>
      </w:rPr>
    </w:lvl>
    <w:lvl w:ilvl="1" w:tplc="AEAEF7DC">
      <w:start w:val="1"/>
      <w:numFmt w:val="bullet"/>
      <w:lvlText w:val="o"/>
      <w:lvlJc w:val="left"/>
      <w:pPr>
        <w:ind w:left="1440" w:hanging="360"/>
      </w:pPr>
      <w:rPr>
        <w:rFonts w:ascii="Courier New" w:hAnsi="Courier New" w:hint="default"/>
      </w:rPr>
    </w:lvl>
    <w:lvl w:ilvl="2" w:tplc="41EECAAA">
      <w:start w:val="1"/>
      <w:numFmt w:val="bullet"/>
      <w:lvlText w:val=""/>
      <w:lvlJc w:val="left"/>
      <w:pPr>
        <w:ind w:left="2160" w:hanging="360"/>
      </w:pPr>
      <w:rPr>
        <w:rFonts w:ascii="Wingdings" w:hAnsi="Wingdings" w:hint="default"/>
      </w:rPr>
    </w:lvl>
    <w:lvl w:ilvl="3" w:tplc="6C2C425A">
      <w:start w:val="1"/>
      <w:numFmt w:val="bullet"/>
      <w:lvlText w:val=""/>
      <w:lvlJc w:val="left"/>
      <w:pPr>
        <w:ind w:left="2880" w:hanging="360"/>
      </w:pPr>
      <w:rPr>
        <w:rFonts w:ascii="Symbol" w:hAnsi="Symbol" w:hint="default"/>
      </w:rPr>
    </w:lvl>
    <w:lvl w:ilvl="4" w:tplc="D090A286">
      <w:start w:val="1"/>
      <w:numFmt w:val="bullet"/>
      <w:lvlText w:val="o"/>
      <w:lvlJc w:val="left"/>
      <w:pPr>
        <w:ind w:left="3600" w:hanging="360"/>
      </w:pPr>
      <w:rPr>
        <w:rFonts w:ascii="Courier New" w:hAnsi="Courier New" w:hint="default"/>
      </w:rPr>
    </w:lvl>
    <w:lvl w:ilvl="5" w:tplc="5F0494FE">
      <w:start w:val="1"/>
      <w:numFmt w:val="bullet"/>
      <w:lvlText w:val=""/>
      <w:lvlJc w:val="left"/>
      <w:pPr>
        <w:ind w:left="4320" w:hanging="360"/>
      </w:pPr>
      <w:rPr>
        <w:rFonts w:ascii="Wingdings" w:hAnsi="Wingdings" w:hint="default"/>
      </w:rPr>
    </w:lvl>
    <w:lvl w:ilvl="6" w:tplc="3E1894E4">
      <w:start w:val="1"/>
      <w:numFmt w:val="bullet"/>
      <w:lvlText w:val=""/>
      <w:lvlJc w:val="left"/>
      <w:pPr>
        <w:ind w:left="5040" w:hanging="360"/>
      </w:pPr>
      <w:rPr>
        <w:rFonts w:ascii="Symbol" w:hAnsi="Symbol" w:hint="default"/>
      </w:rPr>
    </w:lvl>
    <w:lvl w:ilvl="7" w:tplc="6E622E02">
      <w:start w:val="1"/>
      <w:numFmt w:val="bullet"/>
      <w:lvlText w:val="o"/>
      <w:lvlJc w:val="left"/>
      <w:pPr>
        <w:ind w:left="5760" w:hanging="360"/>
      </w:pPr>
      <w:rPr>
        <w:rFonts w:ascii="Courier New" w:hAnsi="Courier New" w:hint="default"/>
      </w:rPr>
    </w:lvl>
    <w:lvl w:ilvl="8" w:tplc="6532B24A">
      <w:start w:val="1"/>
      <w:numFmt w:val="bullet"/>
      <w:lvlText w:val=""/>
      <w:lvlJc w:val="left"/>
      <w:pPr>
        <w:ind w:left="6480" w:hanging="360"/>
      </w:pPr>
      <w:rPr>
        <w:rFonts w:ascii="Wingdings" w:hAnsi="Wingdings" w:hint="default"/>
      </w:rPr>
    </w:lvl>
  </w:abstractNum>
  <w:abstractNum w:abstractNumId="5" w15:restartNumberingAfterBreak="0">
    <w:nsid w:val="0C9DA5E9"/>
    <w:multiLevelType w:val="hybridMultilevel"/>
    <w:tmpl w:val="FFFFFFFF"/>
    <w:lvl w:ilvl="0" w:tplc="835268DE">
      <w:start w:val="1"/>
      <w:numFmt w:val="bullet"/>
      <w:lvlText w:val="-"/>
      <w:lvlJc w:val="left"/>
      <w:pPr>
        <w:ind w:left="720" w:hanging="360"/>
      </w:pPr>
      <w:rPr>
        <w:rFonts w:ascii="&quot;Verdana&quot;,sans-serif" w:hAnsi="&quot;Verdana&quot;,sans-serif" w:hint="default"/>
      </w:rPr>
    </w:lvl>
    <w:lvl w:ilvl="1" w:tplc="A9CEADC6">
      <w:start w:val="1"/>
      <w:numFmt w:val="bullet"/>
      <w:lvlText w:val="o"/>
      <w:lvlJc w:val="left"/>
      <w:pPr>
        <w:ind w:left="1440" w:hanging="360"/>
      </w:pPr>
      <w:rPr>
        <w:rFonts w:ascii="Courier New" w:hAnsi="Courier New" w:hint="default"/>
      </w:rPr>
    </w:lvl>
    <w:lvl w:ilvl="2" w:tplc="F2123DB6">
      <w:start w:val="1"/>
      <w:numFmt w:val="bullet"/>
      <w:lvlText w:val=""/>
      <w:lvlJc w:val="left"/>
      <w:pPr>
        <w:ind w:left="2160" w:hanging="360"/>
      </w:pPr>
      <w:rPr>
        <w:rFonts w:ascii="Wingdings" w:hAnsi="Wingdings" w:hint="default"/>
      </w:rPr>
    </w:lvl>
    <w:lvl w:ilvl="3" w:tplc="00AE72BA">
      <w:start w:val="1"/>
      <w:numFmt w:val="bullet"/>
      <w:lvlText w:val=""/>
      <w:lvlJc w:val="left"/>
      <w:pPr>
        <w:ind w:left="2880" w:hanging="360"/>
      </w:pPr>
      <w:rPr>
        <w:rFonts w:ascii="Symbol" w:hAnsi="Symbol" w:hint="default"/>
      </w:rPr>
    </w:lvl>
    <w:lvl w:ilvl="4" w:tplc="B5AE4584">
      <w:start w:val="1"/>
      <w:numFmt w:val="bullet"/>
      <w:lvlText w:val="o"/>
      <w:lvlJc w:val="left"/>
      <w:pPr>
        <w:ind w:left="3600" w:hanging="360"/>
      </w:pPr>
      <w:rPr>
        <w:rFonts w:ascii="Courier New" w:hAnsi="Courier New" w:hint="default"/>
      </w:rPr>
    </w:lvl>
    <w:lvl w:ilvl="5" w:tplc="37D67AAE">
      <w:start w:val="1"/>
      <w:numFmt w:val="bullet"/>
      <w:lvlText w:val=""/>
      <w:lvlJc w:val="left"/>
      <w:pPr>
        <w:ind w:left="4320" w:hanging="360"/>
      </w:pPr>
      <w:rPr>
        <w:rFonts w:ascii="Wingdings" w:hAnsi="Wingdings" w:hint="default"/>
      </w:rPr>
    </w:lvl>
    <w:lvl w:ilvl="6" w:tplc="0792E46A">
      <w:start w:val="1"/>
      <w:numFmt w:val="bullet"/>
      <w:lvlText w:val=""/>
      <w:lvlJc w:val="left"/>
      <w:pPr>
        <w:ind w:left="5040" w:hanging="360"/>
      </w:pPr>
      <w:rPr>
        <w:rFonts w:ascii="Symbol" w:hAnsi="Symbol" w:hint="default"/>
      </w:rPr>
    </w:lvl>
    <w:lvl w:ilvl="7" w:tplc="600E5746">
      <w:start w:val="1"/>
      <w:numFmt w:val="bullet"/>
      <w:lvlText w:val="o"/>
      <w:lvlJc w:val="left"/>
      <w:pPr>
        <w:ind w:left="5760" w:hanging="360"/>
      </w:pPr>
      <w:rPr>
        <w:rFonts w:ascii="Courier New" w:hAnsi="Courier New" w:hint="default"/>
      </w:rPr>
    </w:lvl>
    <w:lvl w:ilvl="8" w:tplc="95C4EA58">
      <w:start w:val="1"/>
      <w:numFmt w:val="bullet"/>
      <w:lvlText w:val=""/>
      <w:lvlJc w:val="left"/>
      <w:pPr>
        <w:ind w:left="6480" w:hanging="360"/>
      </w:pPr>
      <w:rPr>
        <w:rFonts w:ascii="Wingdings" w:hAnsi="Wingdings" w:hint="default"/>
      </w:rPr>
    </w:lvl>
  </w:abstractNum>
  <w:abstractNum w:abstractNumId="6" w15:restartNumberingAfterBreak="0">
    <w:nsid w:val="0F52B0BF"/>
    <w:multiLevelType w:val="hybridMultilevel"/>
    <w:tmpl w:val="7EDE6AC6"/>
    <w:lvl w:ilvl="0" w:tplc="BDBAFF34">
      <w:start w:val="1"/>
      <w:numFmt w:val="bullet"/>
      <w:lvlText w:val="-"/>
      <w:lvlJc w:val="left"/>
      <w:pPr>
        <w:ind w:left="720" w:hanging="360"/>
      </w:pPr>
      <w:rPr>
        <w:rFonts w:ascii="Symbol" w:hAnsi="Symbol" w:hint="default"/>
      </w:rPr>
    </w:lvl>
    <w:lvl w:ilvl="1" w:tplc="17C0767E">
      <w:start w:val="1"/>
      <w:numFmt w:val="bullet"/>
      <w:lvlText w:val="o"/>
      <w:lvlJc w:val="left"/>
      <w:pPr>
        <w:ind w:left="1440" w:hanging="360"/>
      </w:pPr>
      <w:rPr>
        <w:rFonts w:ascii="Courier New" w:hAnsi="Courier New" w:hint="default"/>
      </w:rPr>
    </w:lvl>
    <w:lvl w:ilvl="2" w:tplc="48A0B5D6">
      <w:start w:val="1"/>
      <w:numFmt w:val="bullet"/>
      <w:lvlText w:val=""/>
      <w:lvlJc w:val="left"/>
      <w:pPr>
        <w:ind w:left="2160" w:hanging="360"/>
      </w:pPr>
      <w:rPr>
        <w:rFonts w:ascii="Wingdings" w:hAnsi="Wingdings" w:hint="default"/>
      </w:rPr>
    </w:lvl>
    <w:lvl w:ilvl="3" w:tplc="6044A842">
      <w:start w:val="1"/>
      <w:numFmt w:val="bullet"/>
      <w:lvlText w:val=""/>
      <w:lvlJc w:val="left"/>
      <w:pPr>
        <w:ind w:left="2880" w:hanging="360"/>
      </w:pPr>
      <w:rPr>
        <w:rFonts w:ascii="Symbol" w:hAnsi="Symbol" w:hint="default"/>
      </w:rPr>
    </w:lvl>
    <w:lvl w:ilvl="4" w:tplc="548E3474">
      <w:start w:val="1"/>
      <w:numFmt w:val="bullet"/>
      <w:lvlText w:val="o"/>
      <w:lvlJc w:val="left"/>
      <w:pPr>
        <w:ind w:left="3600" w:hanging="360"/>
      </w:pPr>
      <w:rPr>
        <w:rFonts w:ascii="Courier New" w:hAnsi="Courier New" w:hint="default"/>
      </w:rPr>
    </w:lvl>
    <w:lvl w:ilvl="5" w:tplc="B12EAD30">
      <w:start w:val="1"/>
      <w:numFmt w:val="bullet"/>
      <w:lvlText w:val=""/>
      <w:lvlJc w:val="left"/>
      <w:pPr>
        <w:ind w:left="4320" w:hanging="360"/>
      </w:pPr>
      <w:rPr>
        <w:rFonts w:ascii="Wingdings" w:hAnsi="Wingdings" w:hint="default"/>
      </w:rPr>
    </w:lvl>
    <w:lvl w:ilvl="6" w:tplc="A6CA2766">
      <w:start w:val="1"/>
      <w:numFmt w:val="bullet"/>
      <w:lvlText w:val=""/>
      <w:lvlJc w:val="left"/>
      <w:pPr>
        <w:ind w:left="5040" w:hanging="360"/>
      </w:pPr>
      <w:rPr>
        <w:rFonts w:ascii="Symbol" w:hAnsi="Symbol" w:hint="default"/>
      </w:rPr>
    </w:lvl>
    <w:lvl w:ilvl="7" w:tplc="FA96D808">
      <w:start w:val="1"/>
      <w:numFmt w:val="bullet"/>
      <w:lvlText w:val="o"/>
      <w:lvlJc w:val="left"/>
      <w:pPr>
        <w:ind w:left="5760" w:hanging="360"/>
      </w:pPr>
      <w:rPr>
        <w:rFonts w:ascii="Courier New" w:hAnsi="Courier New" w:hint="default"/>
      </w:rPr>
    </w:lvl>
    <w:lvl w:ilvl="8" w:tplc="62F81D16">
      <w:start w:val="1"/>
      <w:numFmt w:val="bullet"/>
      <w:lvlText w:val=""/>
      <w:lvlJc w:val="left"/>
      <w:pPr>
        <w:ind w:left="6480" w:hanging="360"/>
      </w:pPr>
      <w:rPr>
        <w:rFonts w:ascii="Wingdings" w:hAnsi="Wingdings" w:hint="default"/>
      </w:rPr>
    </w:lvl>
  </w:abstractNum>
  <w:abstractNum w:abstractNumId="7" w15:restartNumberingAfterBreak="0">
    <w:nsid w:val="18502C20"/>
    <w:multiLevelType w:val="hybridMultilevel"/>
    <w:tmpl w:val="BBB46D80"/>
    <w:lvl w:ilvl="0" w:tplc="31C0D950">
      <w:start w:val="1"/>
      <w:numFmt w:val="bullet"/>
      <w:lvlText w:val="-"/>
      <w:lvlJc w:val="left"/>
      <w:pPr>
        <w:ind w:left="720" w:hanging="360"/>
      </w:pPr>
      <w:rPr>
        <w:rFonts w:ascii="&quot;Times New Roman&quot;,serif" w:hAnsi="&quot;Times New Roman&quot;,serif" w:hint="default"/>
      </w:rPr>
    </w:lvl>
    <w:lvl w:ilvl="1" w:tplc="52DE757A">
      <w:start w:val="1"/>
      <w:numFmt w:val="bullet"/>
      <w:lvlText w:val="o"/>
      <w:lvlJc w:val="left"/>
      <w:pPr>
        <w:ind w:left="1440" w:hanging="360"/>
      </w:pPr>
      <w:rPr>
        <w:rFonts w:ascii="Courier New" w:hAnsi="Courier New" w:hint="default"/>
      </w:rPr>
    </w:lvl>
    <w:lvl w:ilvl="2" w:tplc="4FF4B4B0">
      <w:start w:val="1"/>
      <w:numFmt w:val="bullet"/>
      <w:lvlText w:val=""/>
      <w:lvlJc w:val="left"/>
      <w:pPr>
        <w:ind w:left="2160" w:hanging="360"/>
      </w:pPr>
      <w:rPr>
        <w:rFonts w:ascii="Wingdings" w:hAnsi="Wingdings" w:hint="default"/>
      </w:rPr>
    </w:lvl>
    <w:lvl w:ilvl="3" w:tplc="61C4F096">
      <w:start w:val="1"/>
      <w:numFmt w:val="bullet"/>
      <w:lvlText w:val=""/>
      <w:lvlJc w:val="left"/>
      <w:pPr>
        <w:ind w:left="2880" w:hanging="360"/>
      </w:pPr>
      <w:rPr>
        <w:rFonts w:ascii="Symbol" w:hAnsi="Symbol" w:hint="default"/>
      </w:rPr>
    </w:lvl>
    <w:lvl w:ilvl="4" w:tplc="41C6C95A">
      <w:start w:val="1"/>
      <w:numFmt w:val="bullet"/>
      <w:lvlText w:val="o"/>
      <w:lvlJc w:val="left"/>
      <w:pPr>
        <w:ind w:left="3600" w:hanging="360"/>
      </w:pPr>
      <w:rPr>
        <w:rFonts w:ascii="Courier New" w:hAnsi="Courier New" w:hint="default"/>
      </w:rPr>
    </w:lvl>
    <w:lvl w:ilvl="5" w:tplc="24066C7C">
      <w:start w:val="1"/>
      <w:numFmt w:val="bullet"/>
      <w:lvlText w:val=""/>
      <w:lvlJc w:val="left"/>
      <w:pPr>
        <w:ind w:left="4320" w:hanging="360"/>
      </w:pPr>
      <w:rPr>
        <w:rFonts w:ascii="Wingdings" w:hAnsi="Wingdings" w:hint="default"/>
      </w:rPr>
    </w:lvl>
    <w:lvl w:ilvl="6" w:tplc="3A94AA7C">
      <w:start w:val="1"/>
      <w:numFmt w:val="bullet"/>
      <w:lvlText w:val=""/>
      <w:lvlJc w:val="left"/>
      <w:pPr>
        <w:ind w:left="5040" w:hanging="360"/>
      </w:pPr>
      <w:rPr>
        <w:rFonts w:ascii="Symbol" w:hAnsi="Symbol" w:hint="default"/>
      </w:rPr>
    </w:lvl>
    <w:lvl w:ilvl="7" w:tplc="06206E16">
      <w:start w:val="1"/>
      <w:numFmt w:val="bullet"/>
      <w:lvlText w:val="o"/>
      <w:lvlJc w:val="left"/>
      <w:pPr>
        <w:ind w:left="5760" w:hanging="360"/>
      </w:pPr>
      <w:rPr>
        <w:rFonts w:ascii="Courier New" w:hAnsi="Courier New" w:hint="default"/>
      </w:rPr>
    </w:lvl>
    <w:lvl w:ilvl="8" w:tplc="DBA043E2">
      <w:start w:val="1"/>
      <w:numFmt w:val="bullet"/>
      <w:lvlText w:val=""/>
      <w:lvlJc w:val="left"/>
      <w:pPr>
        <w:ind w:left="6480" w:hanging="360"/>
      </w:pPr>
      <w:rPr>
        <w:rFonts w:ascii="Wingdings" w:hAnsi="Wingdings" w:hint="default"/>
      </w:rPr>
    </w:lvl>
  </w:abstractNum>
  <w:abstractNum w:abstractNumId="8" w15:restartNumberingAfterBreak="0">
    <w:nsid w:val="196727F5"/>
    <w:multiLevelType w:val="multilevel"/>
    <w:tmpl w:val="33FA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7C70DB"/>
    <w:multiLevelType w:val="hybridMultilevel"/>
    <w:tmpl w:val="FFFFFFFF"/>
    <w:lvl w:ilvl="0" w:tplc="E7CE483C">
      <w:start w:val="1"/>
      <w:numFmt w:val="bullet"/>
      <w:lvlText w:val="-"/>
      <w:lvlJc w:val="left"/>
      <w:pPr>
        <w:ind w:left="720" w:hanging="360"/>
      </w:pPr>
      <w:rPr>
        <w:rFonts w:ascii="Symbol" w:hAnsi="Symbol" w:hint="default"/>
      </w:rPr>
    </w:lvl>
    <w:lvl w:ilvl="1" w:tplc="BD04DDA4">
      <w:start w:val="1"/>
      <w:numFmt w:val="bullet"/>
      <w:lvlText w:val="o"/>
      <w:lvlJc w:val="left"/>
      <w:pPr>
        <w:ind w:left="1440" w:hanging="360"/>
      </w:pPr>
      <w:rPr>
        <w:rFonts w:ascii="Courier New" w:hAnsi="Courier New" w:hint="default"/>
      </w:rPr>
    </w:lvl>
    <w:lvl w:ilvl="2" w:tplc="71E27CB4">
      <w:start w:val="1"/>
      <w:numFmt w:val="bullet"/>
      <w:lvlText w:val=""/>
      <w:lvlJc w:val="left"/>
      <w:pPr>
        <w:ind w:left="2160" w:hanging="360"/>
      </w:pPr>
      <w:rPr>
        <w:rFonts w:ascii="Wingdings" w:hAnsi="Wingdings" w:hint="default"/>
      </w:rPr>
    </w:lvl>
    <w:lvl w:ilvl="3" w:tplc="8E06F740">
      <w:start w:val="1"/>
      <w:numFmt w:val="bullet"/>
      <w:lvlText w:val=""/>
      <w:lvlJc w:val="left"/>
      <w:pPr>
        <w:ind w:left="2880" w:hanging="360"/>
      </w:pPr>
      <w:rPr>
        <w:rFonts w:ascii="Symbol" w:hAnsi="Symbol" w:hint="default"/>
      </w:rPr>
    </w:lvl>
    <w:lvl w:ilvl="4" w:tplc="E9EA3F12">
      <w:start w:val="1"/>
      <w:numFmt w:val="bullet"/>
      <w:lvlText w:val="o"/>
      <w:lvlJc w:val="left"/>
      <w:pPr>
        <w:ind w:left="3600" w:hanging="360"/>
      </w:pPr>
      <w:rPr>
        <w:rFonts w:ascii="Courier New" w:hAnsi="Courier New" w:hint="default"/>
      </w:rPr>
    </w:lvl>
    <w:lvl w:ilvl="5" w:tplc="101416F6">
      <w:start w:val="1"/>
      <w:numFmt w:val="bullet"/>
      <w:lvlText w:val=""/>
      <w:lvlJc w:val="left"/>
      <w:pPr>
        <w:ind w:left="4320" w:hanging="360"/>
      </w:pPr>
      <w:rPr>
        <w:rFonts w:ascii="Wingdings" w:hAnsi="Wingdings" w:hint="default"/>
      </w:rPr>
    </w:lvl>
    <w:lvl w:ilvl="6" w:tplc="37AE65D2">
      <w:start w:val="1"/>
      <w:numFmt w:val="bullet"/>
      <w:lvlText w:val=""/>
      <w:lvlJc w:val="left"/>
      <w:pPr>
        <w:ind w:left="5040" w:hanging="360"/>
      </w:pPr>
      <w:rPr>
        <w:rFonts w:ascii="Symbol" w:hAnsi="Symbol" w:hint="default"/>
      </w:rPr>
    </w:lvl>
    <w:lvl w:ilvl="7" w:tplc="9A261CD0">
      <w:start w:val="1"/>
      <w:numFmt w:val="bullet"/>
      <w:lvlText w:val="o"/>
      <w:lvlJc w:val="left"/>
      <w:pPr>
        <w:ind w:left="5760" w:hanging="360"/>
      </w:pPr>
      <w:rPr>
        <w:rFonts w:ascii="Courier New" w:hAnsi="Courier New" w:hint="default"/>
      </w:rPr>
    </w:lvl>
    <w:lvl w:ilvl="8" w:tplc="AC1C613E">
      <w:start w:val="1"/>
      <w:numFmt w:val="bullet"/>
      <w:lvlText w:val=""/>
      <w:lvlJc w:val="left"/>
      <w:pPr>
        <w:ind w:left="6480" w:hanging="360"/>
      </w:pPr>
      <w:rPr>
        <w:rFonts w:ascii="Wingdings" w:hAnsi="Wingdings" w:hint="default"/>
      </w:rPr>
    </w:lvl>
  </w:abstractNum>
  <w:abstractNum w:abstractNumId="10" w15:restartNumberingAfterBreak="0">
    <w:nsid w:val="334764AB"/>
    <w:multiLevelType w:val="hybridMultilevel"/>
    <w:tmpl w:val="44D8785A"/>
    <w:lvl w:ilvl="0" w:tplc="24F8AB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3642C3"/>
    <w:multiLevelType w:val="hybridMultilevel"/>
    <w:tmpl w:val="FFFFFFFF"/>
    <w:lvl w:ilvl="0" w:tplc="7E0AACF0">
      <w:start w:val="1"/>
      <w:numFmt w:val="bullet"/>
      <w:lvlText w:val="-"/>
      <w:lvlJc w:val="left"/>
      <w:pPr>
        <w:ind w:left="720" w:hanging="360"/>
      </w:pPr>
      <w:rPr>
        <w:rFonts w:ascii="Calibri" w:hAnsi="Calibri" w:hint="default"/>
      </w:rPr>
    </w:lvl>
    <w:lvl w:ilvl="1" w:tplc="0240C430">
      <w:start w:val="1"/>
      <w:numFmt w:val="bullet"/>
      <w:lvlText w:val="o"/>
      <w:lvlJc w:val="left"/>
      <w:pPr>
        <w:ind w:left="1440" w:hanging="360"/>
      </w:pPr>
      <w:rPr>
        <w:rFonts w:ascii="Courier New" w:hAnsi="Courier New" w:hint="default"/>
      </w:rPr>
    </w:lvl>
    <w:lvl w:ilvl="2" w:tplc="0B96FD96">
      <w:start w:val="1"/>
      <w:numFmt w:val="bullet"/>
      <w:lvlText w:val=""/>
      <w:lvlJc w:val="left"/>
      <w:pPr>
        <w:ind w:left="2160" w:hanging="360"/>
      </w:pPr>
      <w:rPr>
        <w:rFonts w:ascii="Wingdings" w:hAnsi="Wingdings" w:hint="default"/>
      </w:rPr>
    </w:lvl>
    <w:lvl w:ilvl="3" w:tplc="10C2279C">
      <w:start w:val="1"/>
      <w:numFmt w:val="bullet"/>
      <w:lvlText w:val=""/>
      <w:lvlJc w:val="left"/>
      <w:pPr>
        <w:ind w:left="2880" w:hanging="360"/>
      </w:pPr>
      <w:rPr>
        <w:rFonts w:ascii="Symbol" w:hAnsi="Symbol" w:hint="default"/>
      </w:rPr>
    </w:lvl>
    <w:lvl w:ilvl="4" w:tplc="F50C5B40">
      <w:start w:val="1"/>
      <w:numFmt w:val="bullet"/>
      <w:lvlText w:val="o"/>
      <w:lvlJc w:val="left"/>
      <w:pPr>
        <w:ind w:left="3600" w:hanging="360"/>
      </w:pPr>
      <w:rPr>
        <w:rFonts w:ascii="Courier New" w:hAnsi="Courier New" w:hint="default"/>
      </w:rPr>
    </w:lvl>
    <w:lvl w:ilvl="5" w:tplc="2D56C182">
      <w:start w:val="1"/>
      <w:numFmt w:val="bullet"/>
      <w:lvlText w:val=""/>
      <w:lvlJc w:val="left"/>
      <w:pPr>
        <w:ind w:left="4320" w:hanging="360"/>
      </w:pPr>
      <w:rPr>
        <w:rFonts w:ascii="Wingdings" w:hAnsi="Wingdings" w:hint="default"/>
      </w:rPr>
    </w:lvl>
    <w:lvl w:ilvl="6" w:tplc="147C541E">
      <w:start w:val="1"/>
      <w:numFmt w:val="bullet"/>
      <w:lvlText w:val=""/>
      <w:lvlJc w:val="left"/>
      <w:pPr>
        <w:ind w:left="5040" w:hanging="360"/>
      </w:pPr>
      <w:rPr>
        <w:rFonts w:ascii="Symbol" w:hAnsi="Symbol" w:hint="default"/>
      </w:rPr>
    </w:lvl>
    <w:lvl w:ilvl="7" w:tplc="8F2E4478">
      <w:start w:val="1"/>
      <w:numFmt w:val="bullet"/>
      <w:lvlText w:val="o"/>
      <w:lvlJc w:val="left"/>
      <w:pPr>
        <w:ind w:left="5760" w:hanging="360"/>
      </w:pPr>
      <w:rPr>
        <w:rFonts w:ascii="Courier New" w:hAnsi="Courier New" w:hint="default"/>
      </w:rPr>
    </w:lvl>
    <w:lvl w:ilvl="8" w:tplc="4024F918">
      <w:start w:val="1"/>
      <w:numFmt w:val="bullet"/>
      <w:lvlText w:val=""/>
      <w:lvlJc w:val="left"/>
      <w:pPr>
        <w:ind w:left="6480" w:hanging="360"/>
      </w:pPr>
      <w:rPr>
        <w:rFonts w:ascii="Wingdings" w:hAnsi="Wingdings" w:hint="default"/>
      </w:rPr>
    </w:lvl>
  </w:abstractNum>
  <w:abstractNum w:abstractNumId="12" w15:restartNumberingAfterBreak="0">
    <w:nsid w:val="447C6C89"/>
    <w:multiLevelType w:val="hybridMultilevel"/>
    <w:tmpl w:val="FFFFFFFF"/>
    <w:lvl w:ilvl="0" w:tplc="E4182548">
      <w:start w:val="1"/>
      <w:numFmt w:val="bullet"/>
      <w:lvlText w:val="-"/>
      <w:lvlJc w:val="left"/>
      <w:pPr>
        <w:ind w:left="720" w:hanging="360"/>
      </w:pPr>
      <w:rPr>
        <w:rFonts w:ascii="Symbol" w:hAnsi="Symbol" w:hint="default"/>
      </w:rPr>
    </w:lvl>
    <w:lvl w:ilvl="1" w:tplc="89726A84">
      <w:start w:val="1"/>
      <w:numFmt w:val="bullet"/>
      <w:lvlText w:val="o"/>
      <w:lvlJc w:val="left"/>
      <w:pPr>
        <w:ind w:left="1440" w:hanging="360"/>
      </w:pPr>
      <w:rPr>
        <w:rFonts w:ascii="Courier New" w:hAnsi="Courier New" w:hint="default"/>
      </w:rPr>
    </w:lvl>
    <w:lvl w:ilvl="2" w:tplc="C59C8460">
      <w:start w:val="1"/>
      <w:numFmt w:val="bullet"/>
      <w:lvlText w:val=""/>
      <w:lvlJc w:val="left"/>
      <w:pPr>
        <w:ind w:left="2160" w:hanging="360"/>
      </w:pPr>
      <w:rPr>
        <w:rFonts w:ascii="Wingdings" w:hAnsi="Wingdings" w:hint="default"/>
      </w:rPr>
    </w:lvl>
    <w:lvl w:ilvl="3" w:tplc="C60095D4">
      <w:start w:val="1"/>
      <w:numFmt w:val="bullet"/>
      <w:lvlText w:val=""/>
      <w:lvlJc w:val="left"/>
      <w:pPr>
        <w:ind w:left="2880" w:hanging="360"/>
      </w:pPr>
      <w:rPr>
        <w:rFonts w:ascii="Symbol" w:hAnsi="Symbol" w:hint="default"/>
      </w:rPr>
    </w:lvl>
    <w:lvl w:ilvl="4" w:tplc="9050C14E">
      <w:start w:val="1"/>
      <w:numFmt w:val="bullet"/>
      <w:lvlText w:val="o"/>
      <w:lvlJc w:val="left"/>
      <w:pPr>
        <w:ind w:left="3600" w:hanging="360"/>
      </w:pPr>
      <w:rPr>
        <w:rFonts w:ascii="Courier New" w:hAnsi="Courier New" w:hint="default"/>
      </w:rPr>
    </w:lvl>
    <w:lvl w:ilvl="5" w:tplc="88A8120A">
      <w:start w:val="1"/>
      <w:numFmt w:val="bullet"/>
      <w:lvlText w:val=""/>
      <w:lvlJc w:val="left"/>
      <w:pPr>
        <w:ind w:left="4320" w:hanging="360"/>
      </w:pPr>
      <w:rPr>
        <w:rFonts w:ascii="Wingdings" w:hAnsi="Wingdings" w:hint="default"/>
      </w:rPr>
    </w:lvl>
    <w:lvl w:ilvl="6" w:tplc="5A40A64E">
      <w:start w:val="1"/>
      <w:numFmt w:val="bullet"/>
      <w:lvlText w:val=""/>
      <w:lvlJc w:val="left"/>
      <w:pPr>
        <w:ind w:left="5040" w:hanging="360"/>
      </w:pPr>
      <w:rPr>
        <w:rFonts w:ascii="Symbol" w:hAnsi="Symbol" w:hint="default"/>
      </w:rPr>
    </w:lvl>
    <w:lvl w:ilvl="7" w:tplc="A4524664">
      <w:start w:val="1"/>
      <w:numFmt w:val="bullet"/>
      <w:lvlText w:val="o"/>
      <w:lvlJc w:val="left"/>
      <w:pPr>
        <w:ind w:left="5760" w:hanging="360"/>
      </w:pPr>
      <w:rPr>
        <w:rFonts w:ascii="Courier New" w:hAnsi="Courier New" w:hint="default"/>
      </w:rPr>
    </w:lvl>
    <w:lvl w:ilvl="8" w:tplc="ECFAC39A">
      <w:start w:val="1"/>
      <w:numFmt w:val="bullet"/>
      <w:lvlText w:val=""/>
      <w:lvlJc w:val="left"/>
      <w:pPr>
        <w:ind w:left="6480" w:hanging="360"/>
      </w:pPr>
      <w:rPr>
        <w:rFonts w:ascii="Wingdings" w:hAnsi="Wingdings" w:hint="default"/>
      </w:rPr>
    </w:lvl>
  </w:abstractNum>
  <w:abstractNum w:abstractNumId="13" w15:restartNumberingAfterBreak="0">
    <w:nsid w:val="4667A8CE"/>
    <w:multiLevelType w:val="hybridMultilevel"/>
    <w:tmpl w:val="1E3C55B6"/>
    <w:lvl w:ilvl="0" w:tplc="89868476">
      <w:start w:val="1"/>
      <w:numFmt w:val="bullet"/>
      <w:lvlText w:val="-"/>
      <w:lvlJc w:val="left"/>
      <w:pPr>
        <w:ind w:left="720" w:hanging="360"/>
      </w:pPr>
      <w:rPr>
        <w:rFonts w:ascii="Symbol" w:hAnsi="Symbol" w:hint="default"/>
      </w:rPr>
    </w:lvl>
    <w:lvl w:ilvl="1" w:tplc="2EC82376">
      <w:start w:val="1"/>
      <w:numFmt w:val="bullet"/>
      <w:lvlText w:val="o"/>
      <w:lvlJc w:val="left"/>
      <w:pPr>
        <w:ind w:left="1440" w:hanging="360"/>
      </w:pPr>
      <w:rPr>
        <w:rFonts w:ascii="Courier New" w:hAnsi="Courier New" w:hint="default"/>
      </w:rPr>
    </w:lvl>
    <w:lvl w:ilvl="2" w:tplc="DEB080F8">
      <w:start w:val="1"/>
      <w:numFmt w:val="bullet"/>
      <w:lvlText w:val=""/>
      <w:lvlJc w:val="left"/>
      <w:pPr>
        <w:ind w:left="2160" w:hanging="360"/>
      </w:pPr>
      <w:rPr>
        <w:rFonts w:ascii="Wingdings" w:hAnsi="Wingdings" w:hint="default"/>
      </w:rPr>
    </w:lvl>
    <w:lvl w:ilvl="3" w:tplc="1E82A140">
      <w:start w:val="1"/>
      <w:numFmt w:val="bullet"/>
      <w:lvlText w:val=""/>
      <w:lvlJc w:val="left"/>
      <w:pPr>
        <w:ind w:left="2880" w:hanging="360"/>
      </w:pPr>
      <w:rPr>
        <w:rFonts w:ascii="Symbol" w:hAnsi="Symbol" w:hint="default"/>
      </w:rPr>
    </w:lvl>
    <w:lvl w:ilvl="4" w:tplc="B1FCB178">
      <w:start w:val="1"/>
      <w:numFmt w:val="bullet"/>
      <w:lvlText w:val="o"/>
      <w:lvlJc w:val="left"/>
      <w:pPr>
        <w:ind w:left="3600" w:hanging="360"/>
      </w:pPr>
      <w:rPr>
        <w:rFonts w:ascii="Courier New" w:hAnsi="Courier New" w:hint="default"/>
      </w:rPr>
    </w:lvl>
    <w:lvl w:ilvl="5" w:tplc="D5884542">
      <w:start w:val="1"/>
      <w:numFmt w:val="bullet"/>
      <w:lvlText w:val=""/>
      <w:lvlJc w:val="left"/>
      <w:pPr>
        <w:ind w:left="4320" w:hanging="360"/>
      </w:pPr>
      <w:rPr>
        <w:rFonts w:ascii="Wingdings" w:hAnsi="Wingdings" w:hint="default"/>
      </w:rPr>
    </w:lvl>
    <w:lvl w:ilvl="6" w:tplc="4D788D68">
      <w:start w:val="1"/>
      <w:numFmt w:val="bullet"/>
      <w:lvlText w:val=""/>
      <w:lvlJc w:val="left"/>
      <w:pPr>
        <w:ind w:left="5040" w:hanging="360"/>
      </w:pPr>
      <w:rPr>
        <w:rFonts w:ascii="Symbol" w:hAnsi="Symbol" w:hint="default"/>
      </w:rPr>
    </w:lvl>
    <w:lvl w:ilvl="7" w:tplc="5644EE28">
      <w:start w:val="1"/>
      <w:numFmt w:val="bullet"/>
      <w:lvlText w:val="o"/>
      <w:lvlJc w:val="left"/>
      <w:pPr>
        <w:ind w:left="5760" w:hanging="360"/>
      </w:pPr>
      <w:rPr>
        <w:rFonts w:ascii="Courier New" w:hAnsi="Courier New" w:hint="default"/>
      </w:rPr>
    </w:lvl>
    <w:lvl w:ilvl="8" w:tplc="1F346A00">
      <w:start w:val="1"/>
      <w:numFmt w:val="bullet"/>
      <w:lvlText w:val=""/>
      <w:lvlJc w:val="left"/>
      <w:pPr>
        <w:ind w:left="6480" w:hanging="360"/>
      </w:pPr>
      <w:rPr>
        <w:rFonts w:ascii="Wingdings" w:hAnsi="Wingdings" w:hint="default"/>
      </w:rPr>
    </w:lvl>
  </w:abstractNum>
  <w:abstractNum w:abstractNumId="14" w15:restartNumberingAfterBreak="0">
    <w:nsid w:val="4960C02B"/>
    <w:multiLevelType w:val="hybridMultilevel"/>
    <w:tmpl w:val="FFFFFFFF"/>
    <w:lvl w:ilvl="0" w:tplc="D64CBA00">
      <w:start w:val="1"/>
      <w:numFmt w:val="bullet"/>
      <w:lvlText w:val="-"/>
      <w:lvlJc w:val="left"/>
      <w:pPr>
        <w:ind w:left="720" w:hanging="360"/>
      </w:pPr>
      <w:rPr>
        <w:rFonts w:ascii="Calibri" w:hAnsi="Calibri" w:hint="default"/>
      </w:rPr>
    </w:lvl>
    <w:lvl w:ilvl="1" w:tplc="12AC9E9E">
      <w:start w:val="1"/>
      <w:numFmt w:val="bullet"/>
      <w:lvlText w:val="o"/>
      <w:lvlJc w:val="left"/>
      <w:pPr>
        <w:ind w:left="1440" w:hanging="360"/>
      </w:pPr>
      <w:rPr>
        <w:rFonts w:ascii="Courier New" w:hAnsi="Courier New" w:hint="default"/>
      </w:rPr>
    </w:lvl>
    <w:lvl w:ilvl="2" w:tplc="7EF62FAA">
      <w:start w:val="1"/>
      <w:numFmt w:val="bullet"/>
      <w:lvlText w:val=""/>
      <w:lvlJc w:val="left"/>
      <w:pPr>
        <w:ind w:left="2160" w:hanging="360"/>
      </w:pPr>
      <w:rPr>
        <w:rFonts w:ascii="Wingdings" w:hAnsi="Wingdings" w:hint="default"/>
      </w:rPr>
    </w:lvl>
    <w:lvl w:ilvl="3" w:tplc="F7A04306">
      <w:start w:val="1"/>
      <w:numFmt w:val="bullet"/>
      <w:lvlText w:val=""/>
      <w:lvlJc w:val="left"/>
      <w:pPr>
        <w:ind w:left="2880" w:hanging="360"/>
      </w:pPr>
      <w:rPr>
        <w:rFonts w:ascii="Symbol" w:hAnsi="Symbol" w:hint="default"/>
      </w:rPr>
    </w:lvl>
    <w:lvl w:ilvl="4" w:tplc="C12C5E2C">
      <w:start w:val="1"/>
      <w:numFmt w:val="bullet"/>
      <w:lvlText w:val="o"/>
      <w:lvlJc w:val="left"/>
      <w:pPr>
        <w:ind w:left="3600" w:hanging="360"/>
      </w:pPr>
      <w:rPr>
        <w:rFonts w:ascii="Courier New" w:hAnsi="Courier New" w:hint="default"/>
      </w:rPr>
    </w:lvl>
    <w:lvl w:ilvl="5" w:tplc="5BB22CD8">
      <w:start w:val="1"/>
      <w:numFmt w:val="bullet"/>
      <w:lvlText w:val=""/>
      <w:lvlJc w:val="left"/>
      <w:pPr>
        <w:ind w:left="4320" w:hanging="360"/>
      </w:pPr>
      <w:rPr>
        <w:rFonts w:ascii="Wingdings" w:hAnsi="Wingdings" w:hint="default"/>
      </w:rPr>
    </w:lvl>
    <w:lvl w:ilvl="6" w:tplc="AE069362">
      <w:start w:val="1"/>
      <w:numFmt w:val="bullet"/>
      <w:lvlText w:val=""/>
      <w:lvlJc w:val="left"/>
      <w:pPr>
        <w:ind w:left="5040" w:hanging="360"/>
      </w:pPr>
      <w:rPr>
        <w:rFonts w:ascii="Symbol" w:hAnsi="Symbol" w:hint="default"/>
      </w:rPr>
    </w:lvl>
    <w:lvl w:ilvl="7" w:tplc="A49CA104">
      <w:start w:val="1"/>
      <w:numFmt w:val="bullet"/>
      <w:lvlText w:val="o"/>
      <w:lvlJc w:val="left"/>
      <w:pPr>
        <w:ind w:left="5760" w:hanging="360"/>
      </w:pPr>
      <w:rPr>
        <w:rFonts w:ascii="Courier New" w:hAnsi="Courier New" w:hint="default"/>
      </w:rPr>
    </w:lvl>
    <w:lvl w:ilvl="8" w:tplc="8A3455C4">
      <w:start w:val="1"/>
      <w:numFmt w:val="bullet"/>
      <w:lvlText w:val=""/>
      <w:lvlJc w:val="left"/>
      <w:pPr>
        <w:ind w:left="6480" w:hanging="360"/>
      </w:pPr>
      <w:rPr>
        <w:rFonts w:ascii="Wingdings" w:hAnsi="Wingdings" w:hint="default"/>
      </w:rPr>
    </w:lvl>
  </w:abstractNum>
  <w:abstractNum w:abstractNumId="15" w15:restartNumberingAfterBreak="0">
    <w:nsid w:val="4BB5F72F"/>
    <w:multiLevelType w:val="hybridMultilevel"/>
    <w:tmpl w:val="FFFFFFFF"/>
    <w:lvl w:ilvl="0" w:tplc="15FE3192">
      <w:start w:val="1"/>
      <w:numFmt w:val="bullet"/>
      <w:lvlText w:val="-"/>
      <w:lvlJc w:val="left"/>
      <w:pPr>
        <w:ind w:left="360" w:hanging="360"/>
      </w:pPr>
      <w:rPr>
        <w:rFonts w:ascii="Symbol" w:hAnsi="Symbol" w:hint="default"/>
      </w:rPr>
    </w:lvl>
    <w:lvl w:ilvl="1" w:tplc="1D8AA090">
      <w:start w:val="1"/>
      <w:numFmt w:val="bullet"/>
      <w:lvlText w:val="o"/>
      <w:lvlJc w:val="left"/>
      <w:pPr>
        <w:ind w:left="1080" w:hanging="360"/>
      </w:pPr>
      <w:rPr>
        <w:rFonts w:ascii="Courier New" w:hAnsi="Courier New" w:hint="default"/>
      </w:rPr>
    </w:lvl>
    <w:lvl w:ilvl="2" w:tplc="295E46EA">
      <w:start w:val="1"/>
      <w:numFmt w:val="bullet"/>
      <w:lvlText w:val=""/>
      <w:lvlJc w:val="left"/>
      <w:pPr>
        <w:ind w:left="1800" w:hanging="360"/>
      </w:pPr>
      <w:rPr>
        <w:rFonts w:ascii="Wingdings" w:hAnsi="Wingdings" w:hint="default"/>
      </w:rPr>
    </w:lvl>
    <w:lvl w:ilvl="3" w:tplc="0610DBB0">
      <w:start w:val="1"/>
      <w:numFmt w:val="bullet"/>
      <w:lvlText w:val=""/>
      <w:lvlJc w:val="left"/>
      <w:pPr>
        <w:ind w:left="2520" w:hanging="360"/>
      </w:pPr>
      <w:rPr>
        <w:rFonts w:ascii="Symbol" w:hAnsi="Symbol" w:hint="default"/>
      </w:rPr>
    </w:lvl>
    <w:lvl w:ilvl="4" w:tplc="810E8E44">
      <w:start w:val="1"/>
      <w:numFmt w:val="bullet"/>
      <w:lvlText w:val="o"/>
      <w:lvlJc w:val="left"/>
      <w:pPr>
        <w:ind w:left="3240" w:hanging="360"/>
      </w:pPr>
      <w:rPr>
        <w:rFonts w:ascii="Courier New" w:hAnsi="Courier New" w:hint="default"/>
      </w:rPr>
    </w:lvl>
    <w:lvl w:ilvl="5" w:tplc="5AAAB6B8">
      <w:start w:val="1"/>
      <w:numFmt w:val="bullet"/>
      <w:lvlText w:val=""/>
      <w:lvlJc w:val="left"/>
      <w:pPr>
        <w:ind w:left="3960" w:hanging="360"/>
      </w:pPr>
      <w:rPr>
        <w:rFonts w:ascii="Wingdings" w:hAnsi="Wingdings" w:hint="default"/>
      </w:rPr>
    </w:lvl>
    <w:lvl w:ilvl="6" w:tplc="31724C5C">
      <w:start w:val="1"/>
      <w:numFmt w:val="bullet"/>
      <w:lvlText w:val=""/>
      <w:lvlJc w:val="left"/>
      <w:pPr>
        <w:ind w:left="4680" w:hanging="360"/>
      </w:pPr>
      <w:rPr>
        <w:rFonts w:ascii="Symbol" w:hAnsi="Symbol" w:hint="default"/>
      </w:rPr>
    </w:lvl>
    <w:lvl w:ilvl="7" w:tplc="C05C257E">
      <w:start w:val="1"/>
      <w:numFmt w:val="bullet"/>
      <w:lvlText w:val="o"/>
      <w:lvlJc w:val="left"/>
      <w:pPr>
        <w:ind w:left="5400" w:hanging="360"/>
      </w:pPr>
      <w:rPr>
        <w:rFonts w:ascii="Courier New" w:hAnsi="Courier New" w:hint="default"/>
      </w:rPr>
    </w:lvl>
    <w:lvl w:ilvl="8" w:tplc="DF426828">
      <w:start w:val="1"/>
      <w:numFmt w:val="bullet"/>
      <w:lvlText w:val=""/>
      <w:lvlJc w:val="left"/>
      <w:pPr>
        <w:ind w:left="6120" w:hanging="360"/>
      </w:pPr>
      <w:rPr>
        <w:rFonts w:ascii="Wingdings" w:hAnsi="Wingdings" w:hint="default"/>
      </w:rPr>
    </w:lvl>
  </w:abstractNum>
  <w:abstractNum w:abstractNumId="16" w15:restartNumberingAfterBreak="0">
    <w:nsid w:val="5932612B"/>
    <w:multiLevelType w:val="hybridMultilevel"/>
    <w:tmpl w:val="FFFFFFFF"/>
    <w:lvl w:ilvl="0" w:tplc="03DC856C">
      <w:start w:val="1"/>
      <w:numFmt w:val="bullet"/>
      <w:lvlText w:val="-"/>
      <w:lvlJc w:val="left"/>
      <w:pPr>
        <w:ind w:left="720" w:hanging="360"/>
      </w:pPr>
      <w:rPr>
        <w:rFonts w:ascii="Calibri" w:hAnsi="Calibri" w:hint="default"/>
      </w:rPr>
    </w:lvl>
    <w:lvl w:ilvl="1" w:tplc="01A2E694">
      <w:start w:val="1"/>
      <w:numFmt w:val="bullet"/>
      <w:lvlText w:val="o"/>
      <w:lvlJc w:val="left"/>
      <w:pPr>
        <w:ind w:left="1440" w:hanging="360"/>
      </w:pPr>
      <w:rPr>
        <w:rFonts w:ascii="Courier New" w:hAnsi="Courier New" w:hint="default"/>
      </w:rPr>
    </w:lvl>
    <w:lvl w:ilvl="2" w:tplc="40903B10">
      <w:start w:val="1"/>
      <w:numFmt w:val="bullet"/>
      <w:lvlText w:val=""/>
      <w:lvlJc w:val="left"/>
      <w:pPr>
        <w:ind w:left="2160" w:hanging="360"/>
      </w:pPr>
      <w:rPr>
        <w:rFonts w:ascii="Wingdings" w:hAnsi="Wingdings" w:hint="default"/>
      </w:rPr>
    </w:lvl>
    <w:lvl w:ilvl="3" w:tplc="1D26B83A">
      <w:start w:val="1"/>
      <w:numFmt w:val="bullet"/>
      <w:lvlText w:val=""/>
      <w:lvlJc w:val="left"/>
      <w:pPr>
        <w:ind w:left="2880" w:hanging="360"/>
      </w:pPr>
      <w:rPr>
        <w:rFonts w:ascii="Symbol" w:hAnsi="Symbol" w:hint="default"/>
      </w:rPr>
    </w:lvl>
    <w:lvl w:ilvl="4" w:tplc="3E8CD496">
      <w:start w:val="1"/>
      <w:numFmt w:val="bullet"/>
      <w:lvlText w:val="o"/>
      <w:lvlJc w:val="left"/>
      <w:pPr>
        <w:ind w:left="3600" w:hanging="360"/>
      </w:pPr>
      <w:rPr>
        <w:rFonts w:ascii="Courier New" w:hAnsi="Courier New" w:hint="default"/>
      </w:rPr>
    </w:lvl>
    <w:lvl w:ilvl="5" w:tplc="102CCA76">
      <w:start w:val="1"/>
      <w:numFmt w:val="bullet"/>
      <w:lvlText w:val=""/>
      <w:lvlJc w:val="left"/>
      <w:pPr>
        <w:ind w:left="4320" w:hanging="360"/>
      </w:pPr>
      <w:rPr>
        <w:rFonts w:ascii="Wingdings" w:hAnsi="Wingdings" w:hint="default"/>
      </w:rPr>
    </w:lvl>
    <w:lvl w:ilvl="6" w:tplc="9D14799E">
      <w:start w:val="1"/>
      <w:numFmt w:val="bullet"/>
      <w:lvlText w:val=""/>
      <w:lvlJc w:val="left"/>
      <w:pPr>
        <w:ind w:left="5040" w:hanging="360"/>
      </w:pPr>
      <w:rPr>
        <w:rFonts w:ascii="Symbol" w:hAnsi="Symbol" w:hint="default"/>
      </w:rPr>
    </w:lvl>
    <w:lvl w:ilvl="7" w:tplc="10DAF614">
      <w:start w:val="1"/>
      <w:numFmt w:val="bullet"/>
      <w:lvlText w:val="o"/>
      <w:lvlJc w:val="left"/>
      <w:pPr>
        <w:ind w:left="5760" w:hanging="360"/>
      </w:pPr>
      <w:rPr>
        <w:rFonts w:ascii="Courier New" w:hAnsi="Courier New" w:hint="default"/>
      </w:rPr>
    </w:lvl>
    <w:lvl w:ilvl="8" w:tplc="0D107864">
      <w:start w:val="1"/>
      <w:numFmt w:val="bullet"/>
      <w:lvlText w:val=""/>
      <w:lvlJc w:val="left"/>
      <w:pPr>
        <w:ind w:left="6480" w:hanging="360"/>
      </w:pPr>
      <w:rPr>
        <w:rFonts w:ascii="Wingdings" w:hAnsi="Wingdings" w:hint="default"/>
      </w:rPr>
    </w:lvl>
  </w:abstractNum>
  <w:abstractNum w:abstractNumId="17" w15:restartNumberingAfterBreak="0">
    <w:nsid w:val="60D480DA"/>
    <w:multiLevelType w:val="hybridMultilevel"/>
    <w:tmpl w:val="81ECA4E4"/>
    <w:lvl w:ilvl="0" w:tplc="67F6B592">
      <w:start w:val="1"/>
      <w:numFmt w:val="bullet"/>
      <w:lvlText w:val="-"/>
      <w:lvlJc w:val="left"/>
      <w:pPr>
        <w:ind w:left="720" w:hanging="360"/>
      </w:pPr>
      <w:rPr>
        <w:rFonts w:ascii="&quot;Times New Roman&quot;,serif" w:hAnsi="&quot;Times New Roman&quot;,serif" w:hint="default"/>
      </w:rPr>
    </w:lvl>
    <w:lvl w:ilvl="1" w:tplc="46DCBCCA">
      <w:start w:val="1"/>
      <w:numFmt w:val="bullet"/>
      <w:lvlText w:val="o"/>
      <w:lvlJc w:val="left"/>
      <w:pPr>
        <w:ind w:left="1440" w:hanging="360"/>
      </w:pPr>
      <w:rPr>
        <w:rFonts w:ascii="Courier New" w:hAnsi="Courier New" w:hint="default"/>
      </w:rPr>
    </w:lvl>
    <w:lvl w:ilvl="2" w:tplc="36584108">
      <w:start w:val="1"/>
      <w:numFmt w:val="bullet"/>
      <w:lvlText w:val=""/>
      <w:lvlJc w:val="left"/>
      <w:pPr>
        <w:ind w:left="2160" w:hanging="360"/>
      </w:pPr>
      <w:rPr>
        <w:rFonts w:ascii="Wingdings" w:hAnsi="Wingdings" w:hint="default"/>
      </w:rPr>
    </w:lvl>
    <w:lvl w:ilvl="3" w:tplc="2BD29F88">
      <w:start w:val="1"/>
      <w:numFmt w:val="bullet"/>
      <w:lvlText w:val=""/>
      <w:lvlJc w:val="left"/>
      <w:pPr>
        <w:ind w:left="2880" w:hanging="360"/>
      </w:pPr>
      <w:rPr>
        <w:rFonts w:ascii="Symbol" w:hAnsi="Symbol" w:hint="default"/>
      </w:rPr>
    </w:lvl>
    <w:lvl w:ilvl="4" w:tplc="999ECB38">
      <w:start w:val="1"/>
      <w:numFmt w:val="bullet"/>
      <w:lvlText w:val="o"/>
      <w:lvlJc w:val="left"/>
      <w:pPr>
        <w:ind w:left="3600" w:hanging="360"/>
      </w:pPr>
      <w:rPr>
        <w:rFonts w:ascii="Courier New" w:hAnsi="Courier New" w:hint="default"/>
      </w:rPr>
    </w:lvl>
    <w:lvl w:ilvl="5" w:tplc="E2848698">
      <w:start w:val="1"/>
      <w:numFmt w:val="bullet"/>
      <w:lvlText w:val=""/>
      <w:lvlJc w:val="left"/>
      <w:pPr>
        <w:ind w:left="4320" w:hanging="360"/>
      </w:pPr>
      <w:rPr>
        <w:rFonts w:ascii="Wingdings" w:hAnsi="Wingdings" w:hint="default"/>
      </w:rPr>
    </w:lvl>
    <w:lvl w:ilvl="6" w:tplc="F162E058">
      <w:start w:val="1"/>
      <w:numFmt w:val="bullet"/>
      <w:lvlText w:val=""/>
      <w:lvlJc w:val="left"/>
      <w:pPr>
        <w:ind w:left="5040" w:hanging="360"/>
      </w:pPr>
      <w:rPr>
        <w:rFonts w:ascii="Symbol" w:hAnsi="Symbol" w:hint="default"/>
      </w:rPr>
    </w:lvl>
    <w:lvl w:ilvl="7" w:tplc="330849B0">
      <w:start w:val="1"/>
      <w:numFmt w:val="bullet"/>
      <w:lvlText w:val="o"/>
      <w:lvlJc w:val="left"/>
      <w:pPr>
        <w:ind w:left="5760" w:hanging="360"/>
      </w:pPr>
      <w:rPr>
        <w:rFonts w:ascii="Courier New" w:hAnsi="Courier New" w:hint="default"/>
      </w:rPr>
    </w:lvl>
    <w:lvl w:ilvl="8" w:tplc="4C107608">
      <w:start w:val="1"/>
      <w:numFmt w:val="bullet"/>
      <w:lvlText w:val=""/>
      <w:lvlJc w:val="left"/>
      <w:pPr>
        <w:ind w:left="6480" w:hanging="360"/>
      </w:pPr>
      <w:rPr>
        <w:rFonts w:ascii="Wingdings" w:hAnsi="Wingdings" w:hint="default"/>
      </w:rPr>
    </w:lvl>
  </w:abstractNum>
  <w:abstractNum w:abstractNumId="18" w15:restartNumberingAfterBreak="0">
    <w:nsid w:val="6AE7AC49"/>
    <w:multiLevelType w:val="hybridMultilevel"/>
    <w:tmpl w:val="DFD69A4C"/>
    <w:lvl w:ilvl="0" w:tplc="CB82AE20">
      <w:start w:val="1"/>
      <w:numFmt w:val="bullet"/>
      <w:lvlText w:val="-"/>
      <w:lvlJc w:val="left"/>
      <w:pPr>
        <w:ind w:left="720" w:hanging="360"/>
      </w:pPr>
      <w:rPr>
        <w:rFonts w:ascii="Symbol" w:hAnsi="Symbol" w:hint="default"/>
      </w:rPr>
    </w:lvl>
    <w:lvl w:ilvl="1" w:tplc="973A0C52">
      <w:start w:val="1"/>
      <w:numFmt w:val="bullet"/>
      <w:lvlText w:val="o"/>
      <w:lvlJc w:val="left"/>
      <w:pPr>
        <w:ind w:left="1440" w:hanging="360"/>
      </w:pPr>
      <w:rPr>
        <w:rFonts w:ascii="Courier New" w:hAnsi="Courier New" w:hint="default"/>
      </w:rPr>
    </w:lvl>
    <w:lvl w:ilvl="2" w:tplc="0C129002">
      <w:start w:val="1"/>
      <w:numFmt w:val="bullet"/>
      <w:lvlText w:val=""/>
      <w:lvlJc w:val="left"/>
      <w:pPr>
        <w:ind w:left="2160" w:hanging="360"/>
      </w:pPr>
      <w:rPr>
        <w:rFonts w:ascii="Wingdings" w:hAnsi="Wingdings" w:hint="default"/>
      </w:rPr>
    </w:lvl>
    <w:lvl w:ilvl="3" w:tplc="08DC3088">
      <w:start w:val="1"/>
      <w:numFmt w:val="bullet"/>
      <w:lvlText w:val=""/>
      <w:lvlJc w:val="left"/>
      <w:pPr>
        <w:ind w:left="2880" w:hanging="360"/>
      </w:pPr>
      <w:rPr>
        <w:rFonts w:ascii="Symbol" w:hAnsi="Symbol" w:hint="default"/>
      </w:rPr>
    </w:lvl>
    <w:lvl w:ilvl="4" w:tplc="439287CE">
      <w:start w:val="1"/>
      <w:numFmt w:val="bullet"/>
      <w:lvlText w:val="o"/>
      <w:lvlJc w:val="left"/>
      <w:pPr>
        <w:ind w:left="3600" w:hanging="360"/>
      </w:pPr>
      <w:rPr>
        <w:rFonts w:ascii="Courier New" w:hAnsi="Courier New" w:hint="default"/>
      </w:rPr>
    </w:lvl>
    <w:lvl w:ilvl="5" w:tplc="730E60DC">
      <w:start w:val="1"/>
      <w:numFmt w:val="bullet"/>
      <w:lvlText w:val=""/>
      <w:lvlJc w:val="left"/>
      <w:pPr>
        <w:ind w:left="4320" w:hanging="360"/>
      </w:pPr>
      <w:rPr>
        <w:rFonts w:ascii="Wingdings" w:hAnsi="Wingdings" w:hint="default"/>
      </w:rPr>
    </w:lvl>
    <w:lvl w:ilvl="6" w:tplc="7332D362">
      <w:start w:val="1"/>
      <w:numFmt w:val="bullet"/>
      <w:lvlText w:val=""/>
      <w:lvlJc w:val="left"/>
      <w:pPr>
        <w:ind w:left="5040" w:hanging="360"/>
      </w:pPr>
      <w:rPr>
        <w:rFonts w:ascii="Symbol" w:hAnsi="Symbol" w:hint="default"/>
      </w:rPr>
    </w:lvl>
    <w:lvl w:ilvl="7" w:tplc="D8BE75D8">
      <w:start w:val="1"/>
      <w:numFmt w:val="bullet"/>
      <w:lvlText w:val="o"/>
      <w:lvlJc w:val="left"/>
      <w:pPr>
        <w:ind w:left="5760" w:hanging="360"/>
      </w:pPr>
      <w:rPr>
        <w:rFonts w:ascii="Courier New" w:hAnsi="Courier New" w:hint="default"/>
      </w:rPr>
    </w:lvl>
    <w:lvl w:ilvl="8" w:tplc="3A5C60A6">
      <w:start w:val="1"/>
      <w:numFmt w:val="bullet"/>
      <w:lvlText w:val=""/>
      <w:lvlJc w:val="left"/>
      <w:pPr>
        <w:ind w:left="6480" w:hanging="360"/>
      </w:pPr>
      <w:rPr>
        <w:rFonts w:ascii="Wingdings" w:hAnsi="Wingdings" w:hint="default"/>
      </w:rPr>
    </w:lvl>
  </w:abstractNum>
  <w:abstractNum w:abstractNumId="19" w15:restartNumberingAfterBreak="0">
    <w:nsid w:val="6C2D43D2"/>
    <w:multiLevelType w:val="hybridMultilevel"/>
    <w:tmpl w:val="373A0A3C"/>
    <w:lvl w:ilvl="0" w:tplc="165E8E08">
      <w:start w:val="1"/>
      <w:numFmt w:val="bullet"/>
      <w:lvlText w:val="·"/>
      <w:lvlJc w:val="left"/>
      <w:pPr>
        <w:ind w:left="720" w:hanging="360"/>
      </w:pPr>
      <w:rPr>
        <w:rFonts w:ascii="Symbol" w:hAnsi="Symbol" w:hint="default"/>
      </w:rPr>
    </w:lvl>
    <w:lvl w:ilvl="1" w:tplc="45F2BD64">
      <w:start w:val="1"/>
      <w:numFmt w:val="bullet"/>
      <w:lvlText w:val="o"/>
      <w:lvlJc w:val="left"/>
      <w:pPr>
        <w:ind w:left="1440" w:hanging="360"/>
      </w:pPr>
      <w:rPr>
        <w:rFonts w:ascii="Courier New" w:hAnsi="Courier New" w:hint="default"/>
      </w:rPr>
    </w:lvl>
    <w:lvl w:ilvl="2" w:tplc="23B42B16">
      <w:start w:val="1"/>
      <w:numFmt w:val="bullet"/>
      <w:lvlText w:val=""/>
      <w:lvlJc w:val="left"/>
      <w:pPr>
        <w:ind w:left="2160" w:hanging="360"/>
      </w:pPr>
      <w:rPr>
        <w:rFonts w:ascii="Wingdings" w:hAnsi="Wingdings" w:hint="default"/>
      </w:rPr>
    </w:lvl>
    <w:lvl w:ilvl="3" w:tplc="78527A9A">
      <w:start w:val="1"/>
      <w:numFmt w:val="bullet"/>
      <w:lvlText w:val=""/>
      <w:lvlJc w:val="left"/>
      <w:pPr>
        <w:ind w:left="2880" w:hanging="360"/>
      </w:pPr>
      <w:rPr>
        <w:rFonts w:ascii="Symbol" w:hAnsi="Symbol" w:hint="default"/>
      </w:rPr>
    </w:lvl>
    <w:lvl w:ilvl="4" w:tplc="CE4248E0">
      <w:start w:val="1"/>
      <w:numFmt w:val="bullet"/>
      <w:lvlText w:val="o"/>
      <w:lvlJc w:val="left"/>
      <w:pPr>
        <w:ind w:left="3600" w:hanging="360"/>
      </w:pPr>
      <w:rPr>
        <w:rFonts w:ascii="Courier New" w:hAnsi="Courier New" w:hint="default"/>
      </w:rPr>
    </w:lvl>
    <w:lvl w:ilvl="5" w:tplc="0DA84DB4">
      <w:start w:val="1"/>
      <w:numFmt w:val="bullet"/>
      <w:lvlText w:val=""/>
      <w:lvlJc w:val="left"/>
      <w:pPr>
        <w:ind w:left="4320" w:hanging="360"/>
      </w:pPr>
      <w:rPr>
        <w:rFonts w:ascii="Wingdings" w:hAnsi="Wingdings" w:hint="default"/>
      </w:rPr>
    </w:lvl>
    <w:lvl w:ilvl="6" w:tplc="4D260530">
      <w:start w:val="1"/>
      <w:numFmt w:val="bullet"/>
      <w:lvlText w:val=""/>
      <w:lvlJc w:val="left"/>
      <w:pPr>
        <w:ind w:left="5040" w:hanging="360"/>
      </w:pPr>
      <w:rPr>
        <w:rFonts w:ascii="Symbol" w:hAnsi="Symbol" w:hint="default"/>
      </w:rPr>
    </w:lvl>
    <w:lvl w:ilvl="7" w:tplc="6C72C4B8">
      <w:start w:val="1"/>
      <w:numFmt w:val="bullet"/>
      <w:lvlText w:val="o"/>
      <w:lvlJc w:val="left"/>
      <w:pPr>
        <w:ind w:left="5760" w:hanging="360"/>
      </w:pPr>
      <w:rPr>
        <w:rFonts w:ascii="Courier New" w:hAnsi="Courier New" w:hint="default"/>
      </w:rPr>
    </w:lvl>
    <w:lvl w:ilvl="8" w:tplc="81227104">
      <w:start w:val="1"/>
      <w:numFmt w:val="bullet"/>
      <w:lvlText w:val=""/>
      <w:lvlJc w:val="left"/>
      <w:pPr>
        <w:ind w:left="6480" w:hanging="360"/>
      </w:pPr>
      <w:rPr>
        <w:rFonts w:ascii="Wingdings" w:hAnsi="Wingdings" w:hint="default"/>
      </w:rPr>
    </w:lvl>
  </w:abstractNum>
  <w:abstractNum w:abstractNumId="20" w15:restartNumberingAfterBreak="0">
    <w:nsid w:val="6E1B4BE6"/>
    <w:multiLevelType w:val="hybridMultilevel"/>
    <w:tmpl w:val="03DA37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C9DE12"/>
    <w:multiLevelType w:val="hybridMultilevel"/>
    <w:tmpl w:val="C90C7E86"/>
    <w:lvl w:ilvl="0" w:tplc="57D62D52">
      <w:start w:val="1"/>
      <w:numFmt w:val="bullet"/>
      <w:lvlText w:val="-"/>
      <w:lvlJc w:val="left"/>
      <w:pPr>
        <w:ind w:left="720" w:hanging="360"/>
      </w:pPr>
      <w:rPr>
        <w:rFonts w:ascii="Symbol" w:hAnsi="Symbol" w:hint="default"/>
      </w:rPr>
    </w:lvl>
    <w:lvl w:ilvl="1" w:tplc="ECD65A34">
      <w:start w:val="1"/>
      <w:numFmt w:val="bullet"/>
      <w:lvlText w:val="o"/>
      <w:lvlJc w:val="left"/>
      <w:pPr>
        <w:ind w:left="1440" w:hanging="360"/>
      </w:pPr>
      <w:rPr>
        <w:rFonts w:ascii="Courier New" w:hAnsi="Courier New" w:hint="default"/>
      </w:rPr>
    </w:lvl>
    <w:lvl w:ilvl="2" w:tplc="0F5CBFE0">
      <w:start w:val="1"/>
      <w:numFmt w:val="bullet"/>
      <w:lvlText w:val=""/>
      <w:lvlJc w:val="left"/>
      <w:pPr>
        <w:ind w:left="2160" w:hanging="360"/>
      </w:pPr>
      <w:rPr>
        <w:rFonts w:ascii="Wingdings" w:hAnsi="Wingdings" w:hint="default"/>
      </w:rPr>
    </w:lvl>
    <w:lvl w:ilvl="3" w:tplc="71D458E8">
      <w:start w:val="1"/>
      <w:numFmt w:val="bullet"/>
      <w:lvlText w:val=""/>
      <w:lvlJc w:val="left"/>
      <w:pPr>
        <w:ind w:left="2880" w:hanging="360"/>
      </w:pPr>
      <w:rPr>
        <w:rFonts w:ascii="Symbol" w:hAnsi="Symbol" w:hint="default"/>
      </w:rPr>
    </w:lvl>
    <w:lvl w:ilvl="4" w:tplc="1B0E6F24">
      <w:start w:val="1"/>
      <w:numFmt w:val="bullet"/>
      <w:lvlText w:val="o"/>
      <w:lvlJc w:val="left"/>
      <w:pPr>
        <w:ind w:left="3600" w:hanging="360"/>
      </w:pPr>
      <w:rPr>
        <w:rFonts w:ascii="Courier New" w:hAnsi="Courier New" w:hint="default"/>
      </w:rPr>
    </w:lvl>
    <w:lvl w:ilvl="5" w:tplc="4ED84E4A">
      <w:start w:val="1"/>
      <w:numFmt w:val="bullet"/>
      <w:lvlText w:val=""/>
      <w:lvlJc w:val="left"/>
      <w:pPr>
        <w:ind w:left="4320" w:hanging="360"/>
      </w:pPr>
      <w:rPr>
        <w:rFonts w:ascii="Wingdings" w:hAnsi="Wingdings" w:hint="default"/>
      </w:rPr>
    </w:lvl>
    <w:lvl w:ilvl="6" w:tplc="C0181370">
      <w:start w:val="1"/>
      <w:numFmt w:val="bullet"/>
      <w:lvlText w:val=""/>
      <w:lvlJc w:val="left"/>
      <w:pPr>
        <w:ind w:left="5040" w:hanging="360"/>
      </w:pPr>
      <w:rPr>
        <w:rFonts w:ascii="Symbol" w:hAnsi="Symbol" w:hint="default"/>
      </w:rPr>
    </w:lvl>
    <w:lvl w:ilvl="7" w:tplc="37F2CADE">
      <w:start w:val="1"/>
      <w:numFmt w:val="bullet"/>
      <w:lvlText w:val="o"/>
      <w:lvlJc w:val="left"/>
      <w:pPr>
        <w:ind w:left="5760" w:hanging="360"/>
      </w:pPr>
      <w:rPr>
        <w:rFonts w:ascii="Courier New" w:hAnsi="Courier New" w:hint="default"/>
      </w:rPr>
    </w:lvl>
    <w:lvl w:ilvl="8" w:tplc="4572B646">
      <w:start w:val="1"/>
      <w:numFmt w:val="bullet"/>
      <w:lvlText w:val=""/>
      <w:lvlJc w:val="left"/>
      <w:pPr>
        <w:ind w:left="6480" w:hanging="360"/>
      </w:pPr>
      <w:rPr>
        <w:rFonts w:ascii="Wingdings" w:hAnsi="Wingdings" w:hint="default"/>
      </w:rPr>
    </w:lvl>
  </w:abstractNum>
  <w:abstractNum w:abstractNumId="22" w15:restartNumberingAfterBreak="0">
    <w:nsid w:val="7992BC66"/>
    <w:multiLevelType w:val="hybridMultilevel"/>
    <w:tmpl w:val="4CB04958"/>
    <w:lvl w:ilvl="0" w:tplc="0B16A756">
      <w:start w:val="1"/>
      <w:numFmt w:val="bullet"/>
      <w:lvlText w:val="-"/>
      <w:lvlJc w:val="left"/>
      <w:pPr>
        <w:ind w:left="720" w:hanging="360"/>
      </w:pPr>
      <w:rPr>
        <w:rFonts w:ascii="&quot;Times New Roman&quot;,serif" w:hAnsi="&quot;Times New Roman&quot;,serif" w:hint="default"/>
      </w:rPr>
    </w:lvl>
    <w:lvl w:ilvl="1" w:tplc="37529050">
      <w:start w:val="1"/>
      <w:numFmt w:val="bullet"/>
      <w:lvlText w:val="o"/>
      <w:lvlJc w:val="left"/>
      <w:pPr>
        <w:ind w:left="1440" w:hanging="360"/>
      </w:pPr>
      <w:rPr>
        <w:rFonts w:ascii="Courier New" w:hAnsi="Courier New" w:hint="default"/>
      </w:rPr>
    </w:lvl>
    <w:lvl w:ilvl="2" w:tplc="E592B8E8">
      <w:start w:val="1"/>
      <w:numFmt w:val="bullet"/>
      <w:lvlText w:val=""/>
      <w:lvlJc w:val="left"/>
      <w:pPr>
        <w:ind w:left="2160" w:hanging="360"/>
      </w:pPr>
      <w:rPr>
        <w:rFonts w:ascii="Wingdings" w:hAnsi="Wingdings" w:hint="default"/>
      </w:rPr>
    </w:lvl>
    <w:lvl w:ilvl="3" w:tplc="10D64CEA">
      <w:start w:val="1"/>
      <w:numFmt w:val="bullet"/>
      <w:lvlText w:val=""/>
      <w:lvlJc w:val="left"/>
      <w:pPr>
        <w:ind w:left="2880" w:hanging="360"/>
      </w:pPr>
      <w:rPr>
        <w:rFonts w:ascii="Symbol" w:hAnsi="Symbol" w:hint="default"/>
      </w:rPr>
    </w:lvl>
    <w:lvl w:ilvl="4" w:tplc="21700744">
      <w:start w:val="1"/>
      <w:numFmt w:val="bullet"/>
      <w:lvlText w:val="o"/>
      <w:lvlJc w:val="left"/>
      <w:pPr>
        <w:ind w:left="3600" w:hanging="360"/>
      </w:pPr>
      <w:rPr>
        <w:rFonts w:ascii="Courier New" w:hAnsi="Courier New" w:hint="default"/>
      </w:rPr>
    </w:lvl>
    <w:lvl w:ilvl="5" w:tplc="FA8C6700">
      <w:start w:val="1"/>
      <w:numFmt w:val="bullet"/>
      <w:lvlText w:val=""/>
      <w:lvlJc w:val="left"/>
      <w:pPr>
        <w:ind w:left="4320" w:hanging="360"/>
      </w:pPr>
      <w:rPr>
        <w:rFonts w:ascii="Wingdings" w:hAnsi="Wingdings" w:hint="default"/>
      </w:rPr>
    </w:lvl>
    <w:lvl w:ilvl="6" w:tplc="C56EBA0E">
      <w:start w:val="1"/>
      <w:numFmt w:val="bullet"/>
      <w:lvlText w:val=""/>
      <w:lvlJc w:val="left"/>
      <w:pPr>
        <w:ind w:left="5040" w:hanging="360"/>
      </w:pPr>
      <w:rPr>
        <w:rFonts w:ascii="Symbol" w:hAnsi="Symbol" w:hint="default"/>
      </w:rPr>
    </w:lvl>
    <w:lvl w:ilvl="7" w:tplc="32567F00">
      <w:start w:val="1"/>
      <w:numFmt w:val="bullet"/>
      <w:lvlText w:val="o"/>
      <w:lvlJc w:val="left"/>
      <w:pPr>
        <w:ind w:left="5760" w:hanging="360"/>
      </w:pPr>
      <w:rPr>
        <w:rFonts w:ascii="Courier New" w:hAnsi="Courier New" w:hint="default"/>
      </w:rPr>
    </w:lvl>
    <w:lvl w:ilvl="8" w:tplc="AE0EEEC8">
      <w:start w:val="1"/>
      <w:numFmt w:val="bullet"/>
      <w:lvlText w:val=""/>
      <w:lvlJc w:val="left"/>
      <w:pPr>
        <w:ind w:left="6480" w:hanging="360"/>
      </w:pPr>
      <w:rPr>
        <w:rFonts w:ascii="Wingdings" w:hAnsi="Wingdings" w:hint="default"/>
      </w:rPr>
    </w:lvl>
  </w:abstractNum>
  <w:abstractNum w:abstractNumId="23" w15:restartNumberingAfterBreak="0">
    <w:nsid w:val="7F0F71EE"/>
    <w:multiLevelType w:val="hybridMultilevel"/>
    <w:tmpl w:val="2586E910"/>
    <w:lvl w:ilvl="0" w:tplc="905CA282">
      <w:start w:val="1"/>
      <w:numFmt w:val="bullet"/>
      <w:lvlText w:val="-"/>
      <w:lvlJc w:val="left"/>
      <w:pPr>
        <w:ind w:left="720" w:hanging="360"/>
      </w:pPr>
      <w:rPr>
        <w:rFonts w:ascii="&quot;Times New Roman&quot;,serif" w:hAnsi="&quot;Times New Roman&quot;,serif" w:hint="default"/>
      </w:rPr>
    </w:lvl>
    <w:lvl w:ilvl="1" w:tplc="F2E2721E">
      <w:start w:val="1"/>
      <w:numFmt w:val="bullet"/>
      <w:lvlText w:val="o"/>
      <w:lvlJc w:val="left"/>
      <w:pPr>
        <w:ind w:left="1440" w:hanging="360"/>
      </w:pPr>
      <w:rPr>
        <w:rFonts w:ascii="Courier New" w:hAnsi="Courier New" w:hint="default"/>
      </w:rPr>
    </w:lvl>
    <w:lvl w:ilvl="2" w:tplc="83ACF3EE">
      <w:start w:val="1"/>
      <w:numFmt w:val="bullet"/>
      <w:lvlText w:val=""/>
      <w:lvlJc w:val="left"/>
      <w:pPr>
        <w:ind w:left="2160" w:hanging="360"/>
      </w:pPr>
      <w:rPr>
        <w:rFonts w:ascii="Wingdings" w:hAnsi="Wingdings" w:hint="default"/>
      </w:rPr>
    </w:lvl>
    <w:lvl w:ilvl="3" w:tplc="88FA672C">
      <w:start w:val="1"/>
      <w:numFmt w:val="bullet"/>
      <w:lvlText w:val=""/>
      <w:lvlJc w:val="left"/>
      <w:pPr>
        <w:ind w:left="2880" w:hanging="360"/>
      </w:pPr>
      <w:rPr>
        <w:rFonts w:ascii="Symbol" w:hAnsi="Symbol" w:hint="default"/>
      </w:rPr>
    </w:lvl>
    <w:lvl w:ilvl="4" w:tplc="8BBACC4A">
      <w:start w:val="1"/>
      <w:numFmt w:val="bullet"/>
      <w:lvlText w:val="o"/>
      <w:lvlJc w:val="left"/>
      <w:pPr>
        <w:ind w:left="3600" w:hanging="360"/>
      </w:pPr>
      <w:rPr>
        <w:rFonts w:ascii="Courier New" w:hAnsi="Courier New" w:hint="default"/>
      </w:rPr>
    </w:lvl>
    <w:lvl w:ilvl="5" w:tplc="E8301A3A">
      <w:start w:val="1"/>
      <w:numFmt w:val="bullet"/>
      <w:lvlText w:val=""/>
      <w:lvlJc w:val="left"/>
      <w:pPr>
        <w:ind w:left="4320" w:hanging="360"/>
      </w:pPr>
      <w:rPr>
        <w:rFonts w:ascii="Wingdings" w:hAnsi="Wingdings" w:hint="default"/>
      </w:rPr>
    </w:lvl>
    <w:lvl w:ilvl="6" w:tplc="672447EA">
      <w:start w:val="1"/>
      <w:numFmt w:val="bullet"/>
      <w:lvlText w:val=""/>
      <w:lvlJc w:val="left"/>
      <w:pPr>
        <w:ind w:left="5040" w:hanging="360"/>
      </w:pPr>
      <w:rPr>
        <w:rFonts w:ascii="Symbol" w:hAnsi="Symbol" w:hint="default"/>
      </w:rPr>
    </w:lvl>
    <w:lvl w:ilvl="7" w:tplc="29783846">
      <w:start w:val="1"/>
      <w:numFmt w:val="bullet"/>
      <w:lvlText w:val="o"/>
      <w:lvlJc w:val="left"/>
      <w:pPr>
        <w:ind w:left="5760" w:hanging="360"/>
      </w:pPr>
      <w:rPr>
        <w:rFonts w:ascii="Courier New" w:hAnsi="Courier New" w:hint="default"/>
      </w:rPr>
    </w:lvl>
    <w:lvl w:ilvl="8" w:tplc="6254B010">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
  </w:num>
  <w:num w:numId="4">
    <w:abstractNumId w:val="21"/>
  </w:num>
  <w:num w:numId="5">
    <w:abstractNumId w:val="13"/>
  </w:num>
  <w:num w:numId="6">
    <w:abstractNumId w:val="17"/>
  </w:num>
  <w:num w:numId="7">
    <w:abstractNumId w:val="22"/>
  </w:num>
  <w:num w:numId="8">
    <w:abstractNumId w:val="7"/>
  </w:num>
  <w:num w:numId="9">
    <w:abstractNumId w:val="19"/>
  </w:num>
  <w:num w:numId="10">
    <w:abstractNumId w:val="6"/>
  </w:num>
  <w:num w:numId="11">
    <w:abstractNumId w:val="23"/>
  </w:num>
  <w:num w:numId="12">
    <w:abstractNumId w:val="2"/>
  </w:num>
  <w:num w:numId="13">
    <w:abstractNumId w:val="14"/>
  </w:num>
  <w:num w:numId="14">
    <w:abstractNumId w:val="16"/>
  </w:num>
  <w:num w:numId="15">
    <w:abstractNumId w:val="3"/>
  </w:num>
  <w:num w:numId="16">
    <w:abstractNumId w:val="11"/>
  </w:num>
  <w:num w:numId="17">
    <w:abstractNumId w:val="15"/>
  </w:num>
  <w:num w:numId="18">
    <w:abstractNumId w:val="12"/>
  </w:num>
  <w:num w:numId="19">
    <w:abstractNumId w:val="9"/>
  </w:num>
  <w:num w:numId="20">
    <w:abstractNumId w:val="5"/>
  </w:num>
  <w:num w:numId="21">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0"/>
          <w:u w:val="none"/>
          <w:effect w:val="none"/>
        </w:rPr>
      </w:lvl>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04"/>
    <w:rsid w:val="0000716D"/>
    <w:rsid w:val="00012B18"/>
    <w:rsid w:val="00016CD3"/>
    <w:rsid w:val="000203F7"/>
    <w:rsid w:val="00027430"/>
    <w:rsid w:val="000355C4"/>
    <w:rsid w:val="00042284"/>
    <w:rsid w:val="00045111"/>
    <w:rsid w:val="000529B5"/>
    <w:rsid w:val="000558A9"/>
    <w:rsid w:val="000657BF"/>
    <w:rsid w:val="0007485B"/>
    <w:rsid w:val="00084EBA"/>
    <w:rsid w:val="000913BB"/>
    <w:rsid w:val="000A156F"/>
    <w:rsid w:val="000A5809"/>
    <w:rsid w:val="000A711C"/>
    <w:rsid w:val="000B2E63"/>
    <w:rsid w:val="000B32D2"/>
    <w:rsid w:val="000F5D91"/>
    <w:rsid w:val="000FFACA"/>
    <w:rsid w:val="001004CA"/>
    <w:rsid w:val="00100633"/>
    <w:rsid w:val="0012C050"/>
    <w:rsid w:val="001315F1"/>
    <w:rsid w:val="0013209D"/>
    <w:rsid w:val="0015384B"/>
    <w:rsid w:val="00163A19"/>
    <w:rsid w:val="00173FA1"/>
    <w:rsid w:val="00174015"/>
    <w:rsid w:val="001750B0"/>
    <w:rsid w:val="001847EF"/>
    <w:rsid w:val="00190856"/>
    <w:rsid w:val="00192A69"/>
    <w:rsid w:val="001A09F0"/>
    <w:rsid w:val="001B7387"/>
    <w:rsid w:val="001C2549"/>
    <w:rsid w:val="001C6915"/>
    <w:rsid w:val="001D2015"/>
    <w:rsid w:val="001D3E2B"/>
    <w:rsid w:val="001E01CC"/>
    <w:rsid w:val="001E13C2"/>
    <w:rsid w:val="00200F4A"/>
    <w:rsid w:val="00201713"/>
    <w:rsid w:val="00206C07"/>
    <w:rsid w:val="00212B91"/>
    <w:rsid w:val="002205B8"/>
    <w:rsid w:val="00223C9A"/>
    <w:rsid w:val="0022438C"/>
    <w:rsid w:val="00231BF0"/>
    <w:rsid w:val="002333A3"/>
    <w:rsid w:val="00235124"/>
    <w:rsid w:val="0024627C"/>
    <w:rsid w:val="002559E0"/>
    <w:rsid w:val="0026147E"/>
    <w:rsid w:val="00261781"/>
    <w:rsid w:val="0027159B"/>
    <w:rsid w:val="00271AAC"/>
    <w:rsid w:val="00274168"/>
    <w:rsid w:val="00275B54"/>
    <w:rsid w:val="0028029A"/>
    <w:rsid w:val="002818CB"/>
    <w:rsid w:val="002A2072"/>
    <w:rsid w:val="002A250E"/>
    <w:rsid w:val="002A3106"/>
    <w:rsid w:val="002B1343"/>
    <w:rsid w:val="002C2FA9"/>
    <w:rsid w:val="002C4356"/>
    <w:rsid w:val="002D2CDB"/>
    <w:rsid w:val="002D3DDA"/>
    <w:rsid w:val="002D5B34"/>
    <w:rsid w:val="002E1634"/>
    <w:rsid w:val="002E265A"/>
    <w:rsid w:val="002E53D1"/>
    <w:rsid w:val="0030637F"/>
    <w:rsid w:val="00307895"/>
    <w:rsid w:val="00313302"/>
    <w:rsid w:val="003134CD"/>
    <w:rsid w:val="00314974"/>
    <w:rsid w:val="003156AA"/>
    <w:rsid w:val="003271A9"/>
    <w:rsid w:val="0033252D"/>
    <w:rsid w:val="003330D7"/>
    <w:rsid w:val="003600C8"/>
    <w:rsid w:val="00364235"/>
    <w:rsid w:val="00364872"/>
    <w:rsid w:val="00370B1A"/>
    <w:rsid w:val="00381CBD"/>
    <w:rsid w:val="00382A0F"/>
    <w:rsid w:val="00382BD0"/>
    <w:rsid w:val="00393049"/>
    <w:rsid w:val="003A1AA7"/>
    <w:rsid w:val="003A1C38"/>
    <w:rsid w:val="003A29B6"/>
    <w:rsid w:val="003A5234"/>
    <w:rsid w:val="003B57E7"/>
    <w:rsid w:val="003C09B7"/>
    <w:rsid w:val="003C62C7"/>
    <w:rsid w:val="003E0B85"/>
    <w:rsid w:val="003E12C9"/>
    <w:rsid w:val="003E3CFA"/>
    <w:rsid w:val="003F11DF"/>
    <w:rsid w:val="003F5E9B"/>
    <w:rsid w:val="00411225"/>
    <w:rsid w:val="00412A1D"/>
    <w:rsid w:val="0041395C"/>
    <w:rsid w:val="004142E6"/>
    <w:rsid w:val="00416A90"/>
    <w:rsid w:val="0042498A"/>
    <w:rsid w:val="00433D60"/>
    <w:rsid w:val="004522ED"/>
    <w:rsid w:val="00454653"/>
    <w:rsid w:val="004561B3"/>
    <w:rsid w:val="00467140"/>
    <w:rsid w:val="00483834"/>
    <w:rsid w:val="00485A88"/>
    <w:rsid w:val="004970FE"/>
    <w:rsid w:val="004C2E95"/>
    <w:rsid w:val="004E2B36"/>
    <w:rsid w:val="004F3D5E"/>
    <w:rsid w:val="00500D93"/>
    <w:rsid w:val="00507132"/>
    <w:rsid w:val="00513DC0"/>
    <w:rsid w:val="00514453"/>
    <w:rsid w:val="005219BB"/>
    <w:rsid w:val="0052257D"/>
    <w:rsid w:val="0055049F"/>
    <w:rsid w:val="00551B10"/>
    <w:rsid w:val="00553393"/>
    <w:rsid w:val="00560286"/>
    <w:rsid w:val="0056789E"/>
    <w:rsid w:val="005769EB"/>
    <w:rsid w:val="00595D0E"/>
    <w:rsid w:val="00596704"/>
    <w:rsid w:val="0059E4D7"/>
    <w:rsid w:val="005D7E7B"/>
    <w:rsid w:val="0060030E"/>
    <w:rsid w:val="00620E81"/>
    <w:rsid w:val="0063235D"/>
    <w:rsid w:val="006408A4"/>
    <w:rsid w:val="00642113"/>
    <w:rsid w:val="0064339A"/>
    <w:rsid w:val="00643548"/>
    <w:rsid w:val="00651D32"/>
    <w:rsid w:val="006612F6"/>
    <w:rsid w:val="00664443"/>
    <w:rsid w:val="00665DAC"/>
    <w:rsid w:val="00672F69"/>
    <w:rsid w:val="00673726"/>
    <w:rsid w:val="00675F5A"/>
    <w:rsid w:val="00682ABA"/>
    <w:rsid w:val="00685120"/>
    <w:rsid w:val="00686443"/>
    <w:rsid w:val="006934F6"/>
    <w:rsid w:val="00696FED"/>
    <w:rsid w:val="006B11A3"/>
    <w:rsid w:val="006B2F76"/>
    <w:rsid w:val="006B604F"/>
    <w:rsid w:val="006C13F6"/>
    <w:rsid w:val="006C1C18"/>
    <w:rsid w:val="006C55D0"/>
    <w:rsid w:val="006C5E9E"/>
    <w:rsid w:val="006C7B5B"/>
    <w:rsid w:val="006D1DD3"/>
    <w:rsid w:val="006D57EC"/>
    <w:rsid w:val="006E1E55"/>
    <w:rsid w:val="006E5994"/>
    <w:rsid w:val="006F0630"/>
    <w:rsid w:val="006F31C5"/>
    <w:rsid w:val="006F7CA7"/>
    <w:rsid w:val="0071222D"/>
    <w:rsid w:val="007164F8"/>
    <w:rsid w:val="00733EF0"/>
    <w:rsid w:val="00753ED2"/>
    <w:rsid w:val="0075405B"/>
    <w:rsid w:val="00755886"/>
    <w:rsid w:val="00761F6D"/>
    <w:rsid w:val="00763D1D"/>
    <w:rsid w:val="0078473E"/>
    <w:rsid w:val="00785E65"/>
    <w:rsid w:val="00787EE7"/>
    <w:rsid w:val="00791813"/>
    <w:rsid w:val="00792E13"/>
    <w:rsid w:val="00795566"/>
    <w:rsid w:val="007A5191"/>
    <w:rsid w:val="007B4961"/>
    <w:rsid w:val="007B57F1"/>
    <w:rsid w:val="007B58C9"/>
    <w:rsid w:val="007B5A59"/>
    <w:rsid w:val="007E1C64"/>
    <w:rsid w:val="007E3902"/>
    <w:rsid w:val="007F3291"/>
    <w:rsid w:val="007F4B8A"/>
    <w:rsid w:val="00804E39"/>
    <w:rsid w:val="008148DF"/>
    <w:rsid w:val="00824882"/>
    <w:rsid w:val="0082602C"/>
    <w:rsid w:val="00836E34"/>
    <w:rsid w:val="0084052E"/>
    <w:rsid w:val="00842D6D"/>
    <w:rsid w:val="00843A59"/>
    <w:rsid w:val="00846814"/>
    <w:rsid w:val="008551F6"/>
    <w:rsid w:val="008606CC"/>
    <w:rsid w:val="008746EC"/>
    <w:rsid w:val="0088075E"/>
    <w:rsid w:val="00882495"/>
    <w:rsid w:val="00884736"/>
    <w:rsid w:val="008847E4"/>
    <w:rsid w:val="00884A6B"/>
    <w:rsid w:val="00885AD0"/>
    <w:rsid w:val="00891E4E"/>
    <w:rsid w:val="008A363E"/>
    <w:rsid w:val="008B222B"/>
    <w:rsid w:val="008B3D1D"/>
    <w:rsid w:val="008C571A"/>
    <w:rsid w:val="008C5DFC"/>
    <w:rsid w:val="008E2602"/>
    <w:rsid w:val="008F3674"/>
    <w:rsid w:val="00921315"/>
    <w:rsid w:val="00924587"/>
    <w:rsid w:val="00941A67"/>
    <w:rsid w:val="0094434A"/>
    <w:rsid w:val="00955649"/>
    <w:rsid w:val="00956803"/>
    <w:rsid w:val="009674E7"/>
    <w:rsid w:val="00981254"/>
    <w:rsid w:val="00997973"/>
    <w:rsid w:val="00997AC4"/>
    <w:rsid w:val="009A3392"/>
    <w:rsid w:val="009A63F1"/>
    <w:rsid w:val="009A6658"/>
    <w:rsid w:val="009A7E99"/>
    <w:rsid w:val="009B0CBA"/>
    <w:rsid w:val="009B15CF"/>
    <w:rsid w:val="009B3E77"/>
    <w:rsid w:val="009C52DD"/>
    <w:rsid w:val="009C58C4"/>
    <w:rsid w:val="009F14F4"/>
    <w:rsid w:val="00A00A73"/>
    <w:rsid w:val="00A018C0"/>
    <w:rsid w:val="00A01C99"/>
    <w:rsid w:val="00A0322A"/>
    <w:rsid w:val="00A10526"/>
    <w:rsid w:val="00A10959"/>
    <w:rsid w:val="00A2266E"/>
    <w:rsid w:val="00A37AA6"/>
    <w:rsid w:val="00A41735"/>
    <w:rsid w:val="00A50659"/>
    <w:rsid w:val="00A533EE"/>
    <w:rsid w:val="00A62A46"/>
    <w:rsid w:val="00A63921"/>
    <w:rsid w:val="00A645A3"/>
    <w:rsid w:val="00A70CF3"/>
    <w:rsid w:val="00A80F48"/>
    <w:rsid w:val="00A81F02"/>
    <w:rsid w:val="00A86AF1"/>
    <w:rsid w:val="00A90684"/>
    <w:rsid w:val="00A91F72"/>
    <w:rsid w:val="00A96FEF"/>
    <w:rsid w:val="00AA0C37"/>
    <w:rsid w:val="00AB596E"/>
    <w:rsid w:val="00AD3347"/>
    <w:rsid w:val="00AD4735"/>
    <w:rsid w:val="00AD6356"/>
    <w:rsid w:val="00AE0B29"/>
    <w:rsid w:val="00AE1E09"/>
    <w:rsid w:val="00AE28D8"/>
    <w:rsid w:val="00AE6B7D"/>
    <w:rsid w:val="00AF76FC"/>
    <w:rsid w:val="00B252CA"/>
    <w:rsid w:val="00B2687A"/>
    <w:rsid w:val="00B27767"/>
    <w:rsid w:val="00B32831"/>
    <w:rsid w:val="00B35165"/>
    <w:rsid w:val="00B40342"/>
    <w:rsid w:val="00B43AB9"/>
    <w:rsid w:val="00B56031"/>
    <w:rsid w:val="00B602F1"/>
    <w:rsid w:val="00B739AA"/>
    <w:rsid w:val="00B75567"/>
    <w:rsid w:val="00B8237A"/>
    <w:rsid w:val="00B90662"/>
    <w:rsid w:val="00B92B10"/>
    <w:rsid w:val="00B93138"/>
    <w:rsid w:val="00B96F4C"/>
    <w:rsid w:val="00BA3ED8"/>
    <w:rsid w:val="00BA5E9A"/>
    <w:rsid w:val="00BD6269"/>
    <w:rsid w:val="00BE0319"/>
    <w:rsid w:val="00BE4D4B"/>
    <w:rsid w:val="00BE6238"/>
    <w:rsid w:val="00C03A84"/>
    <w:rsid w:val="00C07A9B"/>
    <w:rsid w:val="00C254CA"/>
    <w:rsid w:val="00C26988"/>
    <w:rsid w:val="00C279F3"/>
    <w:rsid w:val="00C35045"/>
    <w:rsid w:val="00C42594"/>
    <w:rsid w:val="00C44551"/>
    <w:rsid w:val="00C62136"/>
    <w:rsid w:val="00C70278"/>
    <w:rsid w:val="00C73581"/>
    <w:rsid w:val="00C80920"/>
    <w:rsid w:val="00C8241B"/>
    <w:rsid w:val="00C8605E"/>
    <w:rsid w:val="00C86539"/>
    <w:rsid w:val="00CB0D80"/>
    <w:rsid w:val="00CB2EF2"/>
    <w:rsid w:val="00CB514D"/>
    <w:rsid w:val="00CB6698"/>
    <w:rsid w:val="00CC0CC1"/>
    <w:rsid w:val="00CC5B2A"/>
    <w:rsid w:val="00CD2582"/>
    <w:rsid w:val="00CD6880"/>
    <w:rsid w:val="00CE771A"/>
    <w:rsid w:val="00D01226"/>
    <w:rsid w:val="00D01C60"/>
    <w:rsid w:val="00D06540"/>
    <w:rsid w:val="00D2444F"/>
    <w:rsid w:val="00D25123"/>
    <w:rsid w:val="00D42A3F"/>
    <w:rsid w:val="00D44183"/>
    <w:rsid w:val="00D50639"/>
    <w:rsid w:val="00D83758"/>
    <w:rsid w:val="00D84093"/>
    <w:rsid w:val="00D8593F"/>
    <w:rsid w:val="00DA4E8B"/>
    <w:rsid w:val="00DB4614"/>
    <w:rsid w:val="00DB5150"/>
    <w:rsid w:val="00DC1BBE"/>
    <w:rsid w:val="00DF2094"/>
    <w:rsid w:val="00E02E0F"/>
    <w:rsid w:val="00E041D5"/>
    <w:rsid w:val="00E10A0A"/>
    <w:rsid w:val="00E21E91"/>
    <w:rsid w:val="00E2352C"/>
    <w:rsid w:val="00E27D0C"/>
    <w:rsid w:val="00E4083E"/>
    <w:rsid w:val="00E45580"/>
    <w:rsid w:val="00E475F2"/>
    <w:rsid w:val="00E500AC"/>
    <w:rsid w:val="00E5256A"/>
    <w:rsid w:val="00E5262C"/>
    <w:rsid w:val="00E54D96"/>
    <w:rsid w:val="00E63882"/>
    <w:rsid w:val="00E65E51"/>
    <w:rsid w:val="00E73CFB"/>
    <w:rsid w:val="00E86FB2"/>
    <w:rsid w:val="00E90F3D"/>
    <w:rsid w:val="00E92DF9"/>
    <w:rsid w:val="00E942B2"/>
    <w:rsid w:val="00E94903"/>
    <w:rsid w:val="00EA62B0"/>
    <w:rsid w:val="00EB0CC5"/>
    <w:rsid w:val="00EB0D1B"/>
    <w:rsid w:val="00EB3C04"/>
    <w:rsid w:val="00EB6AB2"/>
    <w:rsid w:val="00EC69B4"/>
    <w:rsid w:val="00EC712F"/>
    <w:rsid w:val="00ED1A93"/>
    <w:rsid w:val="00ED256E"/>
    <w:rsid w:val="00EE195E"/>
    <w:rsid w:val="00EE545B"/>
    <w:rsid w:val="00EF0C1E"/>
    <w:rsid w:val="00EF1EAF"/>
    <w:rsid w:val="00F0063F"/>
    <w:rsid w:val="00F1309B"/>
    <w:rsid w:val="00F142FD"/>
    <w:rsid w:val="00F14864"/>
    <w:rsid w:val="00F170D4"/>
    <w:rsid w:val="00F30D49"/>
    <w:rsid w:val="00F32666"/>
    <w:rsid w:val="00F34F93"/>
    <w:rsid w:val="00F61130"/>
    <w:rsid w:val="00F973EE"/>
    <w:rsid w:val="00FA671E"/>
    <w:rsid w:val="00FB1502"/>
    <w:rsid w:val="00FB283E"/>
    <w:rsid w:val="00FB327C"/>
    <w:rsid w:val="00FC3901"/>
    <w:rsid w:val="00FD0F92"/>
    <w:rsid w:val="00FD31A6"/>
    <w:rsid w:val="00FD5C95"/>
    <w:rsid w:val="00FD6B83"/>
    <w:rsid w:val="011B51B2"/>
    <w:rsid w:val="01290A05"/>
    <w:rsid w:val="01352235"/>
    <w:rsid w:val="01451391"/>
    <w:rsid w:val="01506595"/>
    <w:rsid w:val="0154F202"/>
    <w:rsid w:val="01D8682B"/>
    <w:rsid w:val="025FDC33"/>
    <w:rsid w:val="026E9CE0"/>
    <w:rsid w:val="027B87C6"/>
    <w:rsid w:val="02C4229D"/>
    <w:rsid w:val="02C4DA66"/>
    <w:rsid w:val="02F459CB"/>
    <w:rsid w:val="0300DD74"/>
    <w:rsid w:val="0359E319"/>
    <w:rsid w:val="035B102F"/>
    <w:rsid w:val="036DC1BA"/>
    <w:rsid w:val="0379F148"/>
    <w:rsid w:val="042B53D4"/>
    <w:rsid w:val="048D67A5"/>
    <w:rsid w:val="04ABA788"/>
    <w:rsid w:val="04AFA027"/>
    <w:rsid w:val="04E09DB1"/>
    <w:rsid w:val="04FF990B"/>
    <w:rsid w:val="053A5C73"/>
    <w:rsid w:val="057C5731"/>
    <w:rsid w:val="05B003B2"/>
    <w:rsid w:val="05B1643F"/>
    <w:rsid w:val="0608D802"/>
    <w:rsid w:val="06632036"/>
    <w:rsid w:val="06F95996"/>
    <w:rsid w:val="07263952"/>
    <w:rsid w:val="0776CB34"/>
    <w:rsid w:val="077DA57B"/>
    <w:rsid w:val="078B7706"/>
    <w:rsid w:val="079B2CB8"/>
    <w:rsid w:val="07CB4DA7"/>
    <w:rsid w:val="07DFE302"/>
    <w:rsid w:val="081FB0F6"/>
    <w:rsid w:val="083E8C12"/>
    <w:rsid w:val="08486066"/>
    <w:rsid w:val="086C8D2B"/>
    <w:rsid w:val="087B0641"/>
    <w:rsid w:val="089FDBC3"/>
    <w:rsid w:val="08ADB5D7"/>
    <w:rsid w:val="08B1453F"/>
    <w:rsid w:val="090EF550"/>
    <w:rsid w:val="09263EB7"/>
    <w:rsid w:val="092774BD"/>
    <w:rsid w:val="09A0B4F3"/>
    <w:rsid w:val="0A0FFEDB"/>
    <w:rsid w:val="0A12E12A"/>
    <w:rsid w:val="0A39E387"/>
    <w:rsid w:val="0A3C1B6A"/>
    <w:rsid w:val="0A7F9FC1"/>
    <w:rsid w:val="0A8374D5"/>
    <w:rsid w:val="0AA166FC"/>
    <w:rsid w:val="0AA7AC48"/>
    <w:rsid w:val="0AD7115D"/>
    <w:rsid w:val="0ADCB79E"/>
    <w:rsid w:val="0AFFF4B0"/>
    <w:rsid w:val="0B01D779"/>
    <w:rsid w:val="0B324837"/>
    <w:rsid w:val="0B3ADE0E"/>
    <w:rsid w:val="0B5AA959"/>
    <w:rsid w:val="0B970795"/>
    <w:rsid w:val="0BB69F11"/>
    <w:rsid w:val="0BBE4496"/>
    <w:rsid w:val="0C115DF4"/>
    <w:rsid w:val="0C3CD452"/>
    <w:rsid w:val="0CCB6B16"/>
    <w:rsid w:val="0D1BB7A0"/>
    <w:rsid w:val="0D2D8439"/>
    <w:rsid w:val="0D98D1BF"/>
    <w:rsid w:val="0DA46684"/>
    <w:rsid w:val="0DC8658B"/>
    <w:rsid w:val="0DCEA74D"/>
    <w:rsid w:val="0DD5AD28"/>
    <w:rsid w:val="0DE26673"/>
    <w:rsid w:val="0E0B781B"/>
    <w:rsid w:val="0E16B4CE"/>
    <w:rsid w:val="0E7DA4E1"/>
    <w:rsid w:val="0E938D5A"/>
    <w:rsid w:val="0EB54210"/>
    <w:rsid w:val="0ED30296"/>
    <w:rsid w:val="0ED5C278"/>
    <w:rsid w:val="0F0284C2"/>
    <w:rsid w:val="0F5214FF"/>
    <w:rsid w:val="0F897D48"/>
    <w:rsid w:val="0FB190A1"/>
    <w:rsid w:val="0FB49A2B"/>
    <w:rsid w:val="0FD01A4C"/>
    <w:rsid w:val="0FF52373"/>
    <w:rsid w:val="105D0560"/>
    <w:rsid w:val="106DA340"/>
    <w:rsid w:val="10855E1B"/>
    <w:rsid w:val="108DEE48"/>
    <w:rsid w:val="10AB26EC"/>
    <w:rsid w:val="10EECD1E"/>
    <w:rsid w:val="10EF8F44"/>
    <w:rsid w:val="1100064D"/>
    <w:rsid w:val="11192EAA"/>
    <w:rsid w:val="114BF922"/>
    <w:rsid w:val="11ADBE05"/>
    <w:rsid w:val="12254D7A"/>
    <w:rsid w:val="1228BA1F"/>
    <w:rsid w:val="12467426"/>
    <w:rsid w:val="128F1DEE"/>
    <w:rsid w:val="129D9EAC"/>
    <w:rsid w:val="12FCA832"/>
    <w:rsid w:val="13498E66"/>
    <w:rsid w:val="135ED675"/>
    <w:rsid w:val="136F28FF"/>
    <w:rsid w:val="137D6AEC"/>
    <w:rsid w:val="13857A5D"/>
    <w:rsid w:val="1394A622"/>
    <w:rsid w:val="13A0EEBE"/>
    <w:rsid w:val="13CF206C"/>
    <w:rsid w:val="13F307D1"/>
    <w:rsid w:val="1401C341"/>
    <w:rsid w:val="1441B910"/>
    <w:rsid w:val="14592E8F"/>
    <w:rsid w:val="145E4F31"/>
    <w:rsid w:val="147A604E"/>
    <w:rsid w:val="147B6064"/>
    <w:rsid w:val="14D67CFB"/>
    <w:rsid w:val="15129C42"/>
    <w:rsid w:val="1544C775"/>
    <w:rsid w:val="15476017"/>
    <w:rsid w:val="15712AC5"/>
    <w:rsid w:val="158D6C35"/>
    <w:rsid w:val="15E5E477"/>
    <w:rsid w:val="16060640"/>
    <w:rsid w:val="16065BCA"/>
    <w:rsid w:val="160BEC71"/>
    <w:rsid w:val="162F3FF6"/>
    <w:rsid w:val="1640FD19"/>
    <w:rsid w:val="166FA1C9"/>
    <w:rsid w:val="1679697F"/>
    <w:rsid w:val="16891A92"/>
    <w:rsid w:val="1695AD77"/>
    <w:rsid w:val="16AA1A86"/>
    <w:rsid w:val="16C2956D"/>
    <w:rsid w:val="16E443E8"/>
    <w:rsid w:val="17B93E08"/>
    <w:rsid w:val="17D01955"/>
    <w:rsid w:val="17E70CFB"/>
    <w:rsid w:val="17F0F2BF"/>
    <w:rsid w:val="180DF21F"/>
    <w:rsid w:val="18100ECC"/>
    <w:rsid w:val="181CA1E3"/>
    <w:rsid w:val="183C9273"/>
    <w:rsid w:val="1844A51C"/>
    <w:rsid w:val="18922522"/>
    <w:rsid w:val="18A20C76"/>
    <w:rsid w:val="191FE8A9"/>
    <w:rsid w:val="195252FD"/>
    <w:rsid w:val="1954B8BA"/>
    <w:rsid w:val="19550E69"/>
    <w:rsid w:val="195ED744"/>
    <w:rsid w:val="197568B8"/>
    <w:rsid w:val="197910ED"/>
    <w:rsid w:val="198D8D31"/>
    <w:rsid w:val="199FA78D"/>
    <w:rsid w:val="19A7428B"/>
    <w:rsid w:val="19D862D4"/>
    <w:rsid w:val="1A17CA1D"/>
    <w:rsid w:val="1A265C3E"/>
    <w:rsid w:val="1A8055FE"/>
    <w:rsid w:val="1A945E27"/>
    <w:rsid w:val="1AE4CB82"/>
    <w:rsid w:val="1AEA8D35"/>
    <w:rsid w:val="1B30C8D0"/>
    <w:rsid w:val="1B8C02AA"/>
    <w:rsid w:val="1B972E6D"/>
    <w:rsid w:val="1BB39A7E"/>
    <w:rsid w:val="1BC23F3D"/>
    <w:rsid w:val="1BFFE6DC"/>
    <w:rsid w:val="1C418E8C"/>
    <w:rsid w:val="1C7D91B5"/>
    <w:rsid w:val="1CF070AC"/>
    <w:rsid w:val="1D1A3BFB"/>
    <w:rsid w:val="1D68933C"/>
    <w:rsid w:val="1D86AC6A"/>
    <w:rsid w:val="1D8F7D2A"/>
    <w:rsid w:val="1DDE9EA4"/>
    <w:rsid w:val="1E45A8F3"/>
    <w:rsid w:val="1E67DD37"/>
    <w:rsid w:val="1E8512DC"/>
    <w:rsid w:val="1EE74246"/>
    <w:rsid w:val="1EEB110E"/>
    <w:rsid w:val="1EF9DFFF"/>
    <w:rsid w:val="1F3C3C01"/>
    <w:rsid w:val="1F4986DD"/>
    <w:rsid w:val="1F821575"/>
    <w:rsid w:val="1F891C27"/>
    <w:rsid w:val="1FA7A993"/>
    <w:rsid w:val="1FBC6131"/>
    <w:rsid w:val="1FC44FED"/>
    <w:rsid w:val="1FE46691"/>
    <w:rsid w:val="1FED2E9B"/>
    <w:rsid w:val="1FFB0B42"/>
    <w:rsid w:val="201F9208"/>
    <w:rsid w:val="2023AF62"/>
    <w:rsid w:val="206C9A3B"/>
    <w:rsid w:val="2095B060"/>
    <w:rsid w:val="20A03680"/>
    <w:rsid w:val="212B2717"/>
    <w:rsid w:val="215FCA9F"/>
    <w:rsid w:val="2168E61A"/>
    <w:rsid w:val="21B627C4"/>
    <w:rsid w:val="21C67512"/>
    <w:rsid w:val="21DD544A"/>
    <w:rsid w:val="21E374B9"/>
    <w:rsid w:val="21EB7F28"/>
    <w:rsid w:val="221E98BD"/>
    <w:rsid w:val="225CA90D"/>
    <w:rsid w:val="227FCC5E"/>
    <w:rsid w:val="228E2EE8"/>
    <w:rsid w:val="22ACD799"/>
    <w:rsid w:val="22C621F8"/>
    <w:rsid w:val="22CBA03A"/>
    <w:rsid w:val="22CBDAB4"/>
    <w:rsid w:val="22D737AC"/>
    <w:rsid w:val="230CCCC3"/>
    <w:rsid w:val="232AE3E4"/>
    <w:rsid w:val="2336EA96"/>
    <w:rsid w:val="236E6BC0"/>
    <w:rsid w:val="23B4E3FE"/>
    <w:rsid w:val="23F92704"/>
    <w:rsid w:val="24065AFE"/>
    <w:rsid w:val="2407E77B"/>
    <w:rsid w:val="243FF99B"/>
    <w:rsid w:val="244CE31E"/>
    <w:rsid w:val="24537523"/>
    <w:rsid w:val="2457BCDD"/>
    <w:rsid w:val="247863FD"/>
    <w:rsid w:val="24E71F63"/>
    <w:rsid w:val="24E8368A"/>
    <w:rsid w:val="254B9FCD"/>
    <w:rsid w:val="25536EA5"/>
    <w:rsid w:val="256E22FE"/>
    <w:rsid w:val="2595F61C"/>
    <w:rsid w:val="25AD722C"/>
    <w:rsid w:val="263AC363"/>
    <w:rsid w:val="2641233E"/>
    <w:rsid w:val="26829AC2"/>
    <w:rsid w:val="268C50F6"/>
    <w:rsid w:val="26A54985"/>
    <w:rsid w:val="26B95A05"/>
    <w:rsid w:val="26CD87E3"/>
    <w:rsid w:val="27251880"/>
    <w:rsid w:val="2785F114"/>
    <w:rsid w:val="279ED20E"/>
    <w:rsid w:val="27EE395A"/>
    <w:rsid w:val="2813F31F"/>
    <w:rsid w:val="281E481F"/>
    <w:rsid w:val="283F7926"/>
    <w:rsid w:val="28647323"/>
    <w:rsid w:val="28AA3A8E"/>
    <w:rsid w:val="28E31E47"/>
    <w:rsid w:val="28E93B19"/>
    <w:rsid w:val="28F65641"/>
    <w:rsid w:val="28FEDC1D"/>
    <w:rsid w:val="29143FB6"/>
    <w:rsid w:val="291EFF76"/>
    <w:rsid w:val="29A6FFBD"/>
    <w:rsid w:val="29D90888"/>
    <w:rsid w:val="2A372E06"/>
    <w:rsid w:val="2A497B8D"/>
    <w:rsid w:val="2A5E37DC"/>
    <w:rsid w:val="2A6AE422"/>
    <w:rsid w:val="2A88D6C1"/>
    <w:rsid w:val="2AC6FE61"/>
    <w:rsid w:val="2AD6D928"/>
    <w:rsid w:val="2AE24991"/>
    <w:rsid w:val="2AFDB8A8"/>
    <w:rsid w:val="2B17B5E6"/>
    <w:rsid w:val="2B2AA435"/>
    <w:rsid w:val="2B4DC30B"/>
    <w:rsid w:val="2B665CCF"/>
    <w:rsid w:val="2B82749C"/>
    <w:rsid w:val="2BAA5AEE"/>
    <w:rsid w:val="2BC9AB27"/>
    <w:rsid w:val="2BCB25BB"/>
    <w:rsid w:val="2BD6296D"/>
    <w:rsid w:val="2C038B53"/>
    <w:rsid w:val="2C0474F4"/>
    <w:rsid w:val="2C378F85"/>
    <w:rsid w:val="2C5AB8F2"/>
    <w:rsid w:val="2C62CEC2"/>
    <w:rsid w:val="2C650E7E"/>
    <w:rsid w:val="2CA2E442"/>
    <w:rsid w:val="2D12C9B6"/>
    <w:rsid w:val="2D266389"/>
    <w:rsid w:val="2D88B03B"/>
    <w:rsid w:val="2D9A4DFA"/>
    <w:rsid w:val="2DAB0359"/>
    <w:rsid w:val="2E5D0A0C"/>
    <w:rsid w:val="2E7CB5E5"/>
    <w:rsid w:val="2E8334A3"/>
    <w:rsid w:val="2E859641"/>
    <w:rsid w:val="2EA28CB4"/>
    <w:rsid w:val="2EC4E404"/>
    <w:rsid w:val="2EC53E16"/>
    <w:rsid w:val="2ECB4750"/>
    <w:rsid w:val="2ED1CD12"/>
    <w:rsid w:val="2F57A222"/>
    <w:rsid w:val="2F5DC041"/>
    <w:rsid w:val="2F8010FF"/>
    <w:rsid w:val="2F942A61"/>
    <w:rsid w:val="2FA4A500"/>
    <w:rsid w:val="2FA52C2B"/>
    <w:rsid w:val="2FB09E62"/>
    <w:rsid w:val="2FB4C182"/>
    <w:rsid w:val="2FD5B057"/>
    <w:rsid w:val="2FE70199"/>
    <w:rsid w:val="3065B5A8"/>
    <w:rsid w:val="306FF43D"/>
    <w:rsid w:val="308D8F45"/>
    <w:rsid w:val="30942543"/>
    <w:rsid w:val="30A32DE0"/>
    <w:rsid w:val="30B4B89E"/>
    <w:rsid w:val="310D1573"/>
    <w:rsid w:val="3139C5C9"/>
    <w:rsid w:val="316C5131"/>
    <w:rsid w:val="317DDBEF"/>
    <w:rsid w:val="3190F25E"/>
    <w:rsid w:val="31C0DD3C"/>
    <w:rsid w:val="31CD127C"/>
    <w:rsid w:val="31CE21A2"/>
    <w:rsid w:val="322058BC"/>
    <w:rsid w:val="32805580"/>
    <w:rsid w:val="32ED901F"/>
    <w:rsid w:val="32F0D989"/>
    <w:rsid w:val="3302D640"/>
    <w:rsid w:val="3319AC50"/>
    <w:rsid w:val="331E3CCF"/>
    <w:rsid w:val="332F24B2"/>
    <w:rsid w:val="33358FC8"/>
    <w:rsid w:val="33530DC4"/>
    <w:rsid w:val="335CAD9D"/>
    <w:rsid w:val="3366FCBE"/>
    <w:rsid w:val="33891CA2"/>
    <w:rsid w:val="33D5C171"/>
    <w:rsid w:val="33DCBDB3"/>
    <w:rsid w:val="33E061AB"/>
    <w:rsid w:val="33ECAF0F"/>
    <w:rsid w:val="3411502B"/>
    <w:rsid w:val="3432F7D2"/>
    <w:rsid w:val="34B49AD7"/>
    <w:rsid w:val="34EEC965"/>
    <w:rsid w:val="34F8A5DB"/>
    <w:rsid w:val="34FC55B3"/>
    <w:rsid w:val="35006B84"/>
    <w:rsid w:val="3504B33E"/>
    <w:rsid w:val="352E5448"/>
    <w:rsid w:val="35447EB4"/>
    <w:rsid w:val="356BD916"/>
    <w:rsid w:val="35799C64"/>
    <w:rsid w:val="35B28688"/>
    <w:rsid w:val="35B64E63"/>
    <w:rsid w:val="35E3801A"/>
    <w:rsid w:val="36476EE1"/>
    <w:rsid w:val="3673C993"/>
    <w:rsid w:val="368F719E"/>
    <w:rsid w:val="36C1695C"/>
    <w:rsid w:val="3712A235"/>
    <w:rsid w:val="372E39F5"/>
    <w:rsid w:val="373A53AF"/>
    <w:rsid w:val="374C46F6"/>
    <w:rsid w:val="377403A9"/>
    <w:rsid w:val="378550F4"/>
    <w:rsid w:val="379838BF"/>
    <w:rsid w:val="379E6035"/>
    <w:rsid w:val="382FA0D4"/>
    <w:rsid w:val="384169E6"/>
    <w:rsid w:val="38962A54"/>
    <w:rsid w:val="389AE48D"/>
    <w:rsid w:val="389B8418"/>
    <w:rsid w:val="38AE3FC5"/>
    <w:rsid w:val="38C84382"/>
    <w:rsid w:val="391CB382"/>
    <w:rsid w:val="3940EC84"/>
    <w:rsid w:val="39510355"/>
    <w:rsid w:val="396B31F0"/>
    <w:rsid w:val="397186D7"/>
    <w:rsid w:val="3976E6F5"/>
    <w:rsid w:val="399382AB"/>
    <w:rsid w:val="399CC04F"/>
    <w:rsid w:val="39A8DE6F"/>
    <w:rsid w:val="39D3CBFF"/>
    <w:rsid w:val="39D3DCA7"/>
    <w:rsid w:val="39EA5416"/>
    <w:rsid w:val="3A365537"/>
    <w:rsid w:val="3A4E0AE6"/>
    <w:rsid w:val="3A953888"/>
    <w:rsid w:val="3B67E75F"/>
    <w:rsid w:val="3BAC67BF"/>
    <w:rsid w:val="3C0312F8"/>
    <w:rsid w:val="3C1DF337"/>
    <w:rsid w:val="3C8D822C"/>
    <w:rsid w:val="3CAE87B7"/>
    <w:rsid w:val="3CC92167"/>
    <w:rsid w:val="3D208B00"/>
    <w:rsid w:val="3D21F4D8"/>
    <w:rsid w:val="3D5188A4"/>
    <w:rsid w:val="3D5766DD"/>
    <w:rsid w:val="3D5E981E"/>
    <w:rsid w:val="3DFF405C"/>
    <w:rsid w:val="3E6D87D9"/>
    <w:rsid w:val="3E7E9AA6"/>
    <w:rsid w:val="3EBF5B00"/>
    <w:rsid w:val="3ECFBD74"/>
    <w:rsid w:val="3EE63F60"/>
    <w:rsid w:val="3F134287"/>
    <w:rsid w:val="3F1D0528"/>
    <w:rsid w:val="3F274F23"/>
    <w:rsid w:val="3F94DF1D"/>
    <w:rsid w:val="3FD050D3"/>
    <w:rsid w:val="3FE62879"/>
    <w:rsid w:val="40311F4C"/>
    <w:rsid w:val="404A7A42"/>
    <w:rsid w:val="407D428B"/>
    <w:rsid w:val="40B69C8C"/>
    <w:rsid w:val="4185172F"/>
    <w:rsid w:val="418AB345"/>
    <w:rsid w:val="4197C083"/>
    <w:rsid w:val="41D8E6B5"/>
    <w:rsid w:val="42386D50"/>
    <w:rsid w:val="4241C6D3"/>
    <w:rsid w:val="42832F25"/>
    <w:rsid w:val="429CBEF1"/>
    <w:rsid w:val="42FCCAD2"/>
    <w:rsid w:val="4300CA67"/>
    <w:rsid w:val="43306B7B"/>
    <w:rsid w:val="43375841"/>
    <w:rsid w:val="435B4E0B"/>
    <w:rsid w:val="437AE6CA"/>
    <w:rsid w:val="43B060DF"/>
    <w:rsid w:val="43B08B57"/>
    <w:rsid w:val="43C1A2B3"/>
    <w:rsid w:val="43D7DA58"/>
    <w:rsid w:val="43E6D0AA"/>
    <w:rsid w:val="43F8DFF2"/>
    <w:rsid w:val="43FEB710"/>
    <w:rsid w:val="440D162F"/>
    <w:rsid w:val="441EFF86"/>
    <w:rsid w:val="442E1490"/>
    <w:rsid w:val="444677B7"/>
    <w:rsid w:val="44823E09"/>
    <w:rsid w:val="449698CC"/>
    <w:rsid w:val="449C9AC8"/>
    <w:rsid w:val="44CFC67C"/>
    <w:rsid w:val="44E88D27"/>
    <w:rsid w:val="45108777"/>
    <w:rsid w:val="455D7314"/>
    <w:rsid w:val="4582A10B"/>
    <w:rsid w:val="458BD010"/>
    <w:rsid w:val="45AF568C"/>
    <w:rsid w:val="45BF5161"/>
    <w:rsid w:val="45DDA5FA"/>
    <w:rsid w:val="45E0F1D7"/>
    <w:rsid w:val="46386B29"/>
    <w:rsid w:val="46C7D9BD"/>
    <w:rsid w:val="470A4A2F"/>
    <w:rsid w:val="4726B07D"/>
    <w:rsid w:val="472C507D"/>
    <w:rsid w:val="474A29EC"/>
    <w:rsid w:val="47703014"/>
    <w:rsid w:val="47CF0E00"/>
    <w:rsid w:val="47DDB6F0"/>
    <w:rsid w:val="48221DFA"/>
    <w:rsid w:val="4845CFB4"/>
    <w:rsid w:val="484E57ED"/>
    <w:rsid w:val="48CC5115"/>
    <w:rsid w:val="48D7C546"/>
    <w:rsid w:val="49249899"/>
    <w:rsid w:val="49B69B97"/>
    <w:rsid w:val="49C31EF4"/>
    <w:rsid w:val="49EDBCAB"/>
    <w:rsid w:val="49F316F8"/>
    <w:rsid w:val="4A023272"/>
    <w:rsid w:val="4A18D1EA"/>
    <w:rsid w:val="4A828C31"/>
    <w:rsid w:val="4A82C7AF"/>
    <w:rsid w:val="4A8E9384"/>
    <w:rsid w:val="4ACC3605"/>
    <w:rsid w:val="4AD83CF0"/>
    <w:rsid w:val="4AF1E1A7"/>
    <w:rsid w:val="4B33C900"/>
    <w:rsid w:val="4B3CBD97"/>
    <w:rsid w:val="4B409BAB"/>
    <w:rsid w:val="4B5344A2"/>
    <w:rsid w:val="4B57F1A3"/>
    <w:rsid w:val="4BEB71E1"/>
    <w:rsid w:val="4C120E2C"/>
    <w:rsid w:val="4C2CC725"/>
    <w:rsid w:val="4C64B322"/>
    <w:rsid w:val="4C70A5A7"/>
    <w:rsid w:val="4C738BEE"/>
    <w:rsid w:val="4C8AEBE4"/>
    <w:rsid w:val="4C940C1F"/>
    <w:rsid w:val="4CE4059F"/>
    <w:rsid w:val="4CF1DA6F"/>
    <w:rsid w:val="4D3FB03D"/>
    <w:rsid w:val="4DAF5595"/>
    <w:rsid w:val="4DD83047"/>
    <w:rsid w:val="4DE02779"/>
    <w:rsid w:val="4DFE3F3E"/>
    <w:rsid w:val="4E03F62F"/>
    <w:rsid w:val="4E34F710"/>
    <w:rsid w:val="4E42A291"/>
    <w:rsid w:val="4E687EDB"/>
    <w:rsid w:val="4E745E59"/>
    <w:rsid w:val="4E783C6D"/>
    <w:rsid w:val="4EABA91A"/>
    <w:rsid w:val="4F0AA572"/>
    <w:rsid w:val="4F17A44F"/>
    <w:rsid w:val="4F45E21D"/>
    <w:rsid w:val="4F4B25F6"/>
    <w:rsid w:val="4F4F30AB"/>
    <w:rsid w:val="4F69597B"/>
    <w:rsid w:val="4F8E688B"/>
    <w:rsid w:val="4FA36D94"/>
    <w:rsid w:val="4FB14A43"/>
    <w:rsid w:val="4FC8858D"/>
    <w:rsid w:val="4FFF3D0C"/>
    <w:rsid w:val="5021F9C2"/>
    <w:rsid w:val="50530E24"/>
    <w:rsid w:val="506DB824"/>
    <w:rsid w:val="50788BD4"/>
    <w:rsid w:val="50C7E0E0"/>
    <w:rsid w:val="50F7763C"/>
    <w:rsid w:val="51224F2C"/>
    <w:rsid w:val="517542D0"/>
    <w:rsid w:val="51DA9819"/>
    <w:rsid w:val="52046BC5"/>
    <w:rsid w:val="522C48BD"/>
    <w:rsid w:val="5236ABE4"/>
    <w:rsid w:val="524DBC21"/>
    <w:rsid w:val="526AE12E"/>
    <w:rsid w:val="52D4504D"/>
    <w:rsid w:val="52E65D21"/>
    <w:rsid w:val="533B1A7E"/>
    <w:rsid w:val="536E6508"/>
    <w:rsid w:val="5388949B"/>
    <w:rsid w:val="53919F52"/>
    <w:rsid w:val="53DC20A5"/>
    <w:rsid w:val="53E3E962"/>
    <w:rsid w:val="54123A84"/>
    <w:rsid w:val="543B926F"/>
    <w:rsid w:val="545C6FE3"/>
    <w:rsid w:val="5460DEAA"/>
    <w:rsid w:val="54A04F59"/>
    <w:rsid w:val="5502C6AF"/>
    <w:rsid w:val="550B2A5F"/>
    <w:rsid w:val="551D6CE8"/>
    <w:rsid w:val="552A91EF"/>
    <w:rsid w:val="56437ED1"/>
    <w:rsid w:val="564C2A55"/>
    <w:rsid w:val="564F18D6"/>
    <w:rsid w:val="5694B3C8"/>
    <w:rsid w:val="56D35994"/>
    <w:rsid w:val="56F20D96"/>
    <w:rsid w:val="5723FBFF"/>
    <w:rsid w:val="572768E2"/>
    <w:rsid w:val="577BE79F"/>
    <w:rsid w:val="57805C36"/>
    <w:rsid w:val="579190B0"/>
    <w:rsid w:val="579B6DE4"/>
    <w:rsid w:val="57D4A6D0"/>
    <w:rsid w:val="57DFB442"/>
    <w:rsid w:val="58380E93"/>
    <w:rsid w:val="58A55E38"/>
    <w:rsid w:val="58DAD740"/>
    <w:rsid w:val="58E18222"/>
    <w:rsid w:val="58E408E6"/>
    <w:rsid w:val="593EEE70"/>
    <w:rsid w:val="5940E317"/>
    <w:rsid w:val="5945DD1D"/>
    <w:rsid w:val="596259C7"/>
    <w:rsid w:val="597F4E41"/>
    <w:rsid w:val="5984F9AB"/>
    <w:rsid w:val="59A9350E"/>
    <w:rsid w:val="59D637D2"/>
    <w:rsid w:val="59DFE793"/>
    <w:rsid w:val="59E32F09"/>
    <w:rsid w:val="5A42D5D3"/>
    <w:rsid w:val="5A4532A4"/>
    <w:rsid w:val="5A5B9CC1"/>
    <w:rsid w:val="5A5FFC41"/>
    <w:rsid w:val="5A6E45E0"/>
    <w:rsid w:val="5A7FD947"/>
    <w:rsid w:val="5ABDCFBC"/>
    <w:rsid w:val="5AC4392D"/>
    <w:rsid w:val="5ACBB6A4"/>
    <w:rsid w:val="5AD390A0"/>
    <w:rsid w:val="5ADAE6AE"/>
    <w:rsid w:val="5B241103"/>
    <w:rsid w:val="5B34183C"/>
    <w:rsid w:val="5B7C6B1D"/>
    <w:rsid w:val="5BA6779B"/>
    <w:rsid w:val="5C0FF3DF"/>
    <w:rsid w:val="5C2D7BF7"/>
    <w:rsid w:val="5C33A1FD"/>
    <w:rsid w:val="5C3ED77E"/>
    <w:rsid w:val="5C5605CE"/>
    <w:rsid w:val="5C736656"/>
    <w:rsid w:val="5C7C83F2"/>
    <w:rsid w:val="5C85439D"/>
    <w:rsid w:val="5CBC9A6D"/>
    <w:rsid w:val="5D01F571"/>
    <w:rsid w:val="5D345F97"/>
    <w:rsid w:val="5D421021"/>
    <w:rsid w:val="5D67B85C"/>
    <w:rsid w:val="5D83F7DA"/>
    <w:rsid w:val="5DA68B7F"/>
    <w:rsid w:val="5DC434E3"/>
    <w:rsid w:val="5DEA29CC"/>
    <w:rsid w:val="5DFDEADC"/>
    <w:rsid w:val="5E125F93"/>
    <w:rsid w:val="5E5AD9B8"/>
    <w:rsid w:val="5EB04BE3"/>
    <w:rsid w:val="5EB6A02C"/>
    <w:rsid w:val="5F2BB022"/>
    <w:rsid w:val="5F2F0DE4"/>
    <w:rsid w:val="5F8B04AC"/>
    <w:rsid w:val="5FA4901B"/>
    <w:rsid w:val="5FAE57D1"/>
    <w:rsid w:val="5FEC83DC"/>
    <w:rsid w:val="60218B0C"/>
    <w:rsid w:val="602FFCA1"/>
    <w:rsid w:val="603B5037"/>
    <w:rsid w:val="605D3EC2"/>
    <w:rsid w:val="6071AE96"/>
    <w:rsid w:val="607C0428"/>
    <w:rsid w:val="60B67136"/>
    <w:rsid w:val="60ED70C6"/>
    <w:rsid w:val="6104CB2E"/>
    <w:rsid w:val="614E4D81"/>
    <w:rsid w:val="61900B90"/>
    <w:rsid w:val="619D3D78"/>
    <w:rsid w:val="61C8542B"/>
    <w:rsid w:val="61D51891"/>
    <w:rsid w:val="61D9AC18"/>
    <w:rsid w:val="621E5CDC"/>
    <w:rsid w:val="622C65BD"/>
    <w:rsid w:val="63547BB0"/>
    <w:rsid w:val="6364248C"/>
    <w:rsid w:val="6374BED0"/>
    <w:rsid w:val="63A659A7"/>
    <w:rsid w:val="63B3A105"/>
    <w:rsid w:val="63E956AA"/>
    <w:rsid w:val="63FAF82B"/>
    <w:rsid w:val="64165A94"/>
    <w:rsid w:val="644CD2CB"/>
    <w:rsid w:val="64A0E93F"/>
    <w:rsid w:val="64EC66E4"/>
    <w:rsid w:val="64F4FC2F"/>
    <w:rsid w:val="64F9AD63"/>
    <w:rsid w:val="65017E5C"/>
    <w:rsid w:val="650E1464"/>
    <w:rsid w:val="65206154"/>
    <w:rsid w:val="653BE7E5"/>
    <w:rsid w:val="657E6228"/>
    <w:rsid w:val="6592D993"/>
    <w:rsid w:val="661894B7"/>
    <w:rsid w:val="661D9955"/>
    <w:rsid w:val="667879B3"/>
    <w:rsid w:val="668F5D09"/>
    <w:rsid w:val="669238A1"/>
    <w:rsid w:val="66B638B6"/>
    <w:rsid w:val="66F110EA"/>
    <w:rsid w:val="670338D6"/>
    <w:rsid w:val="671FB1A1"/>
    <w:rsid w:val="6720F76C"/>
    <w:rsid w:val="677E38C5"/>
    <w:rsid w:val="679866C3"/>
    <w:rsid w:val="67B46518"/>
    <w:rsid w:val="67B71060"/>
    <w:rsid w:val="67CD17E4"/>
    <w:rsid w:val="67F036B8"/>
    <w:rsid w:val="68073A9A"/>
    <w:rsid w:val="68264BFF"/>
    <w:rsid w:val="683762DE"/>
    <w:rsid w:val="683D3003"/>
    <w:rsid w:val="689C1D72"/>
    <w:rsid w:val="689F0937"/>
    <w:rsid w:val="68B16186"/>
    <w:rsid w:val="68C7430E"/>
    <w:rsid w:val="694FB9BB"/>
    <w:rsid w:val="69AC1B3F"/>
    <w:rsid w:val="69CF8EEC"/>
    <w:rsid w:val="69D72DFF"/>
    <w:rsid w:val="6A9B439F"/>
    <w:rsid w:val="6AA1DBC3"/>
    <w:rsid w:val="6AA27A00"/>
    <w:rsid w:val="6AABAD74"/>
    <w:rsid w:val="6AC8113A"/>
    <w:rsid w:val="6B144430"/>
    <w:rsid w:val="6B216C32"/>
    <w:rsid w:val="6B403CA8"/>
    <w:rsid w:val="6B59A502"/>
    <w:rsid w:val="6B6F6019"/>
    <w:rsid w:val="6BF1666C"/>
    <w:rsid w:val="6BF99619"/>
    <w:rsid w:val="6BFB104A"/>
    <w:rsid w:val="6C004F3D"/>
    <w:rsid w:val="6C8DEDEE"/>
    <w:rsid w:val="6CCEC4E2"/>
    <w:rsid w:val="6CE39549"/>
    <w:rsid w:val="6CF7ACBA"/>
    <w:rsid w:val="6D55C033"/>
    <w:rsid w:val="6D7A5654"/>
    <w:rsid w:val="6D8DFD2D"/>
    <w:rsid w:val="6E034B3F"/>
    <w:rsid w:val="6E083B1C"/>
    <w:rsid w:val="6E4C2EB9"/>
    <w:rsid w:val="6E4CC1B4"/>
    <w:rsid w:val="6EC93821"/>
    <w:rsid w:val="6F71ABB2"/>
    <w:rsid w:val="6FA356E0"/>
    <w:rsid w:val="6FCA6C00"/>
    <w:rsid w:val="6FDEA4A3"/>
    <w:rsid w:val="6FE20229"/>
    <w:rsid w:val="6FE7EA93"/>
    <w:rsid w:val="7006B4BC"/>
    <w:rsid w:val="70124C7F"/>
    <w:rsid w:val="704B0B44"/>
    <w:rsid w:val="706A0427"/>
    <w:rsid w:val="7089F959"/>
    <w:rsid w:val="70DBAACB"/>
    <w:rsid w:val="71BE3AD0"/>
    <w:rsid w:val="71F0A98F"/>
    <w:rsid w:val="722CB161"/>
    <w:rsid w:val="72482CCB"/>
    <w:rsid w:val="724F8B34"/>
    <w:rsid w:val="725AED1B"/>
    <w:rsid w:val="725F85FE"/>
    <w:rsid w:val="72626769"/>
    <w:rsid w:val="7281A27B"/>
    <w:rsid w:val="72E16783"/>
    <w:rsid w:val="72E7A096"/>
    <w:rsid w:val="72EC5CB0"/>
    <w:rsid w:val="731F9FDC"/>
    <w:rsid w:val="7330851D"/>
    <w:rsid w:val="7349ED41"/>
    <w:rsid w:val="73736282"/>
    <w:rsid w:val="7392C87D"/>
    <w:rsid w:val="73A8FC7A"/>
    <w:rsid w:val="73E07143"/>
    <w:rsid w:val="740B6122"/>
    <w:rsid w:val="740C2348"/>
    <w:rsid w:val="740D55FD"/>
    <w:rsid w:val="74127A7D"/>
    <w:rsid w:val="745D5A82"/>
    <w:rsid w:val="74759B94"/>
    <w:rsid w:val="747D37E4"/>
    <w:rsid w:val="74868A0A"/>
    <w:rsid w:val="74B7E468"/>
    <w:rsid w:val="74E5BDA2"/>
    <w:rsid w:val="7565064F"/>
    <w:rsid w:val="7653B4C9"/>
    <w:rsid w:val="7685B554"/>
    <w:rsid w:val="76A378BF"/>
    <w:rsid w:val="76BFB7DE"/>
    <w:rsid w:val="76C29939"/>
    <w:rsid w:val="76D5D2D0"/>
    <w:rsid w:val="76EB0490"/>
    <w:rsid w:val="7700454C"/>
    <w:rsid w:val="771E972D"/>
    <w:rsid w:val="772E06BE"/>
    <w:rsid w:val="774613B7"/>
    <w:rsid w:val="78114581"/>
    <w:rsid w:val="78591163"/>
    <w:rsid w:val="787531ED"/>
    <w:rsid w:val="787C8D6A"/>
    <w:rsid w:val="7886B56D"/>
    <w:rsid w:val="7920A5E9"/>
    <w:rsid w:val="799268DA"/>
    <w:rsid w:val="79F2303C"/>
    <w:rsid w:val="79F40786"/>
    <w:rsid w:val="7A1D9AD3"/>
    <w:rsid w:val="7A22A552"/>
    <w:rsid w:val="7A33275F"/>
    <w:rsid w:val="7A5792DD"/>
    <w:rsid w:val="7A58EAE8"/>
    <w:rsid w:val="7A7BD708"/>
    <w:rsid w:val="7A8CB460"/>
    <w:rsid w:val="7A924643"/>
    <w:rsid w:val="7A9F7526"/>
    <w:rsid w:val="7AB6229F"/>
    <w:rsid w:val="7AE88A82"/>
    <w:rsid w:val="7B0C1CD2"/>
    <w:rsid w:val="7B0E297C"/>
    <w:rsid w:val="7B2AD942"/>
    <w:rsid w:val="7B48E643"/>
    <w:rsid w:val="7B8A4E99"/>
    <w:rsid w:val="7B8D95CB"/>
    <w:rsid w:val="7B915E82"/>
    <w:rsid w:val="7BC0ECF3"/>
    <w:rsid w:val="7BC81FEC"/>
    <w:rsid w:val="7BD80122"/>
    <w:rsid w:val="7C16488C"/>
    <w:rsid w:val="7D02A45E"/>
    <w:rsid w:val="7D08C710"/>
    <w:rsid w:val="7D41A0FD"/>
    <w:rsid w:val="7DDC7284"/>
    <w:rsid w:val="7DE696F8"/>
    <w:rsid w:val="7DFD8172"/>
    <w:rsid w:val="7E0D72CE"/>
    <w:rsid w:val="7E24A69B"/>
    <w:rsid w:val="7E2D6008"/>
    <w:rsid w:val="7E39A190"/>
    <w:rsid w:val="7E71344F"/>
    <w:rsid w:val="7EC5368D"/>
    <w:rsid w:val="7F079B4F"/>
    <w:rsid w:val="7F193E26"/>
    <w:rsid w:val="7F2E75AC"/>
    <w:rsid w:val="7F30F244"/>
    <w:rsid w:val="7F9D7AD3"/>
    <w:rsid w:val="7FBBBCF9"/>
    <w:rsid w:val="7FD007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ABE0"/>
  <w15:docId w15:val="{0FEE18EF-8244-4077-8CAC-18D1EE67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9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3A1AA7"/>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slov3">
    <w:name w:val="heading 3"/>
    <w:basedOn w:val="Normal"/>
    <w:next w:val="Normal"/>
    <w:link w:val="Naslov3Char"/>
    <w:uiPriority w:val="9"/>
    <w:semiHidden/>
    <w:unhideWhenUsed/>
    <w:qFormat/>
    <w:rsid w:val="00FB327C"/>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semiHidden/>
    <w:unhideWhenUsed/>
    <w:qFormat/>
    <w:rsid w:val="00FB327C"/>
    <w:pPr>
      <w:keepNext/>
      <w:keepLines/>
      <w:spacing w:before="40"/>
      <w:outlineLvl w:val="3"/>
    </w:pPr>
    <w:rPr>
      <w:rFonts w:asciiTheme="majorHAnsi" w:eastAsiaTheme="majorEastAsia" w:hAnsiTheme="majorHAnsi" w:cstheme="majorBidi"/>
      <w:i/>
      <w:iCs/>
      <w:color w:val="2F5496" w:themeColor="accent1" w:themeShade="BF"/>
    </w:rPr>
  </w:style>
  <w:style w:type="paragraph" w:styleId="Naslov6">
    <w:name w:val="heading 6"/>
    <w:basedOn w:val="Normal"/>
    <w:next w:val="Normal"/>
    <w:link w:val="Naslov6Char"/>
    <w:qFormat/>
    <w:rsid w:val="00596704"/>
    <w:pPr>
      <w:keepNext/>
      <w:ind w:left="360"/>
      <w:jc w:val="center"/>
      <w:outlineLvl w:val="5"/>
    </w:pPr>
    <w:rPr>
      <w:b/>
      <w:i/>
      <w:color w:val="0000FF"/>
    </w:rPr>
  </w:style>
  <w:style w:type="paragraph" w:styleId="Naslov7">
    <w:name w:val="heading 7"/>
    <w:basedOn w:val="Normal"/>
    <w:next w:val="Normal"/>
    <w:link w:val="Naslov7Char"/>
    <w:uiPriority w:val="9"/>
    <w:semiHidden/>
    <w:unhideWhenUsed/>
    <w:qFormat/>
    <w:rsid w:val="00FD6B8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sid w:val="00596704"/>
    <w:rPr>
      <w:rFonts w:ascii="Times New Roman" w:eastAsia="Times New Roman" w:hAnsi="Times New Roman" w:cs="Times New Roman"/>
      <w:b/>
      <w:i/>
      <w:color w:val="0000FF"/>
      <w:sz w:val="24"/>
      <w:szCs w:val="24"/>
      <w:lang w:eastAsia="hr-HR"/>
    </w:rPr>
  </w:style>
  <w:style w:type="paragraph" w:styleId="Tijeloteksta">
    <w:name w:val="Body Text"/>
    <w:basedOn w:val="Normal"/>
    <w:link w:val="TijelotekstaChar"/>
    <w:semiHidden/>
    <w:rsid w:val="00596704"/>
    <w:rPr>
      <w:sz w:val="20"/>
      <w:lang w:eastAsia="en-US"/>
    </w:rPr>
  </w:style>
  <w:style w:type="character" w:customStyle="1" w:styleId="TijelotekstaChar">
    <w:name w:val="Tijelo teksta Char"/>
    <w:basedOn w:val="Zadanifontodlomka"/>
    <w:link w:val="Tijeloteksta"/>
    <w:semiHidden/>
    <w:rsid w:val="00596704"/>
    <w:rPr>
      <w:rFonts w:ascii="Times New Roman" w:eastAsia="Times New Roman" w:hAnsi="Times New Roman" w:cs="Times New Roman"/>
      <w:sz w:val="20"/>
      <w:szCs w:val="24"/>
    </w:rPr>
  </w:style>
  <w:style w:type="paragraph" w:styleId="Odlomakpopisa">
    <w:name w:val="List Paragraph"/>
    <w:basedOn w:val="Normal"/>
    <w:uiPriority w:val="34"/>
    <w:qFormat/>
    <w:rsid w:val="00596704"/>
    <w:pPr>
      <w:spacing w:after="200" w:line="276" w:lineRule="auto"/>
      <w:ind w:left="720"/>
    </w:pPr>
    <w:rPr>
      <w:rFonts w:ascii="Calibri" w:hAnsi="Calibri" w:cs="Calibri"/>
      <w:sz w:val="22"/>
      <w:szCs w:val="22"/>
      <w:lang w:eastAsia="en-US"/>
    </w:rPr>
  </w:style>
  <w:style w:type="paragraph" w:styleId="Opisslike">
    <w:name w:val="caption"/>
    <w:basedOn w:val="Normal"/>
    <w:next w:val="Normal"/>
    <w:qFormat/>
    <w:rsid w:val="00997973"/>
    <w:pPr>
      <w:ind w:left="2832" w:firstLine="708"/>
    </w:pPr>
    <w:rPr>
      <w:b/>
      <w:i/>
      <w:color w:val="FF00FF"/>
      <w:sz w:val="20"/>
      <w:szCs w:val="20"/>
    </w:rPr>
  </w:style>
  <w:style w:type="character" w:customStyle="1" w:styleId="Naslov7Char">
    <w:name w:val="Naslov 7 Char"/>
    <w:basedOn w:val="Zadanifontodlomka"/>
    <w:link w:val="Naslov7"/>
    <w:uiPriority w:val="9"/>
    <w:semiHidden/>
    <w:rsid w:val="00FD6B83"/>
    <w:rPr>
      <w:rFonts w:asciiTheme="majorHAnsi" w:eastAsiaTheme="majorEastAsia" w:hAnsiTheme="majorHAnsi" w:cstheme="majorBidi"/>
      <w:i/>
      <w:iCs/>
      <w:color w:val="1F3763" w:themeColor="accent1" w:themeShade="7F"/>
      <w:sz w:val="24"/>
      <w:szCs w:val="24"/>
      <w:lang w:eastAsia="hr-HR"/>
    </w:rPr>
  </w:style>
  <w:style w:type="character" w:customStyle="1" w:styleId="Naslov1Char">
    <w:name w:val="Naslov 1 Char"/>
    <w:basedOn w:val="Zadanifontodlomka"/>
    <w:link w:val="Naslov1"/>
    <w:uiPriority w:val="9"/>
    <w:rsid w:val="003A1AA7"/>
    <w:rPr>
      <w:rFonts w:asciiTheme="majorHAnsi" w:eastAsiaTheme="majorEastAsia" w:hAnsiTheme="majorHAnsi" w:cstheme="majorBidi"/>
      <w:color w:val="2F5496" w:themeColor="accent1" w:themeShade="BF"/>
      <w:sz w:val="32"/>
      <w:szCs w:val="32"/>
    </w:rPr>
  </w:style>
  <w:style w:type="character" w:customStyle="1" w:styleId="Naslov3Char">
    <w:name w:val="Naslov 3 Char"/>
    <w:basedOn w:val="Zadanifontodlomka"/>
    <w:link w:val="Naslov3"/>
    <w:uiPriority w:val="9"/>
    <w:semiHidden/>
    <w:rsid w:val="00FB327C"/>
    <w:rPr>
      <w:rFonts w:asciiTheme="majorHAnsi" w:eastAsiaTheme="majorEastAsia" w:hAnsiTheme="majorHAnsi" w:cstheme="majorBidi"/>
      <w:color w:val="1F3763" w:themeColor="accent1" w:themeShade="7F"/>
      <w:sz w:val="24"/>
      <w:szCs w:val="24"/>
      <w:lang w:eastAsia="hr-HR"/>
    </w:rPr>
  </w:style>
  <w:style w:type="character" w:customStyle="1" w:styleId="Naslov4Char">
    <w:name w:val="Naslov 4 Char"/>
    <w:basedOn w:val="Zadanifontodlomka"/>
    <w:link w:val="Naslov4"/>
    <w:uiPriority w:val="9"/>
    <w:semiHidden/>
    <w:rsid w:val="00FB327C"/>
    <w:rPr>
      <w:rFonts w:asciiTheme="majorHAnsi" w:eastAsiaTheme="majorEastAsia" w:hAnsiTheme="majorHAnsi" w:cstheme="majorBidi"/>
      <w:i/>
      <w:iCs/>
      <w:color w:val="2F5496" w:themeColor="accent1" w:themeShade="BF"/>
      <w:sz w:val="24"/>
      <w:szCs w:val="24"/>
      <w:lang w:eastAsia="hr-HR"/>
    </w:rPr>
  </w:style>
  <w:style w:type="paragraph" w:styleId="Tekstbalonia">
    <w:name w:val="Balloon Text"/>
    <w:basedOn w:val="Normal"/>
    <w:link w:val="TekstbaloniaChar"/>
    <w:uiPriority w:val="99"/>
    <w:semiHidden/>
    <w:unhideWhenUsed/>
    <w:rsid w:val="002A2072"/>
    <w:rPr>
      <w:rFonts w:ascii="Tahoma" w:hAnsi="Tahoma" w:cs="Tahoma"/>
      <w:sz w:val="16"/>
      <w:szCs w:val="16"/>
    </w:rPr>
  </w:style>
  <w:style w:type="character" w:customStyle="1" w:styleId="TekstbaloniaChar">
    <w:name w:val="Tekst balončića Char"/>
    <w:basedOn w:val="Zadanifontodlomka"/>
    <w:link w:val="Tekstbalonia"/>
    <w:uiPriority w:val="99"/>
    <w:semiHidden/>
    <w:rsid w:val="002A2072"/>
    <w:rPr>
      <w:rFonts w:ascii="Tahoma" w:eastAsia="Times New Roman" w:hAnsi="Tahoma" w:cs="Tahoma"/>
      <w:sz w:val="16"/>
      <w:szCs w:val="16"/>
      <w:lang w:eastAsia="hr-HR"/>
    </w:rPr>
  </w:style>
  <w:style w:type="paragraph" w:styleId="Zaglavlje">
    <w:name w:val="header"/>
    <w:basedOn w:val="Normal"/>
    <w:link w:val="ZaglavljeChar"/>
    <w:uiPriority w:val="99"/>
    <w:unhideWhenUsed/>
    <w:rsid w:val="00382BD0"/>
    <w:pPr>
      <w:tabs>
        <w:tab w:val="center" w:pos="4536"/>
        <w:tab w:val="right" w:pos="9072"/>
      </w:tabs>
    </w:pPr>
  </w:style>
  <w:style w:type="character" w:customStyle="1" w:styleId="ZaglavljeChar">
    <w:name w:val="Zaglavlje Char"/>
    <w:basedOn w:val="Zadanifontodlomka"/>
    <w:link w:val="Zaglavlje"/>
    <w:uiPriority w:val="99"/>
    <w:rsid w:val="00382BD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82BD0"/>
    <w:pPr>
      <w:tabs>
        <w:tab w:val="center" w:pos="4536"/>
        <w:tab w:val="right" w:pos="9072"/>
      </w:tabs>
    </w:pPr>
  </w:style>
  <w:style w:type="character" w:customStyle="1" w:styleId="PodnojeChar">
    <w:name w:val="Podnožje Char"/>
    <w:basedOn w:val="Zadanifontodlomka"/>
    <w:link w:val="Podnoje"/>
    <w:uiPriority w:val="99"/>
    <w:rsid w:val="00382BD0"/>
    <w:rPr>
      <w:rFonts w:ascii="Times New Roman" w:eastAsia="Times New Roman" w:hAnsi="Times New Roman" w:cs="Times New Roman"/>
      <w:sz w:val="24"/>
      <w:szCs w:val="24"/>
      <w:lang w:eastAsia="hr-HR"/>
    </w:rPr>
  </w:style>
  <w:style w:type="table" w:styleId="Reetkatablice">
    <w:name w:val="Table Grid"/>
    <w:basedOn w:val="Obinatablica"/>
    <w:uiPriority w:val="59"/>
    <w:rsid w:val="00FD31A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akomentara">
    <w:name w:val="annotation reference"/>
    <w:basedOn w:val="Zadanifontodlomka"/>
    <w:uiPriority w:val="99"/>
    <w:semiHidden/>
    <w:unhideWhenUsed/>
    <w:rsid w:val="003F5E9B"/>
    <w:rPr>
      <w:sz w:val="16"/>
      <w:szCs w:val="16"/>
    </w:rPr>
  </w:style>
  <w:style w:type="paragraph" w:styleId="Tekstkomentara">
    <w:name w:val="annotation text"/>
    <w:basedOn w:val="Normal"/>
    <w:link w:val="TekstkomentaraChar"/>
    <w:uiPriority w:val="99"/>
    <w:semiHidden/>
    <w:unhideWhenUsed/>
    <w:rsid w:val="003F5E9B"/>
    <w:rPr>
      <w:sz w:val="20"/>
      <w:szCs w:val="20"/>
    </w:rPr>
  </w:style>
  <w:style w:type="character" w:customStyle="1" w:styleId="TekstkomentaraChar">
    <w:name w:val="Tekst komentara Char"/>
    <w:basedOn w:val="Zadanifontodlomka"/>
    <w:link w:val="Tekstkomentara"/>
    <w:uiPriority w:val="99"/>
    <w:semiHidden/>
    <w:rsid w:val="003F5E9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F5E9B"/>
    <w:rPr>
      <w:b/>
      <w:bCs/>
    </w:rPr>
  </w:style>
  <w:style w:type="character" w:customStyle="1" w:styleId="PredmetkomentaraChar">
    <w:name w:val="Predmet komentara Char"/>
    <w:basedOn w:val="TekstkomentaraChar"/>
    <w:link w:val="Predmetkomentara"/>
    <w:uiPriority w:val="99"/>
    <w:semiHidden/>
    <w:rsid w:val="003F5E9B"/>
    <w:rPr>
      <w:rFonts w:ascii="Times New Roman" w:eastAsia="Times New Roman" w:hAnsi="Times New Roman" w:cs="Times New Roman"/>
      <w:b/>
      <w:bCs/>
      <w:sz w:val="20"/>
      <w:szCs w:val="20"/>
      <w:lang w:eastAsia="hr-HR"/>
    </w:rPr>
  </w:style>
  <w:style w:type="paragraph" w:customStyle="1" w:styleId="msonormal0">
    <w:name w:val="msonormal"/>
    <w:basedOn w:val="Normal"/>
    <w:rsid w:val="001750B0"/>
    <w:pPr>
      <w:spacing w:before="100" w:beforeAutospacing="1" w:after="100" w:afterAutospacing="1"/>
    </w:pPr>
  </w:style>
  <w:style w:type="paragraph" w:customStyle="1" w:styleId="paragraph">
    <w:name w:val="paragraph"/>
    <w:basedOn w:val="Normal"/>
    <w:rsid w:val="001750B0"/>
    <w:pPr>
      <w:spacing w:before="100" w:beforeAutospacing="1" w:after="100" w:afterAutospacing="1"/>
    </w:pPr>
  </w:style>
  <w:style w:type="character" w:customStyle="1" w:styleId="eop">
    <w:name w:val="eop"/>
    <w:basedOn w:val="Zadanifontodlomka"/>
    <w:rsid w:val="001750B0"/>
  </w:style>
  <w:style w:type="character" w:customStyle="1" w:styleId="textrun">
    <w:name w:val="textrun"/>
    <w:basedOn w:val="Zadanifontodlomka"/>
    <w:rsid w:val="001750B0"/>
  </w:style>
  <w:style w:type="character" w:customStyle="1" w:styleId="normaltextrun">
    <w:name w:val="normaltextrun"/>
    <w:basedOn w:val="Zadanifontodlomka"/>
    <w:rsid w:val="001750B0"/>
  </w:style>
  <w:style w:type="paragraph" w:customStyle="1" w:styleId="outlineelement">
    <w:name w:val="outlineelement"/>
    <w:basedOn w:val="Normal"/>
    <w:rsid w:val="001750B0"/>
    <w:pPr>
      <w:spacing w:before="100" w:beforeAutospacing="1" w:after="100" w:afterAutospacing="1"/>
    </w:pPr>
  </w:style>
  <w:style w:type="character" w:styleId="Hiperveza">
    <w:name w:val="Hyperlink"/>
    <w:basedOn w:val="Zadanifontodlomka"/>
    <w:uiPriority w:val="99"/>
    <w:unhideWhenUsed/>
    <w:rsid w:val="001750B0"/>
    <w:rPr>
      <w:color w:val="0000FF"/>
      <w:u w:val="single"/>
    </w:rPr>
  </w:style>
  <w:style w:type="character" w:styleId="SlijeenaHiperveza">
    <w:name w:val="FollowedHyperlink"/>
    <w:basedOn w:val="Zadanifontodlomka"/>
    <w:uiPriority w:val="99"/>
    <w:semiHidden/>
    <w:unhideWhenUsed/>
    <w:rsid w:val="001750B0"/>
    <w:rPr>
      <w:color w:val="800080"/>
      <w:u w:val="single"/>
    </w:rPr>
  </w:style>
  <w:style w:type="character" w:customStyle="1" w:styleId="fieldrange">
    <w:name w:val="fieldrange"/>
    <w:basedOn w:val="Zadanifontodlomka"/>
    <w:rsid w:val="001750B0"/>
  </w:style>
  <w:style w:type="character" w:customStyle="1" w:styleId="linebreakblob">
    <w:name w:val="linebreakblob"/>
    <w:basedOn w:val="Zadanifontodlomka"/>
    <w:rsid w:val="001750B0"/>
  </w:style>
  <w:style w:type="character" w:customStyle="1" w:styleId="bcx0">
    <w:name w:val="bcx0"/>
    <w:basedOn w:val="Zadanifontodlomka"/>
    <w:rsid w:val="001750B0"/>
  </w:style>
  <w:style w:type="character" w:styleId="Referencafusnote">
    <w:name w:val="footnote reference"/>
    <w:basedOn w:val="Zadanifontodlomka"/>
    <w:uiPriority w:val="99"/>
    <w:semiHidden/>
    <w:unhideWhenUsed/>
    <w:rsid w:val="00F61130"/>
    <w:rPr>
      <w:vertAlign w:val="superscript"/>
    </w:rPr>
  </w:style>
  <w:style w:type="character" w:customStyle="1" w:styleId="TekstfusnoteChar">
    <w:name w:val="Tekst fusnote Char"/>
    <w:basedOn w:val="Zadanifontodlomka"/>
    <w:link w:val="Tekstfusnote"/>
    <w:uiPriority w:val="99"/>
    <w:semiHidden/>
    <w:rsid w:val="00F61130"/>
    <w:rPr>
      <w:sz w:val="20"/>
      <w:szCs w:val="20"/>
    </w:rPr>
  </w:style>
  <w:style w:type="paragraph" w:styleId="Tekstfusnote">
    <w:name w:val="footnote text"/>
    <w:basedOn w:val="Normal"/>
    <w:link w:val="TekstfusnoteChar"/>
    <w:uiPriority w:val="99"/>
    <w:semiHidden/>
    <w:unhideWhenUsed/>
    <w:rsid w:val="00F61130"/>
    <w:rPr>
      <w:rFonts w:asciiTheme="minorHAnsi" w:eastAsiaTheme="minorHAnsi" w:hAnsiTheme="minorHAnsi" w:cstheme="minorBidi"/>
      <w:sz w:val="20"/>
      <w:szCs w:val="20"/>
      <w:lang w:eastAsia="en-US"/>
    </w:rPr>
  </w:style>
  <w:style w:type="character" w:customStyle="1" w:styleId="TekstfusnoteChar1">
    <w:name w:val="Tekst fusnote Char1"/>
    <w:basedOn w:val="Zadanifontodlomka"/>
    <w:uiPriority w:val="99"/>
    <w:semiHidden/>
    <w:rsid w:val="00F61130"/>
    <w:rPr>
      <w:rFonts w:ascii="Times New Roman" w:eastAsia="Times New Roman" w:hAnsi="Times New Roman" w:cs="Times New Roman"/>
      <w:sz w:val="20"/>
      <w:szCs w:val="20"/>
      <w:lang w:eastAsia="hr-HR"/>
    </w:rPr>
  </w:style>
  <w:style w:type="paragraph" w:styleId="TOCNaslov">
    <w:name w:val="TOC Heading"/>
    <w:basedOn w:val="Naslov1"/>
    <w:next w:val="Normal"/>
    <w:uiPriority w:val="39"/>
    <w:unhideWhenUsed/>
    <w:qFormat/>
    <w:rsid w:val="00E041D5"/>
    <w:pPr>
      <w:outlineLvl w:val="9"/>
    </w:pPr>
    <w:rPr>
      <w:lang w:eastAsia="hr-HR"/>
    </w:rPr>
  </w:style>
  <w:style w:type="paragraph" w:styleId="Sadraj1">
    <w:name w:val="toc 1"/>
    <w:basedOn w:val="Normal"/>
    <w:next w:val="Normal"/>
    <w:autoRedefine/>
    <w:uiPriority w:val="39"/>
    <w:unhideWhenUsed/>
    <w:rsid w:val="00E041D5"/>
    <w:pPr>
      <w:spacing w:after="100"/>
    </w:pPr>
  </w:style>
  <w:style w:type="paragraph" w:styleId="Sadraj3">
    <w:name w:val="toc 3"/>
    <w:basedOn w:val="Normal"/>
    <w:next w:val="Normal"/>
    <w:autoRedefine/>
    <w:uiPriority w:val="39"/>
    <w:unhideWhenUsed/>
    <w:rsid w:val="00E041D5"/>
    <w:pPr>
      <w:spacing w:after="100"/>
      <w:ind w:left="480"/>
    </w:pPr>
  </w:style>
  <w:style w:type="character" w:customStyle="1" w:styleId="Nerijeenospominjanje1">
    <w:name w:val="Neriješeno spominjanje1"/>
    <w:basedOn w:val="Zadanifontodlomka"/>
    <w:uiPriority w:val="99"/>
    <w:semiHidden/>
    <w:unhideWhenUsed/>
    <w:rsid w:val="00A63921"/>
    <w:rPr>
      <w:color w:val="605E5C"/>
      <w:shd w:val="clear" w:color="auto" w:fill="E1DFDD"/>
    </w:rPr>
  </w:style>
  <w:style w:type="table" w:customStyle="1" w:styleId="NormalTable0">
    <w:name w:val="Normal Table0"/>
    <w:uiPriority w:val="2"/>
    <w:semiHidden/>
    <w:unhideWhenUsed/>
    <w:qFormat/>
    <w:rsid w:val="003E3C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CFA"/>
    <w:pPr>
      <w:widowControl w:val="0"/>
      <w:autoSpaceDE w:val="0"/>
      <w:autoSpaceDN w:val="0"/>
      <w:ind w:left="105"/>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93648">
      <w:bodyDiv w:val="1"/>
      <w:marLeft w:val="0"/>
      <w:marRight w:val="0"/>
      <w:marTop w:val="0"/>
      <w:marBottom w:val="0"/>
      <w:divBdr>
        <w:top w:val="none" w:sz="0" w:space="0" w:color="auto"/>
        <w:left w:val="none" w:sz="0" w:space="0" w:color="auto"/>
        <w:bottom w:val="none" w:sz="0" w:space="0" w:color="auto"/>
        <w:right w:val="none" w:sz="0" w:space="0" w:color="auto"/>
      </w:divBdr>
    </w:div>
    <w:div w:id="14882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allto:20.-%2026.3.20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callto:15.%20-%2020.10.202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LQ-DRZ-po%C5%A1alji?fbclid=IwAR0fD8IYFN2F5uaCzQxu0-7yYGmiX9Cawj8x24KtdAZmOAKJ-eI0BWM75O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e75bda0-c203-4fe3-aada-f2caa72d53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9FD6D6CB79D42AA7206A1AE76DD89" ma:contentTypeVersion="14" ma:contentTypeDescription="Create a new document." ma:contentTypeScope="" ma:versionID="d9f71a3a7c9df2be8e7dd8749025a9c2">
  <xsd:schema xmlns:xsd="http://www.w3.org/2001/XMLSchema" xmlns:xs="http://www.w3.org/2001/XMLSchema" xmlns:p="http://schemas.microsoft.com/office/2006/metadata/properties" xmlns:ns3="5649b170-731a-4007-9c05-a41f6a9d5b36" xmlns:ns4="4e75bda0-c203-4fe3-aada-f2caa72d53fb" targetNamespace="http://schemas.microsoft.com/office/2006/metadata/properties" ma:root="true" ma:fieldsID="bfb2e8e8fdc39ccb506d5616b4e23f44" ns3:_="" ns4:_="">
    <xsd:import namespace="5649b170-731a-4007-9c05-a41f6a9d5b36"/>
    <xsd:import namespace="4e75bda0-c203-4fe3-aada-f2caa72d53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9b170-731a-4007-9c05-a41f6a9d5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5bda0-c203-4fe3-aada-f2caa72d53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843A-FDF5-4AB5-B7F2-4B22BAED236C}">
  <ds:schemaRefs>
    <ds:schemaRef ds:uri="http://schemas.microsoft.com/office/2006/metadata/properties"/>
    <ds:schemaRef ds:uri="http://schemas.microsoft.com/office/infopath/2007/PartnerControls"/>
    <ds:schemaRef ds:uri="4e75bda0-c203-4fe3-aada-f2caa72d53fb"/>
  </ds:schemaRefs>
</ds:datastoreItem>
</file>

<file path=customXml/itemProps2.xml><?xml version="1.0" encoding="utf-8"?>
<ds:datastoreItem xmlns:ds="http://schemas.openxmlformats.org/officeDocument/2006/customXml" ds:itemID="{F968E4C4-6ABF-49E8-8AF4-010524FA623B}">
  <ds:schemaRefs>
    <ds:schemaRef ds:uri="http://schemas.microsoft.com/sharepoint/v3/contenttype/forms"/>
  </ds:schemaRefs>
</ds:datastoreItem>
</file>

<file path=customXml/itemProps3.xml><?xml version="1.0" encoding="utf-8"?>
<ds:datastoreItem xmlns:ds="http://schemas.openxmlformats.org/officeDocument/2006/customXml" ds:itemID="{ED0FB4C5-8340-4561-826D-6D951A71E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9b170-731a-4007-9c05-a41f6a9d5b36"/>
    <ds:schemaRef ds:uri="4e75bda0-c203-4fe3-aada-f2caa72d5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733E9-B4EA-42D4-9022-3FDF0C36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68</Pages>
  <Words>16539</Words>
  <Characters>94276</Characters>
  <Application>Microsoft Office Word</Application>
  <DocSecurity>0</DocSecurity>
  <Lines>785</Lines>
  <Paragraphs>221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Pivac</dc:creator>
  <cp:keywords/>
  <dc:description/>
  <cp:lastModifiedBy>Maja Pivac</cp:lastModifiedBy>
  <cp:revision>9</cp:revision>
  <cp:lastPrinted>2020-10-08T15:15:00Z</cp:lastPrinted>
  <dcterms:created xsi:type="dcterms:W3CDTF">2023-10-03T19:20:00Z</dcterms:created>
  <dcterms:modified xsi:type="dcterms:W3CDTF">2023-10-12T07:12:00Z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0x01010082C9FD6D6CB79D42AA7206A1AE76DD89</vt:lpwstr>
  </property>
</Properties>
</file>